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5802D" w14:textId="6354D09F" w:rsidR="00D24932" w:rsidRDefault="00A155CE" w:rsidP="00D65F89">
      <w:pPr>
        <w:spacing w:after="0"/>
        <w:jc w:val="left"/>
        <w:rPr>
          <w:rFonts w:eastAsia="Times New Roman" w:cs="Arial"/>
          <w:b/>
          <w:szCs w:val="24"/>
          <w:lang w:eastAsia="pt-BR"/>
        </w:rPr>
      </w:pPr>
      <w:r>
        <w:rPr>
          <w:rFonts w:eastAsia="Times New Roman" w:cs="Arial"/>
          <w:b/>
          <w:szCs w:val="24"/>
          <w:lang w:eastAsia="pt-BR"/>
        </w:rPr>
        <w:t>OBRA:</w:t>
      </w:r>
      <w:r w:rsidR="00D01D4C" w:rsidRPr="00D01D4C">
        <w:rPr>
          <w:rFonts w:cs="Arial"/>
          <w:sz w:val="14"/>
          <w:szCs w:val="14"/>
        </w:rPr>
        <w:t xml:space="preserve"> </w:t>
      </w:r>
      <w:r w:rsidR="00093C7D" w:rsidRPr="00093C7D">
        <w:rPr>
          <w:rFonts w:cs="Arial"/>
          <w:b/>
        </w:rPr>
        <w:t>SERVIÇOS DE REFORMA E REVITALIZAÇÃO DA QUADRA DE AREIA DO BAIRRO DE SANTO ANTONIO DE EIRUNEPÉ – AM.</w:t>
      </w:r>
    </w:p>
    <w:p w14:paraId="7B3E4E39" w14:textId="2E523838" w:rsidR="00702F2E" w:rsidRDefault="00702F2E" w:rsidP="0088606D">
      <w:pPr>
        <w:spacing w:after="0"/>
        <w:rPr>
          <w:rFonts w:eastAsia="Times New Roman" w:cs="Arial"/>
          <w:b/>
          <w:szCs w:val="24"/>
          <w:lang w:eastAsia="pt-BR"/>
        </w:rPr>
      </w:pPr>
      <w:r w:rsidRPr="00A45BCF">
        <w:rPr>
          <w:rFonts w:cs="Arial"/>
          <w:b/>
        </w:rPr>
        <w:t xml:space="preserve">LOCAL: CIDADE DE EIRUNEPÉ – BAIRRO </w:t>
      </w:r>
      <w:r w:rsidR="00093C7D">
        <w:rPr>
          <w:rFonts w:cs="Arial"/>
          <w:b/>
        </w:rPr>
        <w:t>SANTO ANTONIO</w:t>
      </w:r>
    </w:p>
    <w:p w14:paraId="15151B82" w14:textId="73BB8084" w:rsidR="0088606D" w:rsidRDefault="0088606D" w:rsidP="0088606D">
      <w:pPr>
        <w:spacing w:after="0"/>
        <w:rPr>
          <w:rFonts w:eastAsia="Times New Roman" w:cs="Arial"/>
          <w:b/>
          <w:szCs w:val="24"/>
          <w:lang w:eastAsia="pt-BR"/>
        </w:rPr>
      </w:pPr>
      <w:r w:rsidRPr="000C3179">
        <w:rPr>
          <w:rFonts w:eastAsia="Times New Roman" w:cs="Arial"/>
          <w:b/>
          <w:szCs w:val="24"/>
          <w:lang w:eastAsia="pt-BR"/>
        </w:rPr>
        <w:t xml:space="preserve">INTERESSADO: PREFEITURA MUNICIPAL DE </w:t>
      </w:r>
      <w:r w:rsidR="00581013">
        <w:rPr>
          <w:rFonts w:eastAsia="Times New Roman" w:cs="Arial"/>
          <w:b/>
          <w:szCs w:val="24"/>
          <w:lang w:eastAsia="pt-BR"/>
        </w:rPr>
        <w:t>EIRUNEPÉ</w:t>
      </w:r>
      <w:r>
        <w:rPr>
          <w:rFonts w:eastAsia="Times New Roman" w:cs="Arial"/>
          <w:b/>
          <w:szCs w:val="24"/>
          <w:lang w:eastAsia="pt-BR"/>
        </w:rPr>
        <w:t>-AM</w:t>
      </w:r>
    </w:p>
    <w:p w14:paraId="74E587B4" w14:textId="77777777" w:rsidR="00581013" w:rsidRDefault="00581013" w:rsidP="0088606D">
      <w:pPr>
        <w:spacing w:after="0"/>
        <w:rPr>
          <w:rFonts w:eastAsia="Times New Roman" w:cs="Arial"/>
          <w:b/>
          <w:szCs w:val="24"/>
          <w:lang w:eastAsia="pt-BR"/>
        </w:rPr>
      </w:pPr>
    </w:p>
    <w:p w14:paraId="12558C64" w14:textId="73C5589D" w:rsidR="00581013" w:rsidRDefault="00581013" w:rsidP="00581013">
      <w:pPr>
        <w:spacing w:after="0"/>
        <w:jc w:val="center"/>
        <w:rPr>
          <w:rFonts w:eastAsia="Times New Roman" w:cs="Arial"/>
          <w:b/>
          <w:szCs w:val="24"/>
          <w:lang w:eastAsia="pt-BR"/>
        </w:rPr>
      </w:pPr>
      <w:r>
        <w:rPr>
          <w:rFonts w:eastAsia="Times New Roman" w:cs="Arial"/>
          <w:b/>
          <w:szCs w:val="24"/>
          <w:lang w:eastAsia="pt-BR"/>
        </w:rPr>
        <w:t>SUMÁRIO</w:t>
      </w:r>
    </w:p>
    <w:p w14:paraId="4E6BCEDE" w14:textId="6081F3D0" w:rsidR="00C97A8B" w:rsidRDefault="00540C18">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r>
        <w:rPr>
          <w:rFonts w:eastAsia="Times New Roman" w:cs="Arial"/>
          <w:bCs w:val="0"/>
          <w:caps w:val="0"/>
          <w:lang w:eastAsia="pt-BR"/>
        </w:rPr>
        <w:fldChar w:fldCharType="begin"/>
      </w:r>
      <w:r>
        <w:rPr>
          <w:rFonts w:eastAsia="Times New Roman" w:cs="Arial"/>
          <w:bCs w:val="0"/>
          <w:caps w:val="0"/>
          <w:lang w:eastAsia="pt-BR"/>
        </w:rPr>
        <w:instrText xml:space="preserve"> TOC \o "1-3" \h \z \u </w:instrText>
      </w:r>
      <w:r>
        <w:rPr>
          <w:rFonts w:eastAsia="Times New Roman" w:cs="Arial"/>
          <w:bCs w:val="0"/>
          <w:caps w:val="0"/>
          <w:lang w:eastAsia="pt-BR"/>
        </w:rPr>
        <w:fldChar w:fldCharType="separate"/>
      </w:r>
      <w:hyperlink w:anchor="_Toc213751315" w:history="1">
        <w:r w:rsidR="00C97A8B" w:rsidRPr="00DE2866">
          <w:rPr>
            <w:rStyle w:val="Hyperlink"/>
            <w:noProof/>
          </w:rPr>
          <w:t>1</w:t>
        </w:r>
        <w:r w:rsidR="00C97A8B">
          <w:rPr>
            <w:rFonts w:asciiTheme="minorHAnsi" w:eastAsiaTheme="minorEastAsia" w:hAnsiTheme="minorHAnsi" w:cstheme="minorBidi"/>
            <w:b w:val="0"/>
            <w:bCs w:val="0"/>
            <w:caps w:val="0"/>
            <w:noProof/>
            <w:sz w:val="22"/>
            <w:szCs w:val="22"/>
            <w:lang w:eastAsia="pt-BR"/>
          </w:rPr>
          <w:tab/>
        </w:r>
        <w:r w:rsidR="00C97A8B" w:rsidRPr="00DE2866">
          <w:rPr>
            <w:rStyle w:val="Hyperlink"/>
            <w:noProof/>
          </w:rPr>
          <w:t>ADMINISTRAÇÃO DA OBRA</w:t>
        </w:r>
        <w:r w:rsidR="00C97A8B">
          <w:rPr>
            <w:noProof/>
            <w:webHidden/>
          </w:rPr>
          <w:tab/>
        </w:r>
        <w:r w:rsidR="00C97A8B">
          <w:rPr>
            <w:noProof/>
            <w:webHidden/>
          </w:rPr>
          <w:fldChar w:fldCharType="begin"/>
        </w:r>
        <w:r w:rsidR="00C97A8B">
          <w:rPr>
            <w:noProof/>
            <w:webHidden/>
          </w:rPr>
          <w:instrText xml:space="preserve"> PAGEREF _Toc213751315 \h </w:instrText>
        </w:r>
        <w:r w:rsidR="00C97A8B">
          <w:rPr>
            <w:noProof/>
            <w:webHidden/>
          </w:rPr>
        </w:r>
        <w:r w:rsidR="00C97A8B">
          <w:rPr>
            <w:noProof/>
            <w:webHidden/>
          </w:rPr>
          <w:fldChar w:fldCharType="separate"/>
        </w:r>
        <w:r w:rsidR="00CD49E3">
          <w:rPr>
            <w:noProof/>
            <w:webHidden/>
          </w:rPr>
          <w:t>7</w:t>
        </w:r>
        <w:r w:rsidR="00C97A8B">
          <w:rPr>
            <w:noProof/>
            <w:webHidden/>
          </w:rPr>
          <w:fldChar w:fldCharType="end"/>
        </w:r>
      </w:hyperlink>
    </w:p>
    <w:p w14:paraId="18EBF83D" w14:textId="7D93C3E4"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16" w:history="1">
        <w:r w:rsidRPr="00DE2866">
          <w:rPr>
            <w:rStyle w:val="Hyperlink"/>
            <w:rFonts w:eastAsia="Times New Roman"/>
            <w:noProof/>
            <w:lang w:eastAsia="pt-BR"/>
          </w:rPr>
          <w:t>1.1</w:t>
        </w:r>
        <w:r>
          <w:rPr>
            <w:rFonts w:eastAsiaTheme="minorEastAsia" w:cstheme="minorBidi"/>
            <w:b w:val="0"/>
            <w:bCs w:val="0"/>
            <w:noProof/>
            <w:sz w:val="22"/>
            <w:szCs w:val="22"/>
            <w:lang w:eastAsia="pt-BR"/>
          </w:rPr>
          <w:tab/>
        </w:r>
        <w:r w:rsidRPr="00DE2866">
          <w:rPr>
            <w:rStyle w:val="Hyperlink"/>
            <w:rFonts w:eastAsia="Times New Roman"/>
            <w:noProof/>
            <w:lang w:eastAsia="pt-BR"/>
          </w:rPr>
          <w:t>ENGENHEIRO CIVIL DE OBRA JUNIOR COM ENCARGOS COMPLEMENTARES</w:t>
        </w:r>
        <w:r>
          <w:rPr>
            <w:noProof/>
            <w:webHidden/>
          </w:rPr>
          <w:tab/>
        </w:r>
        <w:r>
          <w:rPr>
            <w:noProof/>
            <w:webHidden/>
          </w:rPr>
          <w:fldChar w:fldCharType="begin"/>
        </w:r>
        <w:r>
          <w:rPr>
            <w:noProof/>
            <w:webHidden/>
          </w:rPr>
          <w:instrText xml:space="preserve"> PAGEREF _Toc213751316 \h </w:instrText>
        </w:r>
        <w:r>
          <w:rPr>
            <w:noProof/>
            <w:webHidden/>
          </w:rPr>
        </w:r>
        <w:r>
          <w:rPr>
            <w:noProof/>
            <w:webHidden/>
          </w:rPr>
          <w:fldChar w:fldCharType="separate"/>
        </w:r>
        <w:r w:rsidR="00CD49E3">
          <w:rPr>
            <w:noProof/>
            <w:webHidden/>
          </w:rPr>
          <w:t>7</w:t>
        </w:r>
        <w:r>
          <w:rPr>
            <w:noProof/>
            <w:webHidden/>
          </w:rPr>
          <w:fldChar w:fldCharType="end"/>
        </w:r>
      </w:hyperlink>
    </w:p>
    <w:p w14:paraId="2F9EEA9E" w14:textId="255D6362"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17" w:history="1">
        <w:r w:rsidRPr="00DE2866">
          <w:rPr>
            <w:rStyle w:val="Hyperlink"/>
            <w:noProof/>
          </w:rPr>
          <w:t>1.2</w:t>
        </w:r>
        <w:r>
          <w:rPr>
            <w:rFonts w:eastAsiaTheme="minorEastAsia" w:cstheme="minorBidi"/>
            <w:b w:val="0"/>
            <w:bCs w:val="0"/>
            <w:noProof/>
            <w:sz w:val="22"/>
            <w:szCs w:val="22"/>
            <w:lang w:eastAsia="pt-BR"/>
          </w:rPr>
          <w:tab/>
        </w:r>
        <w:r w:rsidRPr="00DE2866">
          <w:rPr>
            <w:rStyle w:val="Hyperlink"/>
            <w:noProof/>
          </w:rPr>
          <w:t>MESTRE DE OBRAS COM ENCARGOS COMPLEMENTARES</w:t>
        </w:r>
        <w:r>
          <w:rPr>
            <w:noProof/>
            <w:webHidden/>
          </w:rPr>
          <w:tab/>
        </w:r>
        <w:r>
          <w:rPr>
            <w:noProof/>
            <w:webHidden/>
          </w:rPr>
          <w:fldChar w:fldCharType="begin"/>
        </w:r>
        <w:r>
          <w:rPr>
            <w:noProof/>
            <w:webHidden/>
          </w:rPr>
          <w:instrText xml:space="preserve"> PAGEREF _Toc213751317 \h </w:instrText>
        </w:r>
        <w:r>
          <w:rPr>
            <w:noProof/>
            <w:webHidden/>
          </w:rPr>
        </w:r>
        <w:r>
          <w:rPr>
            <w:noProof/>
            <w:webHidden/>
          </w:rPr>
          <w:fldChar w:fldCharType="separate"/>
        </w:r>
        <w:r w:rsidR="00CD49E3">
          <w:rPr>
            <w:noProof/>
            <w:webHidden/>
          </w:rPr>
          <w:t>7</w:t>
        </w:r>
        <w:r>
          <w:rPr>
            <w:noProof/>
            <w:webHidden/>
          </w:rPr>
          <w:fldChar w:fldCharType="end"/>
        </w:r>
      </w:hyperlink>
    </w:p>
    <w:p w14:paraId="7E9B7A8C" w14:textId="2E03F610"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18" w:history="1">
        <w:r w:rsidRPr="00DE2866">
          <w:rPr>
            <w:rStyle w:val="Hyperlink"/>
            <w:noProof/>
            <w:lang w:eastAsia="pt-BR"/>
          </w:rPr>
          <w:t>1.3</w:t>
        </w:r>
        <w:r>
          <w:rPr>
            <w:rFonts w:eastAsiaTheme="minorEastAsia" w:cstheme="minorBidi"/>
            <w:b w:val="0"/>
            <w:bCs w:val="0"/>
            <w:noProof/>
            <w:sz w:val="22"/>
            <w:szCs w:val="22"/>
            <w:lang w:eastAsia="pt-BR"/>
          </w:rPr>
          <w:tab/>
        </w:r>
        <w:r w:rsidRPr="00DE2866">
          <w:rPr>
            <w:rStyle w:val="Hyperlink"/>
            <w:noProof/>
            <w:lang w:eastAsia="pt-BR"/>
          </w:rPr>
          <w:t>VIGIA DIURNO COM ENCARGOS COMPLEMENTARES</w:t>
        </w:r>
        <w:r>
          <w:rPr>
            <w:noProof/>
            <w:webHidden/>
          </w:rPr>
          <w:tab/>
        </w:r>
        <w:r>
          <w:rPr>
            <w:noProof/>
            <w:webHidden/>
          </w:rPr>
          <w:fldChar w:fldCharType="begin"/>
        </w:r>
        <w:r>
          <w:rPr>
            <w:noProof/>
            <w:webHidden/>
          </w:rPr>
          <w:instrText xml:space="preserve"> PAGEREF _Toc213751318 \h </w:instrText>
        </w:r>
        <w:r>
          <w:rPr>
            <w:noProof/>
            <w:webHidden/>
          </w:rPr>
        </w:r>
        <w:r>
          <w:rPr>
            <w:noProof/>
            <w:webHidden/>
          </w:rPr>
          <w:fldChar w:fldCharType="separate"/>
        </w:r>
        <w:r w:rsidR="00CD49E3">
          <w:rPr>
            <w:noProof/>
            <w:webHidden/>
          </w:rPr>
          <w:t>7</w:t>
        </w:r>
        <w:r>
          <w:rPr>
            <w:noProof/>
            <w:webHidden/>
          </w:rPr>
          <w:fldChar w:fldCharType="end"/>
        </w:r>
      </w:hyperlink>
    </w:p>
    <w:p w14:paraId="2DB9542E" w14:textId="491D545A" w:rsidR="00C97A8B" w:rsidRDefault="00C97A8B">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13751319" w:history="1">
        <w:r w:rsidRPr="00DE2866">
          <w:rPr>
            <w:rStyle w:val="Hyperlink"/>
            <w:noProof/>
          </w:rPr>
          <w:t>2</w:t>
        </w:r>
        <w:r>
          <w:rPr>
            <w:rFonts w:asciiTheme="minorHAnsi" w:eastAsiaTheme="minorEastAsia" w:hAnsiTheme="minorHAnsi" w:cstheme="minorBidi"/>
            <w:b w:val="0"/>
            <w:bCs w:val="0"/>
            <w:caps w:val="0"/>
            <w:noProof/>
            <w:sz w:val="22"/>
            <w:szCs w:val="22"/>
            <w:lang w:eastAsia="pt-BR"/>
          </w:rPr>
          <w:tab/>
        </w:r>
        <w:r w:rsidRPr="00DE2866">
          <w:rPr>
            <w:rStyle w:val="Hyperlink"/>
            <w:noProof/>
          </w:rPr>
          <w:t>SERVIÇOS PRELIMINARES</w:t>
        </w:r>
        <w:r>
          <w:rPr>
            <w:noProof/>
            <w:webHidden/>
          </w:rPr>
          <w:tab/>
        </w:r>
        <w:r>
          <w:rPr>
            <w:noProof/>
            <w:webHidden/>
          </w:rPr>
          <w:fldChar w:fldCharType="begin"/>
        </w:r>
        <w:r>
          <w:rPr>
            <w:noProof/>
            <w:webHidden/>
          </w:rPr>
          <w:instrText xml:space="preserve"> PAGEREF _Toc213751319 \h </w:instrText>
        </w:r>
        <w:r>
          <w:rPr>
            <w:noProof/>
            <w:webHidden/>
          </w:rPr>
        </w:r>
        <w:r>
          <w:rPr>
            <w:noProof/>
            <w:webHidden/>
          </w:rPr>
          <w:fldChar w:fldCharType="separate"/>
        </w:r>
        <w:r w:rsidR="00CD49E3">
          <w:rPr>
            <w:noProof/>
            <w:webHidden/>
          </w:rPr>
          <w:t>7</w:t>
        </w:r>
        <w:r>
          <w:rPr>
            <w:noProof/>
            <w:webHidden/>
          </w:rPr>
          <w:fldChar w:fldCharType="end"/>
        </w:r>
      </w:hyperlink>
    </w:p>
    <w:p w14:paraId="39DF4459" w14:textId="163CBA0F"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20" w:history="1">
        <w:r w:rsidRPr="00DE2866">
          <w:rPr>
            <w:rStyle w:val="Hyperlink"/>
            <w:noProof/>
          </w:rPr>
          <w:t>2.1</w:t>
        </w:r>
        <w:r>
          <w:rPr>
            <w:rFonts w:eastAsiaTheme="minorEastAsia" w:cstheme="minorBidi"/>
            <w:b w:val="0"/>
            <w:bCs w:val="0"/>
            <w:noProof/>
            <w:sz w:val="22"/>
            <w:szCs w:val="22"/>
            <w:lang w:eastAsia="pt-BR"/>
          </w:rPr>
          <w:tab/>
        </w:r>
        <w:r w:rsidRPr="00DE2866">
          <w:rPr>
            <w:rStyle w:val="Hyperlink"/>
            <w:noProof/>
          </w:rPr>
          <w:t>Placa de Obra em Lona com Impressão digital padrão 12m² com estrutura de madeira- Fornecimento e Instalação</w:t>
        </w:r>
        <w:r>
          <w:rPr>
            <w:noProof/>
            <w:webHidden/>
          </w:rPr>
          <w:tab/>
        </w:r>
        <w:r>
          <w:rPr>
            <w:noProof/>
            <w:webHidden/>
          </w:rPr>
          <w:fldChar w:fldCharType="begin"/>
        </w:r>
        <w:r>
          <w:rPr>
            <w:noProof/>
            <w:webHidden/>
          </w:rPr>
          <w:instrText xml:space="preserve"> PAGEREF _Toc213751320 \h </w:instrText>
        </w:r>
        <w:r>
          <w:rPr>
            <w:noProof/>
            <w:webHidden/>
          </w:rPr>
        </w:r>
        <w:r>
          <w:rPr>
            <w:noProof/>
            <w:webHidden/>
          </w:rPr>
          <w:fldChar w:fldCharType="separate"/>
        </w:r>
        <w:r w:rsidR="00CD49E3">
          <w:rPr>
            <w:noProof/>
            <w:webHidden/>
          </w:rPr>
          <w:t>7</w:t>
        </w:r>
        <w:r>
          <w:rPr>
            <w:noProof/>
            <w:webHidden/>
          </w:rPr>
          <w:fldChar w:fldCharType="end"/>
        </w:r>
      </w:hyperlink>
    </w:p>
    <w:p w14:paraId="454DE9CA" w14:textId="3945215D" w:rsidR="00C97A8B" w:rsidRDefault="00C97A8B">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13751321" w:history="1">
        <w:r w:rsidRPr="00DE2866">
          <w:rPr>
            <w:rStyle w:val="Hyperlink"/>
            <w:noProof/>
          </w:rPr>
          <w:t>3</w:t>
        </w:r>
        <w:r>
          <w:rPr>
            <w:rFonts w:asciiTheme="minorHAnsi" w:eastAsiaTheme="minorEastAsia" w:hAnsiTheme="minorHAnsi" w:cstheme="minorBidi"/>
            <w:b w:val="0"/>
            <w:bCs w:val="0"/>
            <w:caps w:val="0"/>
            <w:noProof/>
            <w:sz w:val="22"/>
            <w:szCs w:val="22"/>
            <w:lang w:eastAsia="pt-BR"/>
          </w:rPr>
          <w:tab/>
        </w:r>
        <w:r w:rsidRPr="00DE2866">
          <w:rPr>
            <w:rStyle w:val="Hyperlink"/>
            <w:noProof/>
          </w:rPr>
          <w:t>MURETA DE ENERGIA</w:t>
        </w:r>
        <w:r>
          <w:rPr>
            <w:noProof/>
            <w:webHidden/>
          </w:rPr>
          <w:tab/>
        </w:r>
        <w:r>
          <w:rPr>
            <w:noProof/>
            <w:webHidden/>
          </w:rPr>
          <w:fldChar w:fldCharType="begin"/>
        </w:r>
        <w:r>
          <w:rPr>
            <w:noProof/>
            <w:webHidden/>
          </w:rPr>
          <w:instrText xml:space="preserve"> PAGEREF _Toc213751321 \h </w:instrText>
        </w:r>
        <w:r>
          <w:rPr>
            <w:noProof/>
            <w:webHidden/>
          </w:rPr>
        </w:r>
        <w:r>
          <w:rPr>
            <w:noProof/>
            <w:webHidden/>
          </w:rPr>
          <w:fldChar w:fldCharType="separate"/>
        </w:r>
        <w:r w:rsidR="00CD49E3">
          <w:rPr>
            <w:noProof/>
            <w:webHidden/>
          </w:rPr>
          <w:t>8</w:t>
        </w:r>
        <w:r>
          <w:rPr>
            <w:noProof/>
            <w:webHidden/>
          </w:rPr>
          <w:fldChar w:fldCharType="end"/>
        </w:r>
      </w:hyperlink>
    </w:p>
    <w:p w14:paraId="590ED3F5" w14:textId="0D62596A"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22" w:history="1">
        <w:r w:rsidRPr="00DE2866">
          <w:rPr>
            <w:rStyle w:val="Hyperlink"/>
            <w:noProof/>
          </w:rPr>
          <w:t>3.1</w:t>
        </w:r>
        <w:r>
          <w:rPr>
            <w:rFonts w:eastAsiaTheme="minorEastAsia" w:cstheme="minorBidi"/>
            <w:b w:val="0"/>
            <w:bCs w:val="0"/>
            <w:noProof/>
            <w:sz w:val="22"/>
            <w:szCs w:val="22"/>
            <w:lang w:eastAsia="pt-BR"/>
          </w:rPr>
          <w:tab/>
        </w:r>
        <w:r w:rsidRPr="00DE2866">
          <w:rPr>
            <w:rStyle w:val="Hyperlink"/>
            <w:noProof/>
          </w:rPr>
          <w:t>ISOLADOR, TIPO ROLDANA, PARA BAIXA TENSÃO - FORNECIMENTO E INSTALAÇÃO. AF_07/2020</w:t>
        </w:r>
        <w:r>
          <w:rPr>
            <w:noProof/>
            <w:webHidden/>
          </w:rPr>
          <w:tab/>
        </w:r>
        <w:r>
          <w:rPr>
            <w:noProof/>
            <w:webHidden/>
          </w:rPr>
          <w:fldChar w:fldCharType="begin"/>
        </w:r>
        <w:r>
          <w:rPr>
            <w:noProof/>
            <w:webHidden/>
          </w:rPr>
          <w:instrText xml:space="preserve"> PAGEREF _Toc213751322 \h </w:instrText>
        </w:r>
        <w:r>
          <w:rPr>
            <w:noProof/>
            <w:webHidden/>
          </w:rPr>
        </w:r>
        <w:r>
          <w:rPr>
            <w:noProof/>
            <w:webHidden/>
          </w:rPr>
          <w:fldChar w:fldCharType="separate"/>
        </w:r>
        <w:r w:rsidR="00CD49E3">
          <w:rPr>
            <w:noProof/>
            <w:webHidden/>
          </w:rPr>
          <w:t>8</w:t>
        </w:r>
        <w:r>
          <w:rPr>
            <w:noProof/>
            <w:webHidden/>
          </w:rPr>
          <w:fldChar w:fldCharType="end"/>
        </w:r>
      </w:hyperlink>
    </w:p>
    <w:p w14:paraId="28E63539" w14:textId="35B40D56"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23" w:history="1">
        <w:r w:rsidRPr="00DE2866">
          <w:rPr>
            <w:rStyle w:val="Hyperlink"/>
            <w:noProof/>
          </w:rPr>
          <w:t>3.2</w:t>
        </w:r>
        <w:r>
          <w:rPr>
            <w:rFonts w:eastAsiaTheme="minorEastAsia" w:cstheme="minorBidi"/>
            <w:b w:val="0"/>
            <w:bCs w:val="0"/>
            <w:noProof/>
            <w:sz w:val="22"/>
            <w:szCs w:val="22"/>
            <w:lang w:eastAsia="pt-BR"/>
          </w:rPr>
          <w:tab/>
        </w:r>
        <w:r w:rsidRPr="00DE2866">
          <w:rPr>
            <w:rStyle w:val="Hyperlink"/>
            <w:noProof/>
          </w:rPr>
          <w:t>TUBO DE AÇO PRETO SEM COSTURA, CONEXÃO SOLDADA, DN 50 (2"), INSTALADO EM PRUMADAS - FORNECIMENTO E INSTALAÇÃO. AF_10/2020</w:t>
        </w:r>
        <w:r>
          <w:rPr>
            <w:noProof/>
            <w:webHidden/>
          </w:rPr>
          <w:tab/>
        </w:r>
        <w:r>
          <w:rPr>
            <w:noProof/>
            <w:webHidden/>
          </w:rPr>
          <w:fldChar w:fldCharType="begin"/>
        </w:r>
        <w:r>
          <w:rPr>
            <w:noProof/>
            <w:webHidden/>
          </w:rPr>
          <w:instrText xml:space="preserve"> PAGEREF _Toc213751323 \h </w:instrText>
        </w:r>
        <w:r>
          <w:rPr>
            <w:noProof/>
            <w:webHidden/>
          </w:rPr>
        </w:r>
        <w:r>
          <w:rPr>
            <w:noProof/>
            <w:webHidden/>
          </w:rPr>
          <w:fldChar w:fldCharType="separate"/>
        </w:r>
        <w:r w:rsidR="00CD49E3">
          <w:rPr>
            <w:noProof/>
            <w:webHidden/>
          </w:rPr>
          <w:t>9</w:t>
        </w:r>
        <w:r>
          <w:rPr>
            <w:noProof/>
            <w:webHidden/>
          </w:rPr>
          <w:fldChar w:fldCharType="end"/>
        </w:r>
      </w:hyperlink>
    </w:p>
    <w:p w14:paraId="22948FAB" w14:textId="0CBD1FDA"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24" w:history="1">
        <w:r w:rsidRPr="00DE2866">
          <w:rPr>
            <w:rStyle w:val="Hyperlink"/>
            <w:noProof/>
          </w:rPr>
          <w:t>3.3</w:t>
        </w:r>
        <w:r>
          <w:rPr>
            <w:rFonts w:eastAsiaTheme="minorEastAsia" w:cstheme="minorBidi"/>
            <w:b w:val="0"/>
            <w:bCs w:val="0"/>
            <w:noProof/>
            <w:sz w:val="22"/>
            <w:szCs w:val="22"/>
            <w:lang w:eastAsia="pt-BR"/>
          </w:rPr>
          <w:tab/>
        </w:r>
        <w:r w:rsidRPr="00DE2866">
          <w:rPr>
            <w:rStyle w:val="Hyperlink"/>
            <w:noProof/>
          </w:rPr>
          <w:t>HASTE DE ATERRAMENTO, DIÂMETRO 5/8", COM 3 METROS - FORNECIMENTO E INSTALAÇÃO. AF_08/2023</w:t>
        </w:r>
        <w:r>
          <w:rPr>
            <w:noProof/>
            <w:webHidden/>
          </w:rPr>
          <w:tab/>
        </w:r>
        <w:r>
          <w:rPr>
            <w:noProof/>
            <w:webHidden/>
          </w:rPr>
          <w:fldChar w:fldCharType="begin"/>
        </w:r>
        <w:r>
          <w:rPr>
            <w:noProof/>
            <w:webHidden/>
          </w:rPr>
          <w:instrText xml:space="preserve"> PAGEREF _Toc213751324 \h </w:instrText>
        </w:r>
        <w:r>
          <w:rPr>
            <w:noProof/>
            <w:webHidden/>
          </w:rPr>
        </w:r>
        <w:r>
          <w:rPr>
            <w:noProof/>
            <w:webHidden/>
          </w:rPr>
          <w:fldChar w:fldCharType="separate"/>
        </w:r>
        <w:r w:rsidR="00CD49E3">
          <w:rPr>
            <w:noProof/>
            <w:webHidden/>
          </w:rPr>
          <w:t>10</w:t>
        </w:r>
        <w:r>
          <w:rPr>
            <w:noProof/>
            <w:webHidden/>
          </w:rPr>
          <w:fldChar w:fldCharType="end"/>
        </w:r>
      </w:hyperlink>
    </w:p>
    <w:p w14:paraId="3858634C" w14:textId="79DBDF4C"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25" w:history="1">
        <w:r w:rsidRPr="00DE2866">
          <w:rPr>
            <w:rStyle w:val="Hyperlink"/>
            <w:noProof/>
          </w:rPr>
          <w:t>3.4</w:t>
        </w:r>
        <w:r>
          <w:rPr>
            <w:rFonts w:eastAsiaTheme="minorEastAsia" w:cstheme="minorBidi"/>
            <w:b w:val="0"/>
            <w:bCs w:val="0"/>
            <w:noProof/>
            <w:sz w:val="22"/>
            <w:szCs w:val="22"/>
            <w:lang w:eastAsia="pt-BR"/>
          </w:rPr>
          <w:tab/>
        </w:r>
        <w:r w:rsidRPr="00DE2866">
          <w:rPr>
            <w:rStyle w:val="Hyperlink"/>
            <w:noProof/>
          </w:rPr>
          <w:t>CABO DE COBRE FLEXÍVEL ISOLADO, 10 MM², 0,6/1,0 KV, PARA REDE AÉREA DE DISTRIBUIÇÃO DE ENERGIA ELÉTRICA DE BAIXA TENSÃO - FORNECIMENTO E INSTALAÇÃO. AF_07/2020</w:t>
        </w:r>
        <w:r>
          <w:rPr>
            <w:noProof/>
            <w:webHidden/>
          </w:rPr>
          <w:tab/>
        </w:r>
        <w:r>
          <w:rPr>
            <w:noProof/>
            <w:webHidden/>
          </w:rPr>
          <w:fldChar w:fldCharType="begin"/>
        </w:r>
        <w:r>
          <w:rPr>
            <w:noProof/>
            <w:webHidden/>
          </w:rPr>
          <w:instrText xml:space="preserve"> PAGEREF _Toc213751325 \h </w:instrText>
        </w:r>
        <w:r>
          <w:rPr>
            <w:noProof/>
            <w:webHidden/>
          </w:rPr>
        </w:r>
        <w:r>
          <w:rPr>
            <w:noProof/>
            <w:webHidden/>
          </w:rPr>
          <w:fldChar w:fldCharType="separate"/>
        </w:r>
        <w:r w:rsidR="00CD49E3">
          <w:rPr>
            <w:noProof/>
            <w:webHidden/>
          </w:rPr>
          <w:t>11</w:t>
        </w:r>
        <w:r>
          <w:rPr>
            <w:noProof/>
            <w:webHidden/>
          </w:rPr>
          <w:fldChar w:fldCharType="end"/>
        </w:r>
      </w:hyperlink>
    </w:p>
    <w:p w14:paraId="31E61BB9" w14:textId="730AB660"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26" w:history="1">
        <w:r w:rsidRPr="00DE2866">
          <w:rPr>
            <w:rStyle w:val="Hyperlink"/>
            <w:noProof/>
          </w:rPr>
          <w:t>3.5</w:t>
        </w:r>
        <w:r>
          <w:rPr>
            <w:rFonts w:eastAsiaTheme="minorEastAsia" w:cstheme="minorBidi"/>
            <w:b w:val="0"/>
            <w:bCs w:val="0"/>
            <w:noProof/>
            <w:sz w:val="22"/>
            <w:szCs w:val="22"/>
            <w:lang w:eastAsia="pt-BR"/>
          </w:rPr>
          <w:tab/>
        </w:r>
        <w:r w:rsidRPr="00DE2866">
          <w:rPr>
            <w:rStyle w:val="Hyperlink"/>
            <w:noProof/>
          </w:rPr>
          <w:t>ENTRADA DE ENERGIA ELÉTRICA, AÉREA, BIFÁSICA, COM CAIXA DE EMBUTIR, CABO DE 10 MM2 E DISJUNTOR DIN 50A (NÃO INCLUSO O POSTE DE CONCRETO). AF_07/2020_PS</w:t>
        </w:r>
        <w:r>
          <w:rPr>
            <w:noProof/>
            <w:webHidden/>
          </w:rPr>
          <w:tab/>
        </w:r>
        <w:r>
          <w:rPr>
            <w:noProof/>
            <w:webHidden/>
          </w:rPr>
          <w:fldChar w:fldCharType="begin"/>
        </w:r>
        <w:r>
          <w:rPr>
            <w:noProof/>
            <w:webHidden/>
          </w:rPr>
          <w:instrText xml:space="preserve"> PAGEREF _Toc213751326 \h </w:instrText>
        </w:r>
        <w:r>
          <w:rPr>
            <w:noProof/>
            <w:webHidden/>
          </w:rPr>
        </w:r>
        <w:r>
          <w:rPr>
            <w:noProof/>
            <w:webHidden/>
          </w:rPr>
          <w:fldChar w:fldCharType="separate"/>
        </w:r>
        <w:r w:rsidR="00CD49E3">
          <w:rPr>
            <w:noProof/>
            <w:webHidden/>
          </w:rPr>
          <w:t>12</w:t>
        </w:r>
        <w:r>
          <w:rPr>
            <w:noProof/>
            <w:webHidden/>
          </w:rPr>
          <w:fldChar w:fldCharType="end"/>
        </w:r>
      </w:hyperlink>
    </w:p>
    <w:p w14:paraId="63C25C20" w14:textId="0782074A" w:rsidR="00C97A8B" w:rsidRDefault="00C97A8B">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13751327" w:history="1">
        <w:r w:rsidRPr="00DE2866">
          <w:rPr>
            <w:rStyle w:val="Hyperlink"/>
            <w:noProof/>
          </w:rPr>
          <w:t>4</w:t>
        </w:r>
        <w:r>
          <w:rPr>
            <w:rFonts w:asciiTheme="minorHAnsi" w:eastAsiaTheme="minorEastAsia" w:hAnsiTheme="minorHAnsi" w:cstheme="minorBidi"/>
            <w:b w:val="0"/>
            <w:bCs w:val="0"/>
            <w:caps w:val="0"/>
            <w:noProof/>
            <w:sz w:val="22"/>
            <w:szCs w:val="22"/>
            <w:lang w:eastAsia="pt-BR"/>
          </w:rPr>
          <w:tab/>
        </w:r>
        <w:r w:rsidRPr="00DE2866">
          <w:rPr>
            <w:rStyle w:val="Hyperlink"/>
            <w:noProof/>
          </w:rPr>
          <w:t>INSTALAÇÃO ELETRICA</w:t>
        </w:r>
        <w:r>
          <w:rPr>
            <w:noProof/>
            <w:webHidden/>
          </w:rPr>
          <w:tab/>
        </w:r>
        <w:r>
          <w:rPr>
            <w:noProof/>
            <w:webHidden/>
          </w:rPr>
          <w:fldChar w:fldCharType="begin"/>
        </w:r>
        <w:r>
          <w:rPr>
            <w:noProof/>
            <w:webHidden/>
          </w:rPr>
          <w:instrText xml:space="preserve"> PAGEREF _Toc213751327 \h </w:instrText>
        </w:r>
        <w:r>
          <w:rPr>
            <w:noProof/>
            <w:webHidden/>
          </w:rPr>
        </w:r>
        <w:r>
          <w:rPr>
            <w:noProof/>
            <w:webHidden/>
          </w:rPr>
          <w:fldChar w:fldCharType="separate"/>
        </w:r>
        <w:r w:rsidR="00CD49E3">
          <w:rPr>
            <w:noProof/>
            <w:webHidden/>
          </w:rPr>
          <w:t>16</w:t>
        </w:r>
        <w:r>
          <w:rPr>
            <w:noProof/>
            <w:webHidden/>
          </w:rPr>
          <w:fldChar w:fldCharType="end"/>
        </w:r>
      </w:hyperlink>
    </w:p>
    <w:p w14:paraId="32552240" w14:textId="1A4DA175"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28" w:history="1">
        <w:r w:rsidRPr="00DE2866">
          <w:rPr>
            <w:rStyle w:val="Hyperlink"/>
            <w:noProof/>
          </w:rPr>
          <w:t>4.1</w:t>
        </w:r>
        <w:r>
          <w:rPr>
            <w:rFonts w:eastAsiaTheme="minorEastAsia" w:cstheme="minorBidi"/>
            <w:b w:val="0"/>
            <w:bCs w:val="0"/>
            <w:noProof/>
            <w:sz w:val="22"/>
            <w:szCs w:val="22"/>
            <w:lang w:eastAsia="pt-BR"/>
          </w:rPr>
          <w:tab/>
        </w:r>
        <w:r w:rsidRPr="00DE2866">
          <w:rPr>
            <w:rStyle w:val="Hyperlink"/>
            <w:noProof/>
          </w:rPr>
          <w:t>CABO DE COBRE FLEXÍVEL ISOLADO, 4 MM², ANTI-CHAMA 450/750 V, PARA CIRCUITOS TERMINAIS - FORNECIMENTO E INSTALAÇÃO. AF_03/2023</w:t>
        </w:r>
        <w:r>
          <w:rPr>
            <w:noProof/>
            <w:webHidden/>
          </w:rPr>
          <w:tab/>
        </w:r>
        <w:r>
          <w:rPr>
            <w:noProof/>
            <w:webHidden/>
          </w:rPr>
          <w:fldChar w:fldCharType="begin"/>
        </w:r>
        <w:r>
          <w:rPr>
            <w:noProof/>
            <w:webHidden/>
          </w:rPr>
          <w:instrText xml:space="preserve"> PAGEREF _Toc213751328 \h </w:instrText>
        </w:r>
        <w:r>
          <w:rPr>
            <w:noProof/>
            <w:webHidden/>
          </w:rPr>
        </w:r>
        <w:r>
          <w:rPr>
            <w:noProof/>
            <w:webHidden/>
          </w:rPr>
          <w:fldChar w:fldCharType="separate"/>
        </w:r>
        <w:r w:rsidR="00CD49E3">
          <w:rPr>
            <w:noProof/>
            <w:webHidden/>
          </w:rPr>
          <w:t>16</w:t>
        </w:r>
        <w:r>
          <w:rPr>
            <w:noProof/>
            <w:webHidden/>
          </w:rPr>
          <w:fldChar w:fldCharType="end"/>
        </w:r>
      </w:hyperlink>
    </w:p>
    <w:p w14:paraId="070FB6F0" w14:textId="06F1502C"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29" w:history="1">
        <w:r w:rsidRPr="00DE2866">
          <w:rPr>
            <w:rStyle w:val="Hyperlink"/>
            <w:noProof/>
          </w:rPr>
          <w:t>4.2</w:t>
        </w:r>
        <w:r>
          <w:rPr>
            <w:rFonts w:eastAsiaTheme="minorEastAsia" w:cstheme="minorBidi"/>
            <w:b w:val="0"/>
            <w:bCs w:val="0"/>
            <w:noProof/>
            <w:sz w:val="22"/>
            <w:szCs w:val="22"/>
            <w:lang w:eastAsia="pt-BR"/>
          </w:rPr>
          <w:tab/>
        </w:r>
        <w:r w:rsidRPr="00DE2866">
          <w:rPr>
            <w:rStyle w:val="Hyperlink"/>
            <w:noProof/>
          </w:rPr>
          <w:t>ELETRODUTO RÍGIDO ROSCÁVEL, PVC, DN 32 MM (1"), PARA CIRCUITOS TERMINAIS, INSTALADO EM PAREDE - FORNECIMENTO E INSTALAÇÃO. AF_03/2023</w:t>
        </w:r>
        <w:r>
          <w:rPr>
            <w:noProof/>
            <w:webHidden/>
          </w:rPr>
          <w:tab/>
        </w:r>
        <w:r>
          <w:rPr>
            <w:noProof/>
            <w:webHidden/>
          </w:rPr>
          <w:fldChar w:fldCharType="begin"/>
        </w:r>
        <w:r>
          <w:rPr>
            <w:noProof/>
            <w:webHidden/>
          </w:rPr>
          <w:instrText xml:space="preserve"> PAGEREF _Toc213751329 \h </w:instrText>
        </w:r>
        <w:r>
          <w:rPr>
            <w:noProof/>
            <w:webHidden/>
          </w:rPr>
        </w:r>
        <w:r>
          <w:rPr>
            <w:noProof/>
            <w:webHidden/>
          </w:rPr>
          <w:fldChar w:fldCharType="separate"/>
        </w:r>
        <w:r w:rsidR="00CD49E3">
          <w:rPr>
            <w:noProof/>
            <w:webHidden/>
          </w:rPr>
          <w:t>17</w:t>
        </w:r>
        <w:r>
          <w:rPr>
            <w:noProof/>
            <w:webHidden/>
          </w:rPr>
          <w:fldChar w:fldCharType="end"/>
        </w:r>
      </w:hyperlink>
    </w:p>
    <w:p w14:paraId="00E9C5D2" w14:textId="183261E8"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30" w:history="1">
        <w:r w:rsidRPr="00DE2866">
          <w:rPr>
            <w:rStyle w:val="Hyperlink"/>
            <w:noProof/>
          </w:rPr>
          <w:t>4.3</w:t>
        </w:r>
        <w:r>
          <w:rPr>
            <w:rFonts w:eastAsiaTheme="minorEastAsia" w:cstheme="minorBidi"/>
            <w:b w:val="0"/>
            <w:bCs w:val="0"/>
            <w:noProof/>
            <w:sz w:val="22"/>
            <w:szCs w:val="22"/>
            <w:lang w:eastAsia="pt-BR"/>
          </w:rPr>
          <w:tab/>
        </w:r>
        <w:r w:rsidRPr="00DE2866">
          <w:rPr>
            <w:rStyle w:val="Hyperlink"/>
            <w:noProof/>
          </w:rPr>
          <w:t>DISJUNTOR BIPOLAR TIPO DIN, CORRENTE NOMINAL DE 20A - FORNECIMENTO E INSTALAÇÃO. AF_10/2020</w:t>
        </w:r>
        <w:r>
          <w:rPr>
            <w:noProof/>
            <w:webHidden/>
          </w:rPr>
          <w:tab/>
        </w:r>
        <w:r>
          <w:rPr>
            <w:noProof/>
            <w:webHidden/>
          </w:rPr>
          <w:fldChar w:fldCharType="begin"/>
        </w:r>
        <w:r>
          <w:rPr>
            <w:noProof/>
            <w:webHidden/>
          </w:rPr>
          <w:instrText xml:space="preserve"> PAGEREF _Toc213751330 \h </w:instrText>
        </w:r>
        <w:r>
          <w:rPr>
            <w:noProof/>
            <w:webHidden/>
          </w:rPr>
        </w:r>
        <w:r>
          <w:rPr>
            <w:noProof/>
            <w:webHidden/>
          </w:rPr>
          <w:fldChar w:fldCharType="separate"/>
        </w:r>
        <w:r w:rsidR="00CD49E3">
          <w:rPr>
            <w:noProof/>
            <w:webHidden/>
          </w:rPr>
          <w:t>18</w:t>
        </w:r>
        <w:r>
          <w:rPr>
            <w:noProof/>
            <w:webHidden/>
          </w:rPr>
          <w:fldChar w:fldCharType="end"/>
        </w:r>
      </w:hyperlink>
    </w:p>
    <w:p w14:paraId="2356B859" w14:textId="18A1B81D"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31" w:history="1">
        <w:r w:rsidRPr="00DE2866">
          <w:rPr>
            <w:rStyle w:val="Hyperlink"/>
            <w:noProof/>
          </w:rPr>
          <w:t>4.4</w:t>
        </w:r>
        <w:r>
          <w:rPr>
            <w:rFonts w:eastAsiaTheme="minorEastAsia" w:cstheme="minorBidi"/>
            <w:b w:val="0"/>
            <w:bCs w:val="0"/>
            <w:noProof/>
            <w:sz w:val="22"/>
            <w:szCs w:val="22"/>
            <w:lang w:eastAsia="pt-BR"/>
          </w:rPr>
          <w:tab/>
        </w:r>
        <w:r w:rsidRPr="00DE2866">
          <w:rPr>
            <w:rStyle w:val="Hyperlink"/>
            <w:noProof/>
          </w:rPr>
          <w:t>LUMINÁRIA DE LED PARA ILUMINAÇÃO PÚBLICA, DE 138 W ATÉ 180 W - FORNECIMENTO E INSTALAÇÃO. AF_02/2025_PS</w:t>
        </w:r>
        <w:r>
          <w:rPr>
            <w:noProof/>
            <w:webHidden/>
          </w:rPr>
          <w:tab/>
        </w:r>
        <w:r>
          <w:rPr>
            <w:noProof/>
            <w:webHidden/>
          </w:rPr>
          <w:fldChar w:fldCharType="begin"/>
        </w:r>
        <w:r>
          <w:rPr>
            <w:noProof/>
            <w:webHidden/>
          </w:rPr>
          <w:instrText xml:space="preserve"> PAGEREF _Toc213751331 \h </w:instrText>
        </w:r>
        <w:r>
          <w:rPr>
            <w:noProof/>
            <w:webHidden/>
          </w:rPr>
        </w:r>
        <w:r>
          <w:rPr>
            <w:noProof/>
            <w:webHidden/>
          </w:rPr>
          <w:fldChar w:fldCharType="separate"/>
        </w:r>
        <w:r w:rsidR="00CD49E3">
          <w:rPr>
            <w:noProof/>
            <w:webHidden/>
          </w:rPr>
          <w:t>19</w:t>
        </w:r>
        <w:r>
          <w:rPr>
            <w:noProof/>
            <w:webHidden/>
          </w:rPr>
          <w:fldChar w:fldCharType="end"/>
        </w:r>
      </w:hyperlink>
    </w:p>
    <w:p w14:paraId="50EAE481" w14:textId="7FAF2C87" w:rsidR="00C97A8B" w:rsidRDefault="00C97A8B">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13751332" w:history="1">
        <w:r w:rsidRPr="00DE2866">
          <w:rPr>
            <w:rStyle w:val="Hyperlink"/>
            <w:noProof/>
          </w:rPr>
          <w:t>5</w:t>
        </w:r>
        <w:r>
          <w:rPr>
            <w:rFonts w:asciiTheme="minorHAnsi" w:eastAsiaTheme="minorEastAsia" w:hAnsiTheme="minorHAnsi" w:cstheme="minorBidi"/>
            <w:b w:val="0"/>
            <w:bCs w:val="0"/>
            <w:caps w:val="0"/>
            <w:noProof/>
            <w:sz w:val="22"/>
            <w:szCs w:val="22"/>
            <w:lang w:eastAsia="pt-BR"/>
          </w:rPr>
          <w:tab/>
        </w:r>
        <w:r w:rsidRPr="00DE2866">
          <w:rPr>
            <w:rStyle w:val="Hyperlink"/>
            <w:noProof/>
          </w:rPr>
          <w:t>ALVENARIA</w:t>
        </w:r>
        <w:r>
          <w:rPr>
            <w:noProof/>
            <w:webHidden/>
          </w:rPr>
          <w:tab/>
        </w:r>
        <w:r>
          <w:rPr>
            <w:noProof/>
            <w:webHidden/>
          </w:rPr>
          <w:fldChar w:fldCharType="begin"/>
        </w:r>
        <w:r>
          <w:rPr>
            <w:noProof/>
            <w:webHidden/>
          </w:rPr>
          <w:instrText xml:space="preserve"> PAGEREF _Toc213751332 \h </w:instrText>
        </w:r>
        <w:r>
          <w:rPr>
            <w:noProof/>
            <w:webHidden/>
          </w:rPr>
        </w:r>
        <w:r>
          <w:rPr>
            <w:noProof/>
            <w:webHidden/>
          </w:rPr>
          <w:fldChar w:fldCharType="separate"/>
        </w:r>
        <w:r w:rsidR="00CD49E3">
          <w:rPr>
            <w:noProof/>
            <w:webHidden/>
          </w:rPr>
          <w:t>20</w:t>
        </w:r>
        <w:r>
          <w:rPr>
            <w:noProof/>
            <w:webHidden/>
          </w:rPr>
          <w:fldChar w:fldCharType="end"/>
        </w:r>
      </w:hyperlink>
    </w:p>
    <w:p w14:paraId="5E4D1AB7" w14:textId="4E602D14"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33" w:history="1">
        <w:r w:rsidRPr="00DE2866">
          <w:rPr>
            <w:rStyle w:val="Hyperlink"/>
            <w:noProof/>
          </w:rPr>
          <w:t>5.1</w:t>
        </w:r>
        <w:r>
          <w:rPr>
            <w:rFonts w:eastAsiaTheme="minorEastAsia" w:cstheme="minorBidi"/>
            <w:b w:val="0"/>
            <w:bCs w:val="0"/>
            <w:noProof/>
            <w:sz w:val="22"/>
            <w:szCs w:val="22"/>
            <w:lang w:eastAsia="pt-BR"/>
          </w:rPr>
          <w:tab/>
        </w:r>
        <w:r w:rsidRPr="00DE2866">
          <w:rPr>
            <w:rStyle w:val="Hyperlink"/>
            <w:noProof/>
          </w:rPr>
          <w:t>ALVENARIA DE VEDAÇÃO DE BLOCOS CERÂMICOS FURADOS NA HORIZONTAL DE 9X9X19 CM (ESPESSURA 9 CM) E ARGAMASSA DE ASSENTAMENTO COM PREPARO MANUAL. AF_12/2021</w:t>
        </w:r>
        <w:r>
          <w:rPr>
            <w:noProof/>
            <w:webHidden/>
          </w:rPr>
          <w:tab/>
        </w:r>
        <w:r>
          <w:rPr>
            <w:noProof/>
            <w:webHidden/>
          </w:rPr>
          <w:fldChar w:fldCharType="begin"/>
        </w:r>
        <w:r>
          <w:rPr>
            <w:noProof/>
            <w:webHidden/>
          </w:rPr>
          <w:instrText xml:space="preserve"> PAGEREF _Toc213751333 \h </w:instrText>
        </w:r>
        <w:r>
          <w:rPr>
            <w:noProof/>
            <w:webHidden/>
          </w:rPr>
        </w:r>
        <w:r>
          <w:rPr>
            <w:noProof/>
            <w:webHidden/>
          </w:rPr>
          <w:fldChar w:fldCharType="separate"/>
        </w:r>
        <w:r w:rsidR="00CD49E3">
          <w:rPr>
            <w:noProof/>
            <w:webHidden/>
          </w:rPr>
          <w:t>20</w:t>
        </w:r>
        <w:r>
          <w:rPr>
            <w:noProof/>
            <w:webHidden/>
          </w:rPr>
          <w:fldChar w:fldCharType="end"/>
        </w:r>
      </w:hyperlink>
    </w:p>
    <w:p w14:paraId="4F06CB93" w14:textId="6A31EB8B" w:rsidR="00C97A8B" w:rsidRDefault="00C97A8B">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13751334" w:history="1">
        <w:r w:rsidRPr="00DE2866">
          <w:rPr>
            <w:rStyle w:val="Hyperlink"/>
            <w:noProof/>
          </w:rPr>
          <w:t>6</w:t>
        </w:r>
        <w:r>
          <w:rPr>
            <w:rFonts w:asciiTheme="minorHAnsi" w:eastAsiaTheme="minorEastAsia" w:hAnsiTheme="minorHAnsi" w:cstheme="minorBidi"/>
            <w:b w:val="0"/>
            <w:bCs w:val="0"/>
            <w:caps w:val="0"/>
            <w:noProof/>
            <w:sz w:val="22"/>
            <w:szCs w:val="22"/>
            <w:lang w:eastAsia="pt-BR"/>
          </w:rPr>
          <w:tab/>
        </w:r>
        <w:r w:rsidRPr="00DE2866">
          <w:rPr>
            <w:rStyle w:val="Hyperlink"/>
            <w:noProof/>
          </w:rPr>
          <w:t>DRENAGEM</w:t>
        </w:r>
        <w:r>
          <w:rPr>
            <w:noProof/>
            <w:webHidden/>
          </w:rPr>
          <w:tab/>
        </w:r>
        <w:r>
          <w:rPr>
            <w:noProof/>
            <w:webHidden/>
          </w:rPr>
          <w:fldChar w:fldCharType="begin"/>
        </w:r>
        <w:r>
          <w:rPr>
            <w:noProof/>
            <w:webHidden/>
          </w:rPr>
          <w:instrText xml:space="preserve"> PAGEREF _Toc213751334 \h </w:instrText>
        </w:r>
        <w:r>
          <w:rPr>
            <w:noProof/>
            <w:webHidden/>
          </w:rPr>
        </w:r>
        <w:r>
          <w:rPr>
            <w:noProof/>
            <w:webHidden/>
          </w:rPr>
          <w:fldChar w:fldCharType="separate"/>
        </w:r>
        <w:r w:rsidR="00CD49E3">
          <w:rPr>
            <w:noProof/>
            <w:webHidden/>
          </w:rPr>
          <w:t>22</w:t>
        </w:r>
        <w:r>
          <w:rPr>
            <w:noProof/>
            <w:webHidden/>
          </w:rPr>
          <w:fldChar w:fldCharType="end"/>
        </w:r>
      </w:hyperlink>
    </w:p>
    <w:p w14:paraId="52BCB239" w14:textId="0B5DF9EE"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35" w:history="1">
        <w:r w:rsidRPr="00DE2866">
          <w:rPr>
            <w:rStyle w:val="Hyperlink"/>
            <w:noProof/>
          </w:rPr>
          <w:t>6.1</w:t>
        </w:r>
        <w:r>
          <w:rPr>
            <w:rFonts w:eastAsiaTheme="minorEastAsia" w:cstheme="minorBidi"/>
            <w:b w:val="0"/>
            <w:bCs w:val="0"/>
            <w:noProof/>
            <w:sz w:val="22"/>
            <w:szCs w:val="22"/>
            <w:lang w:eastAsia="pt-BR"/>
          </w:rPr>
          <w:tab/>
        </w:r>
        <w:r w:rsidRPr="00DE2866">
          <w:rPr>
            <w:rStyle w:val="Hyperlink"/>
            <w:noProof/>
          </w:rPr>
          <w:t>TUBO PVC, SÉRIE R, ÁGUA PLUVIAL, DN 100 MM, FORNECIDO E INSTALADO EM RAMAL DE ENCAMINHAMENTO. AF_06/2022</w:t>
        </w:r>
        <w:r>
          <w:rPr>
            <w:noProof/>
            <w:webHidden/>
          </w:rPr>
          <w:tab/>
        </w:r>
        <w:r>
          <w:rPr>
            <w:noProof/>
            <w:webHidden/>
          </w:rPr>
          <w:fldChar w:fldCharType="begin"/>
        </w:r>
        <w:r>
          <w:rPr>
            <w:noProof/>
            <w:webHidden/>
          </w:rPr>
          <w:instrText xml:space="preserve"> PAGEREF _Toc213751335 \h </w:instrText>
        </w:r>
        <w:r>
          <w:rPr>
            <w:noProof/>
            <w:webHidden/>
          </w:rPr>
        </w:r>
        <w:r>
          <w:rPr>
            <w:noProof/>
            <w:webHidden/>
          </w:rPr>
          <w:fldChar w:fldCharType="separate"/>
        </w:r>
        <w:r w:rsidR="00CD49E3">
          <w:rPr>
            <w:noProof/>
            <w:webHidden/>
          </w:rPr>
          <w:t>22</w:t>
        </w:r>
        <w:r>
          <w:rPr>
            <w:noProof/>
            <w:webHidden/>
          </w:rPr>
          <w:fldChar w:fldCharType="end"/>
        </w:r>
      </w:hyperlink>
    </w:p>
    <w:p w14:paraId="2C0E1D29" w14:textId="3D0E9FCB"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36" w:history="1">
        <w:r w:rsidRPr="00DE2866">
          <w:rPr>
            <w:rStyle w:val="Hyperlink"/>
            <w:noProof/>
          </w:rPr>
          <w:t>6.2</w:t>
        </w:r>
        <w:r>
          <w:rPr>
            <w:rFonts w:eastAsiaTheme="minorEastAsia" w:cstheme="minorBidi"/>
            <w:b w:val="0"/>
            <w:bCs w:val="0"/>
            <w:noProof/>
            <w:sz w:val="22"/>
            <w:szCs w:val="22"/>
            <w:lang w:eastAsia="pt-BR"/>
          </w:rPr>
          <w:tab/>
        </w:r>
        <w:r w:rsidRPr="00DE2866">
          <w:rPr>
            <w:rStyle w:val="Hyperlink"/>
            <w:noProof/>
          </w:rPr>
          <w:t>JOELHO 90 GRAUS, PVC, SERIE R, ÁGUA PLUVIAL, DN 100 MM, JUNTA ELÁSTICA, FORNECIDO E INSTALADO EM RAMAL DE ENCAMINHAMENTO. AF_06/2022</w:t>
        </w:r>
        <w:r>
          <w:rPr>
            <w:noProof/>
            <w:webHidden/>
          </w:rPr>
          <w:tab/>
        </w:r>
        <w:r>
          <w:rPr>
            <w:noProof/>
            <w:webHidden/>
          </w:rPr>
          <w:fldChar w:fldCharType="begin"/>
        </w:r>
        <w:r>
          <w:rPr>
            <w:noProof/>
            <w:webHidden/>
          </w:rPr>
          <w:instrText xml:space="preserve"> PAGEREF _Toc213751336 \h </w:instrText>
        </w:r>
        <w:r>
          <w:rPr>
            <w:noProof/>
            <w:webHidden/>
          </w:rPr>
        </w:r>
        <w:r>
          <w:rPr>
            <w:noProof/>
            <w:webHidden/>
          </w:rPr>
          <w:fldChar w:fldCharType="separate"/>
        </w:r>
        <w:r w:rsidR="00CD49E3">
          <w:rPr>
            <w:noProof/>
            <w:webHidden/>
          </w:rPr>
          <w:t>24</w:t>
        </w:r>
        <w:r>
          <w:rPr>
            <w:noProof/>
            <w:webHidden/>
          </w:rPr>
          <w:fldChar w:fldCharType="end"/>
        </w:r>
      </w:hyperlink>
    </w:p>
    <w:p w14:paraId="34816950" w14:textId="416A8603"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37" w:history="1">
        <w:r w:rsidRPr="00DE2866">
          <w:rPr>
            <w:rStyle w:val="Hyperlink"/>
            <w:noProof/>
          </w:rPr>
          <w:t>6.3</w:t>
        </w:r>
        <w:r>
          <w:rPr>
            <w:rFonts w:eastAsiaTheme="minorEastAsia" w:cstheme="minorBidi"/>
            <w:b w:val="0"/>
            <w:bCs w:val="0"/>
            <w:noProof/>
            <w:sz w:val="22"/>
            <w:szCs w:val="22"/>
            <w:lang w:eastAsia="pt-BR"/>
          </w:rPr>
          <w:tab/>
        </w:r>
        <w:r w:rsidRPr="00DE2866">
          <w:rPr>
            <w:rStyle w:val="Hyperlink"/>
            <w:noProof/>
          </w:rPr>
          <w:t>CAIXA ENTERRADA HIDRÁULICA RETANGULAR EM ALVENARIA COM TIJOLOS CERÂMICOS MACIÇOS, DIMENSÕES INTERNAS: 0,3X0,3X0,3 M PARA REDE DE DRENAGEM. AF_12/2020</w:t>
        </w:r>
        <w:r>
          <w:rPr>
            <w:noProof/>
            <w:webHidden/>
          </w:rPr>
          <w:tab/>
        </w:r>
        <w:r>
          <w:rPr>
            <w:noProof/>
            <w:webHidden/>
          </w:rPr>
          <w:fldChar w:fldCharType="begin"/>
        </w:r>
        <w:r>
          <w:rPr>
            <w:noProof/>
            <w:webHidden/>
          </w:rPr>
          <w:instrText xml:space="preserve"> PAGEREF _Toc213751337 \h </w:instrText>
        </w:r>
        <w:r>
          <w:rPr>
            <w:noProof/>
            <w:webHidden/>
          </w:rPr>
        </w:r>
        <w:r>
          <w:rPr>
            <w:noProof/>
            <w:webHidden/>
          </w:rPr>
          <w:fldChar w:fldCharType="separate"/>
        </w:r>
        <w:r w:rsidR="00CD49E3">
          <w:rPr>
            <w:noProof/>
            <w:webHidden/>
          </w:rPr>
          <w:t>25</w:t>
        </w:r>
        <w:r>
          <w:rPr>
            <w:noProof/>
            <w:webHidden/>
          </w:rPr>
          <w:fldChar w:fldCharType="end"/>
        </w:r>
      </w:hyperlink>
    </w:p>
    <w:p w14:paraId="63B1FD79" w14:textId="62CA5A8C" w:rsidR="00C97A8B" w:rsidRDefault="00C97A8B">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13751338" w:history="1">
        <w:r w:rsidRPr="00DE2866">
          <w:rPr>
            <w:rStyle w:val="Hyperlink"/>
            <w:noProof/>
          </w:rPr>
          <w:t>7</w:t>
        </w:r>
        <w:r>
          <w:rPr>
            <w:rFonts w:asciiTheme="minorHAnsi" w:eastAsiaTheme="minorEastAsia" w:hAnsiTheme="minorHAnsi" w:cstheme="minorBidi"/>
            <w:b w:val="0"/>
            <w:bCs w:val="0"/>
            <w:caps w:val="0"/>
            <w:noProof/>
            <w:sz w:val="22"/>
            <w:szCs w:val="22"/>
            <w:lang w:eastAsia="pt-BR"/>
          </w:rPr>
          <w:tab/>
        </w:r>
        <w:r w:rsidRPr="00DE2866">
          <w:rPr>
            <w:rStyle w:val="Hyperlink"/>
            <w:noProof/>
          </w:rPr>
          <w:t>PINTURA</w:t>
        </w:r>
        <w:r>
          <w:rPr>
            <w:noProof/>
            <w:webHidden/>
          </w:rPr>
          <w:tab/>
        </w:r>
        <w:r>
          <w:rPr>
            <w:noProof/>
            <w:webHidden/>
          </w:rPr>
          <w:fldChar w:fldCharType="begin"/>
        </w:r>
        <w:r>
          <w:rPr>
            <w:noProof/>
            <w:webHidden/>
          </w:rPr>
          <w:instrText xml:space="preserve"> PAGEREF _Toc213751338 \h </w:instrText>
        </w:r>
        <w:r>
          <w:rPr>
            <w:noProof/>
            <w:webHidden/>
          </w:rPr>
        </w:r>
        <w:r>
          <w:rPr>
            <w:noProof/>
            <w:webHidden/>
          </w:rPr>
          <w:fldChar w:fldCharType="separate"/>
        </w:r>
        <w:r w:rsidR="00CD49E3">
          <w:rPr>
            <w:noProof/>
            <w:webHidden/>
          </w:rPr>
          <w:t>27</w:t>
        </w:r>
        <w:r>
          <w:rPr>
            <w:noProof/>
            <w:webHidden/>
          </w:rPr>
          <w:fldChar w:fldCharType="end"/>
        </w:r>
      </w:hyperlink>
    </w:p>
    <w:p w14:paraId="3E55FBE0" w14:textId="18F6FEC9"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39" w:history="1">
        <w:r w:rsidRPr="00DE2866">
          <w:rPr>
            <w:rStyle w:val="Hyperlink"/>
            <w:noProof/>
          </w:rPr>
          <w:t>7.1</w:t>
        </w:r>
        <w:r>
          <w:rPr>
            <w:rFonts w:eastAsiaTheme="minorEastAsia" w:cstheme="minorBidi"/>
            <w:b w:val="0"/>
            <w:bCs w:val="0"/>
            <w:noProof/>
            <w:sz w:val="22"/>
            <w:szCs w:val="22"/>
            <w:lang w:eastAsia="pt-BR"/>
          </w:rPr>
          <w:tab/>
        </w:r>
        <w:r w:rsidRPr="00DE2866">
          <w:rPr>
            <w:rStyle w:val="Hyperlink"/>
            <w:noProof/>
          </w:rPr>
          <w:t>APLICAÇÃO MANUAL DE FUNDO SELADOR ACRÍLICO EM SUPERFÍCIES INTERNAS DA SACADA DE EDIFÍCIOS DE MÚLTIPLOS PAVIMENTOS. AF_03/2024</w:t>
        </w:r>
        <w:r>
          <w:rPr>
            <w:noProof/>
            <w:webHidden/>
          </w:rPr>
          <w:tab/>
        </w:r>
        <w:r>
          <w:rPr>
            <w:noProof/>
            <w:webHidden/>
          </w:rPr>
          <w:fldChar w:fldCharType="begin"/>
        </w:r>
        <w:r>
          <w:rPr>
            <w:noProof/>
            <w:webHidden/>
          </w:rPr>
          <w:instrText xml:space="preserve"> PAGEREF _Toc213751339 \h </w:instrText>
        </w:r>
        <w:r>
          <w:rPr>
            <w:noProof/>
            <w:webHidden/>
          </w:rPr>
        </w:r>
        <w:r>
          <w:rPr>
            <w:noProof/>
            <w:webHidden/>
          </w:rPr>
          <w:fldChar w:fldCharType="separate"/>
        </w:r>
        <w:r w:rsidR="00CD49E3">
          <w:rPr>
            <w:noProof/>
            <w:webHidden/>
          </w:rPr>
          <w:t>27</w:t>
        </w:r>
        <w:r>
          <w:rPr>
            <w:noProof/>
            <w:webHidden/>
          </w:rPr>
          <w:fldChar w:fldCharType="end"/>
        </w:r>
      </w:hyperlink>
    </w:p>
    <w:p w14:paraId="03AC8FF4" w14:textId="4CDCF452"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40" w:history="1">
        <w:r w:rsidRPr="00DE2866">
          <w:rPr>
            <w:rStyle w:val="Hyperlink"/>
            <w:noProof/>
          </w:rPr>
          <w:t>7.2</w:t>
        </w:r>
        <w:r>
          <w:rPr>
            <w:rFonts w:eastAsiaTheme="minorEastAsia" w:cstheme="minorBidi"/>
            <w:b w:val="0"/>
            <w:bCs w:val="0"/>
            <w:noProof/>
            <w:sz w:val="22"/>
            <w:szCs w:val="22"/>
            <w:lang w:eastAsia="pt-BR"/>
          </w:rPr>
          <w:tab/>
        </w:r>
        <w:r w:rsidRPr="00DE2866">
          <w:rPr>
            <w:rStyle w:val="Hyperlink"/>
            <w:noProof/>
          </w:rPr>
          <w:t>PINTURA COM TINTA ACRÍLICA DE ACABAMENTO APLICADA A ROLO OU PINCEL SOBRE SUPERFÍCIES METÁLICAS (EXCETO PERFIL) EXECUTADO EM OBRA (02 DEMÃOS). AF_01/2020</w:t>
        </w:r>
        <w:r>
          <w:rPr>
            <w:noProof/>
            <w:webHidden/>
          </w:rPr>
          <w:tab/>
        </w:r>
        <w:r>
          <w:rPr>
            <w:noProof/>
            <w:webHidden/>
          </w:rPr>
          <w:fldChar w:fldCharType="begin"/>
        </w:r>
        <w:r>
          <w:rPr>
            <w:noProof/>
            <w:webHidden/>
          </w:rPr>
          <w:instrText xml:space="preserve"> PAGEREF _Toc213751340 \h </w:instrText>
        </w:r>
        <w:r>
          <w:rPr>
            <w:noProof/>
            <w:webHidden/>
          </w:rPr>
        </w:r>
        <w:r>
          <w:rPr>
            <w:noProof/>
            <w:webHidden/>
          </w:rPr>
          <w:fldChar w:fldCharType="separate"/>
        </w:r>
        <w:r w:rsidR="00CD49E3">
          <w:rPr>
            <w:noProof/>
            <w:webHidden/>
          </w:rPr>
          <w:t>28</w:t>
        </w:r>
        <w:r>
          <w:rPr>
            <w:noProof/>
            <w:webHidden/>
          </w:rPr>
          <w:fldChar w:fldCharType="end"/>
        </w:r>
      </w:hyperlink>
    </w:p>
    <w:p w14:paraId="0E1B3360" w14:textId="36F25C50" w:rsidR="00C97A8B" w:rsidRDefault="00C97A8B">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13751341" w:history="1">
        <w:r w:rsidRPr="00DE2866">
          <w:rPr>
            <w:rStyle w:val="Hyperlink"/>
            <w:noProof/>
          </w:rPr>
          <w:t>8</w:t>
        </w:r>
        <w:r>
          <w:rPr>
            <w:rFonts w:asciiTheme="minorHAnsi" w:eastAsiaTheme="minorEastAsia" w:hAnsiTheme="minorHAnsi" w:cstheme="minorBidi"/>
            <w:b w:val="0"/>
            <w:bCs w:val="0"/>
            <w:caps w:val="0"/>
            <w:noProof/>
            <w:sz w:val="22"/>
            <w:szCs w:val="22"/>
            <w:lang w:eastAsia="pt-BR"/>
          </w:rPr>
          <w:tab/>
        </w:r>
        <w:r w:rsidRPr="00DE2866">
          <w:rPr>
            <w:rStyle w:val="Hyperlink"/>
            <w:noProof/>
          </w:rPr>
          <w:t>DIVERSOS</w:t>
        </w:r>
        <w:r>
          <w:rPr>
            <w:noProof/>
            <w:webHidden/>
          </w:rPr>
          <w:tab/>
        </w:r>
        <w:r>
          <w:rPr>
            <w:noProof/>
            <w:webHidden/>
          </w:rPr>
          <w:fldChar w:fldCharType="begin"/>
        </w:r>
        <w:r>
          <w:rPr>
            <w:noProof/>
            <w:webHidden/>
          </w:rPr>
          <w:instrText xml:space="preserve"> PAGEREF _Toc213751341 \h </w:instrText>
        </w:r>
        <w:r>
          <w:rPr>
            <w:noProof/>
            <w:webHidden/>
          </w:rPr>
        </w:r>
        <w:r>
          <w:rPr>
            <w:noProof/>
            <w:webHidden/>
          </w:rPr>
          <w:fldChar w:fldCharType="separate"/>
        </w:r>
        <w:r w:rsidR="00CD49E3">
          <w:rPr>
            <w:noProof/>
            <w:webHidden/>
          </w:rPr>
          <w:t>29</w:t>
        </w:r>
        <w:r>
          <w:rPr>
            <w:noProof/>
            <w:webHidden/>
          </w:rPr>
          <w:fldChar w:fldCharType="end"/>
        </w:r>
      </w:hyperlink>
    </w:p>
    <w:p w14:paraId="448E9209" w14:textId="577A7D3F"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42" w:history="1">
        <w:r w:rsidRPr="00DE2866">
          <w:rPr>
            <w:rStyle w:val="Hyperlink"/>
            <w:noProof/>
          </w:rPr>
          <w:t>8.1</w:t>
        </w:r>
        <w:r>
          <w:rPr>
            <w:rFonts w:eastAsiaTheme="minorEastAsia" w:cstheme="minorBidi"/>
            <w:b w:val="0"/>
            <w:bCs w:val="0"/>
            <w:noProof/>
            <w:sz w:val="22"/>
            <w:szCs w:val="22"/>
            <w:lang w:eastAsia="pt-BR"/>
          </w:rPr>
          <w:tab/>
        </w:r>
        <w:r w:rsidRPr="00DE2866">
          <w:rPr>
            <w:rStyle w:val="Hyperlink"/>
            <w:noProof/>
          </w:rPr>
          <w:t>ALAMBRADO PARA QUADRA POLIESPORTIVA, ESTRUTURADO POR TUBOS DE ACO GALVANIZADO, (MONTANTES COM DIAMETRO 2", TRAVESSAS E ESCORAS COM DIÂMETRO 1 ¼"), COM TELA DE ARAME GALVANIZADO, FIO 10 BWG E MALHA QUADRADA 5X5CM (EXCETO MURETA). AF_03/2021</w:t>
        </w:r>
        <w:r>
          <w:rPr>
            <w:noProof/>
            <w:webHidden/>
          </w:rPr>
          <w:tab/>
        </w:r>
        <w:r>
          <w:rPr>
            <w:noProof/>
            <w:webHidden/>
          </w:rPr>
          <w:fldChar w:fldCharType="begin"/>
        </w:r>
        <w:r>
          <w:rPr>
            <w:noProof/>
            <w:webHidden/>
          </w:rPr>
          <w:instrText xml:space="preserve"> PAGEREF _Toc213751342 \h </w:instrText>
        </w:r>
        <w:r>
          <w:rPr>
            <w:noProof/>
            <w:webHidden/>
          </w:rPr>
        </w:r>
        <w:r>
          <w:rPr>
            <w:noProof/>
            <w:webHidden/>
          </w:rPr>
          <w:fldChar w:fldCharType="separate"/>
        </w:r>
        <w:r w:rsidR="00CD49E3">
          <w:rPr>
            <w:noProof/>
            <w:webHidden/>
          </w:rPr>
          <w:t>29</w:t>
        </w:r>
        <w:r>
          <w:rPr>
            <w:noProof/>
            <w:webHidden/>
          </w:rPr>
          <w:fldChar w:fldCharType="end"/>
        </w:r>
      </w:hyperlink>
    </w:p>
    <w:p w14:paraId="2C854AE6" w14:textId="2384634B"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43" w:history="1">
        <w:r w:rsidRPr="00DE2866">
          <w:rPr>
            <w:rStyle w:val="Hyperlink"/>
            <w:noProof/>
          </w:rPr>
          <w:t>8.2</w:t>
        </w:r>
        <w:r>
          <w:rPr>
            <w:rFonts w:eastAsiaTheme="minorEastAsia" w:cstheme="minorBidi"/>
            <w:b w:val="0"/>
            <w:bCs w:val="0"/>
            <w:noProof/>
            <w:sz w:val="22"/>
            <w:szCs w:val="22"/>
            <w:lang w:eastAsia="pt-BR"/>
          </w:rPr>
          <w:tab/>
        </w:r>
        <w:r w:rsidRPr="00DE2866">
          <w:rPr>
            <w:rStyle w:val="Hyperlink"/>
            <w:noProof/>
          </w:rPr>
          <w:t>ATERRO MANUAL DE VALAS COM AREIA PARA ATERRO. AF_08/2023</w:t>
        </w:r>
        <w:r>
          <w:rPr>
            <w:noProof/>
            <w:webHidden/>
          </w:rPr>
          <w:tab/>
        </w:r>
        <w:r>
          <w:rPr>
            <w:noProof/>
            <w:webHidden/>
          </w:rPr>
          <w:fldChar w:fldCharType="begin"/>
        </w:r>
        <w:r>
          <w:rPr>
            <w:noProof/>
            <w:webHidden/>
          </w:rPr>
          <w:instrText xml:space="preserve"> PAGEREF _Toc213751343 \h </w:instrText>
        </w:r>
        <w:r>
          <w:rPr>
            <w:noProof/>
            <w:webHidden/>
          </w:rPr>
        </w:r>
        <w:r>
          <w:rPr>
            <w:noProof/>
            <w:webHidden/>
          </w:rPr>
          <w:fldChar w:fldCharType="separate"/>
        </w:r>
        <w:r w:rsidR="00CD49E3">
          <w:rPr>
            <w:noProof/>
            <w:webHidden/>
          </w:rPr>
          <w:t>31</w:t>
        </w:r>
        <w:r>
          <w:rPr>
            <w:noProof/>
            <w:webHidden/>
          </w:rPr>
          <w:fldChar w:fldCharType="end"/>
        </w:r>
      </w:hyperlink>
    </w:p>
    <w:p w14:paraId="1097150D" w14:textId="00E1CF16"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44" w:history="1">
        <w:r w:rsidRPr="00DE2866">
          <w:rPr>
            <w:rStyle w:val="Hyperlink"/>
            <w:noProof/>
          </w:rPr>
          <w:t>8.3</w:t>
        </w:r>
        <w:r>
          <w:rPr>
            <w:rFonts w:eastAsiaTheme="minorEastAsia" w:cstheme="minorBidi"/>
            <w:b w:val="0"/>
            <w:bCs w:val="0"/>
            <w:noProof/>
            <w:sz w:val="22"/>
            <w:szCs w:val="22"/>
            <w:lang w:eastAsia="pt-BR"/>
          </w:rPr>
          <w:tab/>
        </w:r>
        <w:r w:rsidRPr="00DE2866">
          <w:rPr>
            <w:rStyle w:val="Hyperlink"/>
            <w:noProof/>
          </w:rPr>
          <w:t>TUBO DE AÇO GALVANIZADO COM COSTURA, CLASSE MÉDIA, DN 100 (4"), CONEXÃO ROSQUEADA, INSTALADO EM PRUMADAS - FORNECIMENTO E INSTALAÇÃO. AF_10/2020</w:t>
        </w:r>
        <w:r>
          <w:rPr>
            <w:noProof/>
            <w:webHidden/>
          </w:rPr>
          <w:tab/>
        </w:r>
        <w:r>
          <w:rPr>
            <w:noProof/>
            <w:webHidden/>
          </w:rPr>
          <w:fldChar w:fldCharType="begin"/>
        </w:r>
        <w:r>
          <w:rPr>
            <w:noProof/>
            <w:webHidden/>
          </w:rPr>
          <w:instrText xml:space="preserve"> PAGEREF _Toc213751344 \h </w:instrText>
        </w:r>
        <w:r>
          <w:rPr>
            <w:noProof/>
            <w:webHidden/>
          </w:rPr>
        </w:r>
        <w:r>
          <w:rPr>
            <w:noProof/>
            <w:webHidden/>
          </w:rPr>
          <w:fldChar w:fldCharType="separate"/>
        </w:r>
        <w:r w:rsidR="00CD49E3">
          <w:rPr>
            <w:noProof/>
            <w:webHidden/>
          </w:rPr>
          <w:t>33</w:t>
        </w:r>
        <w:r>
          <w:rPr>
            <w:noProof/>
            <w:webHidden/>
          </w:rPr>
          <w:fldChar w:fldCharType="end"/>
        </w:r>
      </w:hyperlink>
    </w:p>
    <w:p w14:paraId="0F0F4FBE" w14:textId="2688470C" w:rsidR="00C97A8B" w:rsidRDefault="00C97A8B">
      <w:pPr>
        <w:pStyle w:val="Sumrio1"/>
        <w:tabs>
          <w:tab w:val="left" w:pos="1200"/>
          <w:tab w:val="right" w:leader="dot" w:pos="10338"/>
        </w:tabs>
        <w:rPr>
          <w:rFonts w:asciiTheme="minorHAnsi" w:eastAsiaTheme="minorEastAsia" w:hAnsiTheme="minorHAnsi" w:cstheme="minorBidi"/>
          <w:b w:val="0"/>
          <w:bCs w:val="0"/>
          <w:caps w:val="0"/>
          <w:noProof/>
          <w:sz w:val="22"/>
          <w:szCs w:val="22"/>
          <w:lang w:eastAsia="pt-BR"/>
        </w:rPr>
      </w:pPr>
      <w:hyperlink w:anchor="_Toc213751345" w:history="1">
        <w:r w:rsidRPr="00DE2866">
          <w:rPr>
            <w:rStyle w:val="Hyperlink"/>
            <w:noProof/>
          </w:rPr>
          <w:t>9</w:t>
        </w:r>
        <w:r>
          <w:rPr>
            <w:rFonts w:asciiTheme="minorHAnsi" w:eastAsiaTheme="minorEastAsia" w:hAnsiTheme="minorHAnsi" w:cstheme="minorBidi"/>
            <w:b w:val="0"/>
            <w:bCs w:val="0"/>
            <w:caps w:val="0"/>
            <w:noProof/>
            <w:sz w:val="22"/>
            <w:szCs w:val="22"/>
            <w:lang w:eastAsia="pt-BR"/>
          </w:rPr>
          <w:tab/>
        </w:r>
        <w:r w:rsidRPr="00DE2866">
          <w:rPr>
            <w:rStyle w:val="Hyperlink"/>
            <w:noProof/>
          </w:rPr>
          <w:t>SERVIÇOS FINAIS</w:t>
        </w:r>
        <w:r>
          <w:rPr>
            <w:noProof/>
            <w:webHidden/>
          </w:rPr>
          <w:tab/>
        </w:r>
        <w:r>
          <w:rPr>
            <w:noProof/>
            <w:webHidden/>
          </w:rPr>
          <w:fldChar w:fldCharType="begin"/>
        </w:r>
        <w:r>
          <w:rPr>
            <w:noProof/>
            <w:webHidden/>
          </w:rPr>
          <w:instrText xml:space="preserve"> PAGEREF _Toc213751345 \h </w:instrText>
        </w:r>
        <w:r>
          <w:rPr>
            <w:noProof/>
            <w:webHidden/>
          </w:rPr>
        </w:r>
        <w:r>
          <w:rPr>
            <w:noProof/>
            <w:webHidden/>
          </w:rPr>
          <w:fldChar w:fldCharType="separate"/>
        </w:r>
        <w:r w:rsidR="00CD49E3">
          <w:rPr>
            <w:noProof/>
            <w:webHidden/>
          </w:rPr>
          <w:t>34</w:t>
        </w:r>
        <w:r>
          <w:rPr>
            <w:noProof/>
            <w:webHidden/>
          </w:rPr>
          <w:fldChar w:fldCharType="end"/>
        </w:r>
      </w:hyperlink>
    </w:p>
    <w:p w14:paraId="5972F274" w14:textId="6EFA6B4A" w:rsidR="00C97A8B" w:rsidRDefault="00C97A8B">
      <w:pPr>
        <w:pStyle w:val="Sumrio2"/>
        <w:tabs>
          <w:tab w:val="left" w:pos="1200"/>
          <w:tab w:val="right" w:leader="dot" w:pos="10338"/>
        </w:tabs>
        <w:rPr>
          <w:rFonts w:eastAsiaTheme="minorEastAsia" w:cstheme="minorBidi"/>
          <w:b w:val="0"/>
          <w:bCs w:val="0"/>
          <w:noProof/>
          <w:sz w:val="22"/>
          <w:szCs w:val="22"/>
          <w:lang w:eastAsia="pt-BR"/>
        </w:rPr>
      </w:pPr>
      <w:hyperlink w:anchor="_Toc213751346" w:history="1">
        <w:r w:rsidRPr="00DE2866">
          <w:rPr>
            <w:rStyle w:val="Hyperlink"/>
            <w:noProof/>
          </w:rPr>
          <w:t>9.1</w:t>
        </w:r>
        <w:r>
          <w:rPr>
            <w:rFonts w:eastAsiaTheme="minorEastAsia" w:cstheme="minorBidi"/>
            <w:b w:val="0"/>
            <w:bCs w:val="0"/>
            <w:noProof/>
            <w:sz w:val="22"/>
            <w:szCs w:val="22"/>
            <w:lang w:eastAsia="pt-BR"/>
          </w:rPr>
          <w:tab/>
        </w:r>
        <w:r w:rsidRPr="00DE2866">
          <w:rPr>
            <w:rStyle w:val="Hyperlink"/>
            <w:noProof/>
          </w:rPr>
          <w:t>LIMPEZA FINAL DA OBRA</w:t>
        </w:r>
        <w:r>
          <w:rPr>
            <w:noProof/>
            <w:webHidden/>
          </w:rPr>
          <w:tab/>
        </w:r>
        <w:r>
          <w:rPr>
            <w:noProof/>
            <w:webHidden/>
          </w:rPr>
          <w:fldChar w:fldCharType="begin"/>
        </w:r>
        <w:r>
          <w:rPr>
            <w:noProof/>
            <w:webHidden/>
          </w:rPr>
          <w:instrText xml:space="preserve"> PAGEREF _Toc213751346 \h </w:instrText>
        </w:r>
        <w:r>
          <w:rPr>
            <w:noProof/>
            <w:webHidden/>
          </w:rPr>
        </w:r>
        <w:r>
          <w:rPr>
            <w:noProof/>
            <w:webHidden/>
          </w:rPr>
          <w:fldChar w:fldCharType="separate"/>
        </w:r>
        <w:r w:rsidR="00CD49E3">
          <w:rPr>
            <w:noProof/>
            <w:webHidden/>
          </w:rPr>
          <w:t>34</w:t>
        </w:r>
        <w:r>
          <w:rPr>
            <w:noProof/>
            <w:webHidden/>
          </w:rPr>
          <w:fldChar w:fldCharType="end"/>
        </w:r>
      </w:hyperlink>
    </w:p>
    <w:p w14:paraId="5A1A580B" w14:textId="29CC4274" w:rsidR="0088606D" w:rsidRDefault="00540C18" w:rsidP="00D24932">
      <w:pPr>
        <w:spacing w:after="0"/>
        <w:rPr>
          <w:rFonts w:eastAsia="Times New Roman" w:cs="Arial"/>
          <w:b/>
          <w:szCs w:val="24"/>
          <w:lang w:eastAsia="pt-BR"/>
        </w:rPr>
      </w:pPr>
      <w:r>
        <w:rPr>
          <w:rFonts w:asciiTheme="majorHAnsi" w:eastAsia="Times New Roman" w:hAnsiTheme="majorHAnsi" w:cs="Arial"/>
          <w:bCs/>
          <w:caps/>
          <w:szCs w:val="24"/>
          <w:lang w:eastAsia="pt-BR"/>
        </w:rPr>
        <w:fldChar w:fldCharType="end"/>
      </w:r>
    </w:p>
    <w:p w14:paraId="6F73A41A" w14:textId="426B6EB5" w:rsidR="0088606D" w:rsidRDefault="0088606D" w:rsidP="00D24932">
      <w:pPr>
        <w:spacing w:after="0"/>
        <w:rPr>
          <w:rFonts w:eastAsia="Times New Roman" w:cs="Arial"/>
          <w:b/>
          <w:szCs w:val="24"/>
          <w:lang w:eastAsia="pt-BR"/>
        </w:rPr>
      </w:pPr>
    </w:p>
    <w:p w14:paraId="790450FA" w14:textId="02636E55" w:rsidR="00D24932" w:rsidRDefault="00D24932" w:rsidP="00D84B7E">
      <w:pPr>
        <w:spacing w:after="0"/>
        <w:ind w:left="709" w:right="-11" w:firstLine="0"/>
        <w:rPr>
          <w:rFonts w:eastAsia="Times New Roman" w:cs="Arial"/>
          <w:b/>
          <w:szCs w:val="24"/>
          <w:lang w:eastAsia="pt-BR"/>
        </w:rPr>
      </w:pPr>
    </w:p>
    <w:p w14:paraId="0FA043A9" w14:textId="125073C1" w:rsidR="00C671D4" w:rsidRDefault="00C671D4" w:rsidP="007841D1">
      <w:pPr>
        <w:spacing w:after="0"/>
        <w:ind w:right="-11" w:firstLine="0"/>
        <w:rPr>
          <w:rFonts w:eastAsia="Times New Roman" w:cs="Arial"/>
          <w:b/>
          <w:szCs w:val="24"/>
          <w:lang w:eastAsia="pt-BR"/>
        </w:rPr>
      </w:pPr>
    </w:p>
    <w:p w14:paraId="0BE90604" w14:textId="46C17CBA" w:rsidR="001B38BE" w:rsidRPr="00411CAB" w:rsidRDefault="00FC3AFD" w:rsidP="008F06C5">
      <w:pPr>
        <w:spacing w:after="0"/>
        <w:ind w:firstLine="0"/>
        <w:contextualSpacing w:val="0"/>
        <w:rPr>
          <w:rFonts w:eastAsia="Times New Roman" w:cs="Arial"/>
          <w:b/>
          <w:color w:val="2F5496" w:themeColor="accent1" w:themeShade="BF"/>
          <w:szCs w:val="24"/>
          <w:lang w:eastAsia="pt-BR"/>
        </w:rPr>
      </w:pPr>
      <w:bookmarkStart w:id="0" w:name="_Toc380415014"/>
      <w:bookmarkStart w:id="1" w:name="_Toc396827006"/>
      <w:bookmarkStart w:id="2" w:name="_Toc500224981"/>
      <w:r>
        <w:rPr>
          <w:rFonts w:eastAsia="Times New Roman" w:cs="Arial"/>
          <w:b/>
          <w:szCs w:val="24"/>
          <w:lang w:eastAsia="pt-BR"/>
        </w:rPr>
        <w:t xml:space="preserve">     </w:t>
      </w:r>
      <w:r w:rsidR="00472D2C">
        <w:rPr>
          <w:rFonts w:eastAsia="Times New Roman" w:cs="Arial"/>
          <w:b/>
          <w:szCs w:val="24"/>
          <w:lang w:eastAsia="pt-BR"/>
        </w:rPr>
        <w:t xml:space="preserve">     </w:t>
      </w:r>
      <w:r w:rsidR="001B38BE" w:rsidRPr="00D8398C">
        <w:rPr>
          <w:rFonts w:cs="Arial"/>
          <w:b/>
          <w:szCs w:val="24"/>
        </w:rPr>
        <w:t>FINALIDADE</w:t>
      </w:r>
      <w:bookmarkEnd w:id="0"/>
      <w:bookmarkEnd w:id="1"/>
      <w:bookmarkEnd w:id="2"/>
    </w:p>
    <w:p w14:paraId="19332A3E" w14:textId="77777777" w:rsidR="00045966" w:rsidRDefault="00045966" w:rsidP="008F06C5">
      <w:pPr>
        <w:spacing w:after="0"/>
        <w:contextualSpacing w:val="0"/>
        <w:rPr>
          <w:rFonts w:eastAsia="Times New Roman" w:cs="Arial"/>
          <w:bCs/>
          <w:szCs w:val="24"/>
          <w:lang w:eastAsia="pt-BR"/>
        </w:rPr>
      </w:pPr>
    </w:p>
    <w:p w14:paraId="40A498F0" w14:textId="563F55B2" w:rsidR="00661084" w:rsidRPr="009F04D5" w:rsidRDefault="001B38BE" w:rsidP="008F06C5">
      <w:pPr>
        <w:spacing w:after="0"/>
        <w:ind w:left="567" w:firstLine="0"/>
        <w:contextualSpacing w:val="0"/>
        <w:rPr>
          <w:rFonts w:eastAsia="Times New Roman" w:cs="Arial"/>
          <w:szCs w:val="24"/>
          <w:lang w:eastAsia="pt-BR"/>
        </w:rPr>
      </w:pPr>
      <w:r w:rsidRPr="00045966">
        <w:rPr>
          <w:lang w:eastAsia="pt-BR"/>
        </w:rPr>
        <w:t>Esta especificação técnica visa</w:t>
      </w:r>
      <w:r w:rsidR="006D2101" w:rsidRPr="00045966">
        <w:rPr>
          <w:lang w:eastAsia="pt-BR"/>
        </w:rPr>
        <w:t xml:space="preserve"> estabelecer as condições para </w:t>
      </w:r>
      <w:r w:rsidR="00045966" w:rsidRPr="00661084">
        <w:rPr>
          <w:lang w:eastAsia="pt-BR"/>
        </w:rPr>
        <w:t xml:space="preserve">a </w:t>
      </w:r>
      <w:r w:rsidR="00093C7D" w:rsidRPr="00093C7D">
        <w:rPr>
          <w:rFonts w:cs="Arial"/>
          <w:szCs w:val="20"/>
        </w:rPr>
        <w:t>SERVIÇOS DE REFORMA E REVITALIZAÇÃO DA QUADRA DE AREIA DO BAIRRO DE SANTO ANTONIO DE EIRUNEPÉ – AM.</w:t>
      </w:r>
    </w:p>
    <w:p w14:paraId="6B7031FC" w14:textId="77777777" w:rsidR="00A155CE" w:rsidRDefault="00F21CA0" w:rsidP="008F06C5">
      <w:pPr>
        <w:ind w:left="567" w:firstLine="0"/>
        <w:contextualSpacing w:val="0"/>
        <w:rPr>
          <w:lang w:eastAsia="pt-BR"/>
        </w:rPr>
      </w:pPr>
      <w:r>
        <w:rPr>
          <w:lang w:eastAsia="pt-BR"/>
        </w:rPr>
        <w:t xml:space="preserve"> </w:t>
      </w:r>
      <w:bookmarkStart w:id="3" w:name="_Toc380415015"/>
      <w:bookmarkStart w:id="4" w:name="_Toc396827007"/>
      <w:bookmarkStart w:id="5" w:name="_Toc402865078"/>
      <w:bookmarkStart w:id="6" w:name="_Toc402866785"/>
      <w:bookmarkStart w:id="7" w:name="_Toc500224982"/>
    </w:p>
    <w:p w14:paraId="18EC9B28" w14:textId="19018C4D" w:rsidR="001B38BE" w:rsidRPr="00E33D6F" w:rsidRDefault="001B38BE" w:rsidP="008F06C5">
      <w:pPr>
        <w:ind w:left="567" w:firstLine="0"/>
        <w:contextualSpacing w:val="0"/>
      </w:pPr>
      <w:r w:rsidRPr="00E33D6F">
        <w:t>DISPOSIÇÕES GERAIS</w:t>
      </w:r>
      <w:bookmarkEnd w:id="3"/>
      <w:bookmarkEnd w:id="4"/>
      <w:bookmarkEnd w:id="5"/>
      <w:bookmarkEnd w:id="6"/>
      <w:bookmarkEnd w:id="7"/>
    </w:p>
    <w:p w14:paraId="4808FB16" w14:textId="77777777" w:rsidR="001B38BE" w:rsidRPr="00D8398C" w:rsidRDefault="001B38BE" w:rsidP="008F06C5">
      <w:pPr>
        <w:ind w:left="567" w:firstLine="0"/>
        <w:contextualSpacing w:val="0"/>
        <w:rPr>
          <w:lang w:eastAsia="pt-BR"/>
        </w:rPr>
      </w:pPr>
      <w:r w:rsidRPr="00D8398C">
        <w:rPr>
          <w:lang w:eastAsia="pt-BR"/>
        </w:rPr>
        <w:t xml:space="preserve">As LICITANTES deverão fazer um reconhecimento no local da obra antes da apresentação das propostas, a fim de tomar conhecimento da situação atual das instalações, da extensão dos serviços a serem executados, das dificuldades que poderão surgir no decorrer da obra, bem como cientificarem-se de todos os detalhes construtivos necessários </w:t>
      </w:r>
      <w:r w:rsidR="00084B50" w:rsidRPr="00D8398C">
        <w:rPr>
          <w:lang w:eastAsia="pt-BR"/>
        </w:rPr>
        <w:t>à</w:t>
      </w:r>
      <w:r w:rsidRPr="00D8398C">
        <w:rPr>
          <w:lang w:eastAsia="pt-BR"/>
        </w:rPr>
        <w:t xml:space="preserve"> sua perfeita execução. Os aspectos que as LICITANTES julgarem duvidosos, dando margem à dupla interpretação, ou omissos nestas Especificações, deverão ser apresentados à FISCALIZAÇÃO através de fax e elucidados antes da Licitação da obra.</w:t>
      </w:r>
    </w:p>
    <w:p w14:paraId="4D682415" w14:textId="3C08C6AB" w:rsidR="00D23975" w:rsidRPr="00D8398C" w:rsidRDefault="001B38BE" w:rsidP="008F06C5">
      <w:pPr>
        <w:ind w:left="567" w:firstLine="0"/>
        <w:contextualSpacing w:val="0"/>
        <w:rPr>
          <w:lang w:eastAsia="pt-BR"/>
        </w:rPr>
      </w:pPr>
      <w:r w:rsidRPr="00D8398C">
        <w:rPr>
          <w:lang w:eastAsia="pt-BR"/>
        </w:rPr>
        <w:t>Após esta fase, qualquer dúvida poderá ser interpretada apenas pela FISCALIZAÇÃO, não cabendo qualquer recurso ou reclamação, mesmo que isso venha a acarretar acréscimo de serviços não previstos no orçamento apresentado por ocasião da Licitação.</w:t>
      </w:r>
    </w:p>
    <w:p w14:paraId="2F3D109F" w14:textId="77777777" w:rsidR="001B38BE" w:rsidRPr="00E33D6F" w:rsidRDefault="001B38BE" w:rsidP="008F06C5">
      <w:pPr>
        <w:ind w:left="567" w:firstLine="0"/>
        <w:contextualSpacing w:val="0"/>
      </w:pPr>
      <w:bookmarkStart w:id="8" w:name="_Toc380415022"/>
      <w:bookmarkStart w:id="9" w:name="_Toc396827014"/>
      <w:bookmarkStart w:id="10" w:name="_Toc402865079"/>
      <w:bookmarkStart w:id="11" w:name="_Toc402866786"/>
      <w:bookmarkStart w:id="12" w:name="_Toc500224983"/>
      <w:r w:rsidRPr="00E33D6F">
        <w:t>OBJETO</w:t>
      </w:r>
      <w:bookmarkEnd w:id="8"/>
      <w:bookmarkEnd w:id="9"/>
      <w:bookmarkEnd w:id="10"/>
      <w:bookmarkEnd w:id="11"/>
      <w:bookmarkEnd w:id="12"/>
    </w:p>
    <w:p w14:paraId="027097BE" w14:textId="68BBB171" w:rsidR="00661084" w:rsidRPr="00D24932" w:rsidRDefault="001B38BE" w:rsidP="008F06C5">
      <w:pPr>
        <w:spacing w:after="0"/>
        <w:ind w:left="567" w:firstLine="0"/>
        <w:contextualSpacing w:val="0"/>
        <w:rPr>
          <w:rFonts w:eastAsia="Times New Roman" w:cs="Arial"/>
          <w:b/>
          <w:szCs w:val="24"/>
          <w:lang w:eastAsia="pt-BR"/>
        </w:rPr>
      </w:pPr>
      <w:r w:rsidRPr="00D8398C">
        <w:rPr>
          <w:lang w:eastAsia="pt-BR"/>
        </w:rPr>
        <w:t xml:space="preserve">O objeto destas especificações é a obra </w:t>
      </w:r>
      <w:bookmarkStart w:id="13" w:name="_Toc380415023"/>
      <w:bookmarkStart w:id="14" w:name="_Toc396827015"/>
      <w:bookmarkStart w:id="15" w:name="_Toc402865080"/>
      <w:bookmarkStart w:id="16" w:name="_Toc402866787"/>
      <w:r w:rsidR="00093C7D" w:rsidRPr="00093C7D">
        <w:rPr>
          <w:rFonts w:cs="Arial"/>
          <w:b/>
          <w:bCs/>
          <w:szCs w:val="20"/>
        </w:rPr>
        <w:t xml:space="preserve">SERVIÇOS </w:t>
      </w:r>
      <w:r w:rsidR="00093C7D">
        <w:rPr>
          <w:rFonts w:cs="Arial"/>
          <w:b/>
          <w:bCs/>
          <w:szCs w:val="20"/>
        </w:rPr>
        <w:t>D</w:t>
      </w:r>
      <w:r w:rsidR="00093C7D" w:rsidRPr="00093C7D">
        <w:rPr>
          <w:rFonts w:cs="Arial"/>
          <w:b/>
          <w:bCs/>
          <w:szCs w:val="20"/>
        </w:rPr>
        <w:t>E</w:t>
      </w:r>
      <w:r w:rsidR="00093C7D">
        <w:rPr>
          <w:rFonts w:cs="Arial"/>
          <w:b/>
          <w:bCs/>
          <w:szCs w:val="20"/>
        </w:rPr>
        <w:t xml:space="preserve"> REFORMA E</w:t>
      </w:r>
      <w:r w:rsidR="00093C7D" w:rsidRPr="00093C7D">
        <w:rPr>
          <w:rFonts w:cs="Arial"/>
          <w:b/>
          <w:bCs/>
          <w:szCs w:val="20"/>
        </w:rPr>
        <w:t xml:space="preserve"> REVITALIZAÇÃO DA QUADRA DE AREIA DO BAIRRO DE SANTO ANTONIO DE EIRUNEPÉ – AM.</w:t>
      </w:r>
    </w:p>
    <w:p w14:paraId="35C49A66" w14:textId="77777777" w:rsidR="008F06C5" w:rsidRDefault="008F06C5" w:rsidP="008F06C5">
      <w:pPr>
        <w:ind w:left="567" w:firstLine="0"/>
        <w:contextualSpacing w:val="0"/>
      </w:pPr>
      <w:bookmarkStart w:id="17" w:name="_Toc500224984"/>
    </w:p>
    <w:p w14:paraId="2828753E" w14:textId="782B7215" w:rsidR="001B38BE" w:rsidRPr="00E33D6F" w:rsidRDefault="001B38BE" w:rsidP="008F06C5">
      <w:pPr>
        <w:ind w:left="567" w:firstLine="0"/>
        <w:contextualSpacing w:val="0"/>
      </w:pPr>
      <w:r w:rsidRPr="00E33D6F">
        <w:t>ESCRIÇÃO SUSCINTA DA OBRA</w:t>
      </w:r>
      <w:bookmarkEnd w:id="13"/>
      <w:bookmarkEnd w:id="14"/>
      <w:bookmarkEnd w:id="15"/>
      <w:bookmarkEnd w:id="16"/>
      <w:bookmarkEnd w:id="17"/>
    </w:p>
    <w:p w14:paraId="67952CA7" w14:textId="4F3CFC29" w:rsidR="00D23975" w:rsidRPr="00D8398C" w:rsidRDefault="001B38BE" w:rsidP="008F06C5">
      <w:pPr>
        <w:ind w:left="567" w:firstLine="0"/>
        <w:contextualSpacing w:val="0"/>
        <w:rPr>
          <w:lang w:eastAsia="pt-BR"/>
        </w:rPr>
      </w:pPr>
      <w:bookmarkStart w:id="18" w:name="_Toc380415024"/>
      <w:bookmarkStart w:id="19" w:name="_Toc396827016"/>
      <w:bookmarkStart w:id="20" w:name="_Toc402865081"/>
      <w:bookmarkStart w:id="21" w:name="_Toc402866788"/>
      <w:r w:rsidRPr="00D8398C">
        <w:rPr>
          <w:lang w:eastAsia="pt-BR"/>
        </w:rPr>
        <w:t>Ver Memorial Descritivo.</w:t>
      </w:r>
    </w:p>
    <w:p w14:paraId="60DEE918" w14:textId="77777777" w:rsidR="001B38BE" w:rsidRPr="00E33D6F" w:rsidRDefault="001B38BE" w:rsidP="008F06C5">
      <w:pPr>
        <w:ind w:left="567" w:firstLine="0"/>
        <w:contextualSpacing w:val="0"/>
      </w:pPr>
      <w:bookmarkStart w:id="22" w:name="_Toc500224985"/>
      <w:r w:rsidRPr="00E33D6F">
        <w:t>REGIME DE EXECUÇÃO</w:t>
      </w:r>
      <w:bookmarkEnd w:id="18"/>
      <w:bookmarkEnd w:id="19"/>
      <w:bookmarkEnd w:id="20"/>
      <w:bookmarkEnd w:id="21"/>
      <w:bookmarkEnd w:id="22"/>
    </w:p>
    <w:p w14:paraId="62A1232B" w14:textId="77777777" w:rsidR="001B38BE" w:rsidRDefault="001B38BE" w:rsidP="008F06C5">
      <w:pPr>
        <w:ind w:left="567" w:firstLine="0"/>
        <w:contextualSpacing w:val="0"/>
        <w:rPr>
          <w:lang w:eastAsia="pt-BR"/>
        </w:rPr>
      </w:pPr>
      <w:r w:rsidRPr="00D8398C">
        <w:rPr>
          <w:lang w:eastAsia="pt-BR"/>
        </w:rPr>
        <w:t>Empreitada por preço global.</w:t>
      </w:r>
    </w:p>
    <w:p w14:paraId="5807BC34" w14:textId="77777777" w:rsidR="004A7E56" w:rsidRPr="00E33D6F" w:rsidRDefault="001B38BE" w:rsidP="008F06C5">
      <w:pPr>
        <w:ind w:left="567" w:firstLine="0"/>
        <w:contextualSpacing w:val="0"/>
      </w:pPr>
      <w:bookmarkStart w:id="23" w:name="_Toc380415025"/>
      <w:bookmarkStart w:id="24" w:name="_Toc396827017"/>
      <w:bookmarkStart w:id="25" w:name="_Toc402865082"/>
      <w:bookmarkStart w:id="26" w:name="_Toc402866789"/>
      <w:bookmarkStart w:id="27" w:name="_Toc500224986"/>
      <w:r w:rsidRPr="00E33D6F">
        <w:lastRenderedPageBreak/>
        <w:t>PRAZO</w:t>
      </w:r>
      <w:bookmarkEnd w:id="23"/>
      <w:bookmarkEnd w:id="24"/>
      <w:bookmarkEnd w:id="25"/>
      <w:bookmarkEnd w:id="26"/>
      <w:bookmarkEnd w:id="27"/>
    </w:p>
    <w:p w14:paraId="1B1579A4" w14:textId="6E459614" w:rsidR="00D23975" w:rsidRPr="00D8398C" w:rsidRDefault="001B38BE" w:rsidP="008F06C5">
      <w:pPr>
        <w:ind w:left="567" w:firstLine="0"/>
        <w:contextualSpacing w:val="0"/>
        <w:rPr>
          <w:lang w:eastAsia="pt-BR"/>
        </w:rPr>
      </w:pPr>
      <w:r w:rsidRPr="00872AE9">
        <w:rPr>
          <w:lang w:eastAsia="pt-BR"/>
        </w:rPr>
        <w:t xml:space="preserve">O prazo para execução da obra será de </w:t>
      </w:r>
      <w:r w:rsidR="00093C7D">
        <w:rPr>
          <w:lang w:eastAsia="pt-BR"/>
        </w:rPr>
        <w:t>30</w:t>
      </w:r>
      <w:r w:rsidR="00303D02">
        <w:rPr>
          <w:lang w:eastAsia="pt-BR"/>
        </w:rPr>
        <w:t xml:space="preserve"> (</w:t>
      </w:r>
      <w:r w:rsidR="00093C7D">
        <w:rPr>
          <w:lang w:eastAsia="pt-BR"/>
        </w:rPr>
        <w:t>TRINTA</w:t>
      </w:r>
      <w:r w:rsidR="00303D02">
        <w:rPr>
          <w:lang w:eastAsia="pt-BR"/>
        </w:rPr>
        <w:t>) dias</w:t>
      </w:r>
      <w:r w:rsidRPr="00872AE9">
        <w:rPr>
          <w:lang w:eastAsia="pt-BR"/>
        </w:rPr>
        <w:t>, contados a partir</w:t>
      </w:r>
      <w:r w:rsidRPr="00D8398C">
        <w:rPr>
          <w:lang w:eastAsia="pt-BR"/>
        </w:rPr>
        <w:t xml:space="preserve"> da data de emissão da respectiva Ordem de Serviço e/ou assinatura do contrato, devendo a CONTRATADA submeter à aprovação da Prefeitura Municipal a sua proposta de cronograma físico-financeiro para a execução da obra.</w:t>
      </w:r>
    </w:p>
    <w:p w14:paraId="21E84AE4" w14:textId="77777777" w:rsidR="001B38BE" w:rsidRPr="00E33D6F" w:rsidRDefault="001B38BE" w:rsidP="008F06C5">
      <w:pPr>
        <w:ind w:left="567" w:firstLine="0"/>
        <w:contextualSpacing w:val="0"/>
      </w:pPr>
      <w:bookmarkStart w:id="28" w:name="_Toc380415026"/>
      <w:bookmarkStart w:id="29" w:name="_Toc396827018"/>
      <w:bookmarkStart w:id="30" w:name="_Toc402865083"/>
      <w:bookmarkStart w:id="31" w:name="_Toc402866790"/>
      <w:bookmarkStart w:id="32" w:name="_Toc500224987"/>
      <w:r w:rsidRPr="00E33D6F">
        <w:t>ABREVIATURAS</w:t>
      </w:r>
      <w:bookmarkEnd w:id="28"/>
      <w:bookmarkEnd w:id="29"/>
      <w:bookmarkEnd w:id="30"/>
      <w:bookmarkEnd w:id="31"/>
      <w:bookmarkEnd w:id="32"/>
    </w:p>
    <w:p w14:paraId="678DDD26" w14:textId="77777777" w:rsidR="001B38BE" w:rsidRPr="00D8398C" w:rsidRDefault="001B38BE" w:rsidP="008F06C5">
      <w:pPr>
        <w:ind w:left="567" w:firstLine="0"/>
        <w:contextualSpacing w:val="0"/>
        <w:rPr>
          <w:lang w:eastAsia="pt-BR"/>
        </w:rPr>
      </w:pPr>
      <w:r w:rsidRPr="00D8398C">
        <w:rPr>
          <w:lang w:eastAsia="pt-BR"/>
        </w:rPr>
        <w:t>No texto destas Especificações Técnicas serão usadas, além de outras consagradas pelo uso, as seguintes abreviaturas:</w:t>
      </w:r>
    </w:p>
    <w:p w14:paraId="4869F038" w14:textId="77777777" w:rsidR="001B38BE" w:rsidRPr="00D8398C" w:rsidRDefault="001B38BE" w:rsidP="008F06C5">
      <w:pPr>
        <w:ind w:left="567" w:firstLine="0"/>
        <w:contextualSpacing w:val="0"/>
        <w:rPr>
          <w:lang w:eastAsia="pt-BR"/>
        </w:rPr>
      </w:pPr>
      <w:r w:rsidRPr="00D8398C">
        <w:rPr>
          <w:lang w:eastAsia="pt-BR"/>
        </w:rPr>
        <w:t>FISCALIZAÇÃO: Engenheiro ou preposto credenciado pela Prefeitura</w:t>
      </w:r>
    </w:p>
    <w:p w14:paraId="23316006" w14:textId="77777777" w:rsidR="001B38BE" w:rsidRPr="00D8398C" w:rsidRDefault="001B38BE" w:rsidP="008F06C5">
      <w:pPr>
        <w:ind w:left="567" w:firstLine="0"/>
        <w:contextualSpacing w:val="0"/>
        <w:rPr>
          <w:lang w:eastAsia="pt-BR"/>
        </w:rPr>
      </w:pPr>
      <w:r w:rsidRPr="00D8398C">
        <w:rPr>
          <w:lang w:eastAsia="pt-BR"/>
        </w:rPr>
        <w:t>CONTRATADA: Empresa com a qual for contratada a execução da obra</w:t>
      </w:r>
    </w:p>
    <w:p w14:paraId="383D8B30" w14:textId="724F83E6" w:rsidR="001B38BE" w:rsidRPr="00D8398C" w:rsidRDefault="001B38BE" w:rsidP="008F06C5">
      <w:pPr>
        <w:ind w:left="567" w:firstLine="0"/>
        <w:contextualSpacing w:val="0"/>
        <w:rPr>
          <w:lang w:eastAsia="pt-BR"/>
        </w:rPr>
      </w:pPr>
      <w:r w:rsidRPr="00D8398C">
        <w:rPr>
          <w:lang w:eastAsia="pt-BR"/>
        </w:rPr>
        <w:t>CONTRATANTE: Prefeitura Municipal</w:t>
      </w:r>
      <w:r w:rsidR="00717DC8">
        <w:rPr>
          <w:lang w:eastAsia="pt-BR"/>
        </w:rPr>
        <w:t xml:space="preserve"> de </w:t>
      </w:r>
      <w:r w:rsidR="008B2B85">
        <w:rPr>
          <w:lang w:eastAsia="pt-BR"/>
        </w:rPr>
        <w:t>Eirunepé-AM</w:t>
      </w:r>
    </w:p>
    <w:p w14:paraId="2C119571" w14:textId="77777777" w:rsidR="001B38BE" w:rsidRPr="00D8398C" w:rsidRDefault="001B38BE" w:rsidP="008F06C5">
      <w:pPr>
        <w:ind w:left="567" w:firstLine="0"/>
        <w:contextualSpacing w:val="0"/>
        <w:rPr>
          <w:lang w:eastAsia="pt-BR"/>
        </w:rPr>
      </w:pPr>
      <w:r w:rsidRPr="00D8398C">
        <w:rPr>
          <w:lang w:eastAsia="pt-BR"/>
        </w:rPr>
        <w:t>LICITANTE: Empresa com a qual participará da Licitação</w:t>
      </w:r>
    </w:p>
    <w:p w14:paraId="399EE432" w14:textId="77777777" w:rsidR="001B38BE" w:rsidRPr="00D8398C" w:rsidRDefault="001B38BE" w:rsidP="008F06C5">
      <w:pPr>
        <w:ind w:left="567" w:firstLine="0"/>
        <w:contextualSpacing w:val="0"/>
        <w:rPr>
          <w:lang w:eastAsia="pt-BR"/>
        </w:rPr>
      </w:pPr>
      <w:r w:rsidRPr="00D8398C">
        <w:rPr>
          <w:lang w:eastAsia="pt-BR"/>
        </w:rPr>
        <w:t>ABNT: Associação Brasileira de Normas Técnicas</w:t>
      </w:r>
    </w:p>
    <w:p w14:paraId="1FA52B55" w14:textId="77777777" w:rsidR="001B38BE" w:rsidRPr="00D8398C" w:rsidRDefault="001B38BE" w:rsidP="008F06C5">
      <w:pPr>
        <w:ind w:left="567" w:firstLine="0"/>
        <w:contextualSpacing w:val="0"/>
        <w:rPr>
          <w:lang w:eastAsia="pt-BR"/>
        </w:rPr>
      </w:pPr>
      <w:r w:rsidRPr="00D8398C">
        <w:rPr>
          <w:lang w:eastAsia="pt-BR"/>
        </w:rPr>
        <w:t>CREA: Conselho Regional de Engenharia, Arquitetura e Agronomia</w:t>
      </w:r>
    </w:p>
    <w:p w14:paraId="19461DA5" w14:textId="68327340" w:rsidR="00D23975" w:rsidRPr="00D8398C" w:rsidRDefault="001B38BE" w:rsidP="008F06C5">
      <w:pPr>
        <w:ind w:left="567" w:firstLine="0"/>
        <w:contextualSpacing w:val="0"/>
        <w:rPr>
          <w:lang w:eastAsia="pt-BR"/>
        </w:rPr>
      </w:pPr>
      <w:r w:rsidRPr="00D8398C">
        <w:rPr>
          <w:lang w:eastAsia="pt-BR"/>
        </w:rPr>
        <w:t>INMETRO: Instituto Nacional de Medidas</w:t>
      </w:r>
    </w:p>
    <w:p w14:paraId="31EC0DCC" w14:textId="77777777" w:rsidR="001B38BE" w:rsidRPr="00E33D6F" w:rsidRDefault="001B38BE" w:rsidP="008F06C5">
      <w:pPr>
        <w:ind w:left="567" w:firstLine="0"/>
        <w:contextualSpacing w:val="0"/>
      </w:pPr>
      <w:bookmarkStart w:id="33" w:name="_Toc380415027"/>
      <w:bookmarkStart w:id="34" w:name="_Toc396827019"/>
      <w:bookmarkStart w:id="35" w:name="_Toc402865084"/>
      <w:bookmarkStart w:id="36" w:name="_Toc402866791"/>
      <w:bookmarkStart w:id="37" w:name="_Toc500224988"/>
      <w:r w:rsidRPr="00E33D6F">
        <w:t>DOCUMENTOS COMPLEMENTARES</w:t>
      </w:r>
      <w:bookmarkEnd w:id="33"/>
      <w:bookmarkEnd w:id="34"/>
      <w:bookmarkEnd w:id="35"/>
      <w:bookmarkEnd w:id="36"/>
      <w:bookmarkEnd w:id="37"/>
    </w:p>
    <w:p w14:paraId="47DA1031" w14:textId="77777777" w:rsidR="001B38BE" w:rsidRPr="00D8398C" w:rsidRDefault="001B38BE" w:rsidP="008F06C5">
      <w:pPr>
        <w:ind w:left="567" w:firstLine="0"/>
        <w:contextualSpacing w:val="0"/>
        <w:rPr>
          <w:lang w:eastAsia="pt-BR"/>
        </w:rPr>
      </w:pPr>
      <w:r w:rsidRPr="00D8398C">
        <w:rPr>
          <w:lang w:eastAsia="pt-BR"/>
        </w:rPr>
        <w:t>Serão documentos complementares a estas especificações técnicas, independentemente de transcrição:</w:t>
      </w:r>
    </w:p>
    <w:p w14:paraId="13AC13C7" w14:textId="77777777" w:rsidR="001B38BE" w:rsidRPr="00D8398C" w:rsidRDefault="009D284D" w:rsidP="008F06C5">
      <w:pPr>
        <w:ind w:left="567" w:firstLine="0"/>
        <w:contextualSpacing w:val="0"/>
        <w:rPr>
          <w:lang w:eastAsia="pt-BR"/>
        </w:rPr>
      </w:pPr>
      <w:r w:rsidRPr="00D8398C">
        <w:rPr>
          <w:lang w:eastAsia="pt-BR"/>
        </w:rPr>
        <w:t>- T</w:t>
      </w:r>
      <w:r w:rsidR="001B38BE" w:rsidRPr="00D8398C">
        <w:rPr>
          <w:lang w:eastAsia="pt-BR"/>
        </w:rPr>
        <w:t>odas as normas da ABNT relativas ao objeto destas especificações</w:t>
      </w:r>
    </w:p>
    <w:p w14:paraId="4B7F62F4" w14:textId="77777777" w:rsidR="001B38BE" w:rsidRPr="00D8398C" w:rsidRDefault="001B38BE" w:rsidP="008F06C5">
      <w:pPr>
        <w:ind w:left="567" w:firstLine="0"/>
        <w:contextualSpacing w:val="0"/>
        <w:rPr>
          <w:lang w:eastAsia="pt-BR"/>
        </w:rPr>
      </w:pPr>
      <w:r w:rsidRPr="00D8398C">
        <w:rPr>
          <w:lang w:eastAsia="pt-BR"/>
        </w:rPr>
        <w:t>- Caderno de Encargos da Secretaria Municipal de Obras do Município;</w:t>
      </w:r>
    </w:p>
    <w:p w14:paraId="7104042D" w14:textId="77777777" w:rsidR="001B38BE" w:rsidRPr="00D8398C" w:rsidRDefault="009D284D" w:rsidP="008F06C5">
      <w:pPr>
        <w:ind w:left="567" w:firstLine="0"/>
        <w:contextualSpacing w:val="0"/>
        <w:rPr>
          <w:lang w:eastAsia="pt-BR"/>
        </w:rPr>
      </w:pPr>
      <w:r w:rsidRPr="00D8398C">
        <w:rPr>
          <w:lang w:eastAsia="pt-BR"/>
        </w:rPr>
        <w:t>- I</w:t>
      </w:r>
      <w:r w:rsidR="001B38BE" w:rsidRPr="00D8398C">
        <w:rPr>
          <w:lang w:eastAsia="pt-BR"/>
        </w:rPr>
        <w:t xml:space="preserve">nstruções técnicas e catálogos de fabricantes, quando </w:t>
      </w:r>
      <w:r w:rsidRPr="00D8398C">
        <w:rPr>
          <w:lang w:eastAsia="pt-BR"/>
        </w:rPr>
        <w:t>aprovada pela</w:t>
      </w:r>
    </w:p>
    <w:p w14:paraId="422134DF" w14:textId="77777777" w:rsidR="001B38BE" w:rsidRPr="00D8398C" w:rsidRDefault="001B38BE" w:rsidP="008F06C5">
      <w:pPr>
        <w:ind w:left="567" w:firstLine="0"/>
        <w:contextualSpacing w:val="0"/>
        <w:rPr>
          <w:lang w:eastAsia="pt-BR"/>
        </w:rPr>
      </w:pPr>
      <w:r w:rsidRPr="00D8398C">
        <w:rPr>
          <w:lang w:eastAsia="pt-BR"/>
        </w:rPr>
        <w:t>FISCALIZAÇÃO;</w:t>
      </w:r>
    </w:p>
    <w:p w14:paraId="1952EA6C" w14:textId="727C4C3E" w:rsidR="00D23975" w:rsidRPr="0061564A" w:rsidRDefault="009D284D" w:rsidP="008F06C5">
      <w:pPr>
        <w:ind w:left="567" w:firstLine="0"/>
        <w:contextualSpacing w:val="0"/>
        <w:rPr>
          <w:lang w:eastAsia="pt-BR"/>
        </w:rPr>
      </w:pPr>
      <w:r w:rsidRPr="00D8398C">
        <w:rPr>
          <w:lang w:eastAsia="pt-BR"/>
        </w:rPr>
        <w:t>- A</w:t>
      </w:r>
      <w:r w:rsidR="001B38BE" w:rsidRPr="00D8398C">
        <w:rPr>
          <w:lang w:eastAsia="pt-BR"/>
        </w:rPr>
        <w:t>s normas do Governo do Estado do Amazonas e de suas concessionárias de serviços públicos e as normas do CREA/AM.</w:t>
      </w:r>
    </w:p>
    <w:p w14:paraId="1CF803A8" w14:textId="77777777" w:rsidR="001B38BE" w:rsidRPr="00E33D6F" w:rsidRDefault="001B38BE" w:rsidP="008F06C5">
      <w:pPr>
        <w:ind w:left="567" w:firstLine="0"/>
        <w:contextualSpacing w:val="0"/>
      </w:pPr>
      <w:bookmarkStart w:id="38" w:name="_Toc380415028"/>
      <w:bookmarkStart w:id="39" w:name="_Toc396827020"/>
      <w:bookmarkStart w:id="40" w:name="_Toc402865085"/>
      <w:bookmarkStart w:id="41" w:name="_Toc402866792"/>
      <w:bookmarkStart w:id="42" w:name="_Toc500224989"/>
      <w:r w:rsidRPr="00E33D6F">
        <w:t>MATERIAIS</w:t>
      </w:r>
      <w:bookmarkEnd w:id="38"/>
      <w:bookmarkEnd w:id="39"/>
      <w:bookmarkEnd w:id="40"/>
      <w:bookmarkEnd w:id="41"/>
      <w:bookmarkEnd w:id="42"/>
    </w:p>
    <w:p w14:paraId="31B4529E" w14:textId="2585D93E" w:rsidR="008222AB" w:rsidRPr="00D8398C" w:rsidRDefault="001B38BE" w:rsidP="008F06C5">
      <w:pPr>
        <w:ind w:left="567" w:firstLine="0"/>
        <w:contextualSpacing w:val="0"/>
        <w:rPr>
          <w:lang w:eastAsia="pt-BR"/>
        </w:rPr>
      </w:pPr>
      <w:r w:rsidRPr="00D8398C">
        <w:rPr>
          <w:lang w:eastAsia="pt-BR"/>
        </w:rPr>
        <w:lastRenderedPageBreak/>
        <w:t>Todos os materiais necessários serão fornecidos pela CONTRATADA. Deverão ser de primeira qualidade e obedecer às normas técnicas específicas. As marcas citadas nestas especificações constituem apenas referência, admitindo-se outras previamente aprovadas pela FISCALIZAÇÃO.</w:t>
      </w:r>
    </w:p>
    <w:p w14:paraId="6DD2470B" w14:textId="77777777" w:rsidR="001B38BE" w:rsidRPr="00E33D6F" w:rsidRDefault="00411AAB" w:rsidP="008F06C5">
      <w:pPr>
        <w:ind w:left="567" w:firstLine="0"/>
        <w:contextualSpacing w:val="0"/>
      </w:pPr>
      <w:bookmarkStart w:id="43" w:name="_Toc402866793"/>
      <w:bookmarkStart w:id="44" w:name="_Toc500224990"/>
      <w:r w:rsidRPr="00E33D6F">
        <w:t>CONDIÇÕES DE SIMILARIDADE</w:t>
      </w:r>
      <w:bookmarkEnd w:id="43"/>
      <w:bookmarkEnd w:id="44"/>
    </w:p>
    <w:p w14:paraId="0E0B1DCB" w14:textId="1AEBD699" w:rsidR="008222AB" w:rsidRPr="00D8398C" w:rsidRDefault="001B38BE" w:rsidP="008F06C5">
      <w:pPr>
        <w:ind w:left="567" w:firstLine="0"/>
        <w:contextualSpacing w:val="0"/>
        <w:rPr>
          <w:lang w:eastAsia="pt-BR"/>
        </w:rPr>
      </w:pPr>
      <w:r w:rsidRPr="00D8398C">
        <w:rPr>
          <w:lang w:eastAsia="pt-BR"/>
        </w:rPr>
        <w:t xml:space="preserve">Os materiais especificados poderão ser substituídos, mediante consulta prévia à FISCALIZAÇÃO, por outros similares, desde que possuam as seguintes condições de similaridade em relação ao substituído: qualidade reconhecida ou testada, equivalência técnica (tipo, função, resistência, estética e apresentação) e mesma ordem de grandeza de preço. </w:t>
      </w:r>
    </w:p>
    <w:p w14:paraId="5B829DF5" w14:textId="77777777" w:rsidR="001B38BE" w:rsidRPr="00E33D6F" w:rsidRDefault="001B38BE" w:rsidP="008F06C5">
      <w:pPr>
        <w:ind w:left="567" w:firstLine="0"/>
        <w:contextualSpacing w:val="0"/>
      </w:pPr>
      <w:bookmarkStart w:id="45" w:name="_Toc380415029"/>
      <w:bookmarkStart w:id="46" w:name="_Toc396827021"/>
      <w:bookmarkStart w:id="47" w:name="_Toc402865086"/>
      <w:bookmarkStart w:id="48" w:name="_Toc402866794"/>
      <w:bookmarkStart w:id="49" w:name="_Toc500224991"/>
      <w:r w:rsidRPr="00E33D6F">
        <w:t>MÃO-DE-OBRA E ADMINISTRAÇÃO DA OBRA</w:t>
      </w:r>
      <w:bookmarkEnd w:id="45"/>
      <w:bookmarkEnd w:id="46"/>
      <w:bookmarkEnd w:id="47"/>
      <w:bookmarkEnd w:id="48"/>
      <w:bookmarkEnd w:id="49"/>
    </w:p>
    <w:p w14:paraId="3CF29619" w14:textId="77777777" w:rsidR="001B38BE" w:rsidRPr="00D8398C" w:rsidRDefault="001B38BE" w:rsidP="008F06C5">
      <w:pPr>
        <w:ind w:left="567" w:firstLine="0"/>
        <w:contextualSpacing w:val="0"/>
        <w:rPr>
          <w:lang w:eastAsia="pt-BR"/>
        </w:rPr>
      </w:pPr>
      <w:r w:rsidRPr="00D8398C">
        <w:rPr>
          <w:lang w:eastAsia="pt-BR"/>
        </w:rPr>
        <w:t>A CONTRATADA deverá empregar somente mão-de-obra qualificada na execução dos diversos serviços.</w:t>
      </w:r>
    </w:p>
    <w:p w14:paraId="41750B9B" w14:textId="77777777" w:rsidR="001B38BE" w:rsidRPr="00D8398C" w:rsidRDefault="001B38BE" w:rsidP="008F06C5">
      <w:pPr>
        <w:ind w:left="567" w:firstLine="0"/>
        <w:contextualSpacing w:val="0"/>
        <w:rPr>
          <w:lang w:eastAsia="pt-BR"/>
        </w:rPr>
      </w:pPr>
      <w:r w:rsidRPr="00D8398C">
        <w:rPr>
          <w:lang w:eastAsia="pt-BR"/>
        </w:rPr>
        <w:t>Cabem à CONTRATADA as despesas relativas às leis sociais, seguros, vigilância, transporte, alojamento e alimentação do pessoal, durante todo o período da obra.</w:t>
      </w:r>
    </w:p>
    <w:p w14:paraId="424B20EF" w14:textId="77777777" w:rsidR="001B38BE" w:rsidRPr="00D8398C" w:rsidRDefault="001B38BE" w:rsidP="008F06C5">
      <w:pPr>
        <w:ind w:left="567" w:firstLine="0"/>
        <w:contextualSpacing w:val="0"/>
        <w:rPr>
          <w:lang w:eastAsia="pt-BR"/>
        </w:rPr>
      </w:pPr>
      <w:r w:rsidRPr="00D8398C">
        <w:rPr>
          <w:lang w:eastAsia="pt-BR"/>
        </w:rPr>
        <w:t>A CONTRATADA se obriga a fornecer a relação de pessoal e a respectiva guia de recolhimento das obrigações com o INSS. Ao final da obra, deverá ainda fornecer a seguinte documentação relativa à obra:</w:t>
      </w:r>
    </w:p>
    <w:p w14:paraId="573B52AE" w14:textId="77777777" w:rsidR="001B38BE" w:rsidRPr="00D8398C" w:rsidRDefault="001B38BE" w:rsidP="008F06C5">
      <w:pPr>
        <w:ind w:left="567" w:firstLine="0"/>
        <w:contextualSpacing w:val="0"/>
        <w:rPr>
          <w:lang w:eastAsia="pt-BR"/>
        </w:rPr>
      </w:pPr>
      <w:r w:rsidRPr="00D8398C">
        <w:rPr>
          <w:lang w:eastAsia="pt-BR"/>
        </w:rPr>
        <w:t>- Certidão Negativa de Débitos com o INSS;</w:t>
      </w:r>
    </w:p>
    <w:p w14:paraId="19DFBF98" w14:textId="77777777" w:rsidR="001B38BE" w:rsidRPr="00D8398C" w:rsidRDefault="001B38BE" w:rsidP="008F06C5">
      <w:pPr>
        <w:ind w:left="567" w:firstLine="0"/>
        <w:contextualSpacing w:val="0"/>
        <w:rPr>
          <w:lang w:eastAsia="pt-BR"/>
        </w:rPr>
      </w:pPr>
      <w:r w:rsidRPr="00D8398C">
        <w:rPr>
          <w:lang w:eastAsia="pt-BR"/>
        </w:rPr>
        <w:t>- Certidão de Regularidade de Situação perante o FGTS e</w:t>
      </w:r>
    </w:p>
    <w:p w14:paraId="37C5F0A7" w14:textId="77777777" w:rsidR="001B38BE" w:rsidRDefault="001B38BE" w:rsidP="008F06C5">
      <w:pPr>
        <w:ind w:left="567" w:firstLine="0"/>
        <w:contextualSpacing w:val="0"/>
        <w:rPr>
          <w:lang w:eastAsia="pt-BR"/>
        </w:rPr>
      </w:pPr>
      <w:r w:rsidRPr="00D8398C">
        <w:rPr>
          <w:lang w:eastAsia="pt-BR"/>
        </w:rPr>
        <w:t>- Certidão de Quitaç</w:t>
      </w:r>
      <w:bookmarkStart w:id="50" w:name="_Toc380415030"/>
      <w:bookmarkStart w:id="51" w:name="_Toc396827022"/>
      <w:r w:rsidRPr="00D8398C">
        <w:rPr>
          <w:lang w:eastAsia="pt-BR"/>
        </w:rPr>
        <w:t>ão do ISS referente ao contrato.</w:t>
      </w:r>
    </w:p>
    <w:p w14:paraId="0B4235B6" w14:textId="77777777" w:rsidR="001B38BE" w:rsidRPr="00E33D6F" w:rsidRDefault="001B38BE" w:rsidP="008F06C5">
      <w:pPr>
        <w:ind w:left="567" w:firstLine="0"/>
        <w:contextualSpacing w:val="0"/>
      </w:pPr>
      <w:bookmarkStart w:id="52" w:name="_Toc402865087"/>
      <w:bookmarkStart w:id="53" w:name="_Toc402866795"/>
      <w:bookmarkStart w:id="54" w:name="_Toc500224992"/>
      <w:r w:rsidRPr="00E33D6F">
        <w:t>RESPONSABILIDADE TÉCNICA E GARANTIA</w:t>
      </w:r>
      <w:bookmarkEnd w:id="50"/>
      <w:bookmarkEnd w:id="51"/>
      <w:bookmarkEnd w:id="52"/>
      <w:bookmarkEnd w:id="53"/>
      <w:bookmarkEnd w:id="54"/>
    </w:p>
    <w:p w14:paraId="0613308E" w14:textId="77777777" w:rsidR="001B38BE" w:rsidRPr="00D8398C" w:rsidRDefault="001B38BE" w:rsidP="008F06C5">
      <w:pPr>
        <w:ind w:left="567" w:firstLine="0"/>
        <w:contextualSpacing w:val="0"/>
        <w:rPr>
          <w:lang w:eastAsia="pt-BR"/>
        </w:rPr>
      </w:pPr>
      <w:r w:rsidRPr="00D8398C">
        <w:rPr>
          <w:lang w:eastAsia="pt-BR"/>
        </w:rPr>
        <w:t>A CONTRATADA deverá apresentar, antes do início dos trabalhos, as ART referentes à execução da obra e aos projetos, incluindo os fornecidos pela CONTRATANTE. A guia da ART deverá ser mantida no local dos serviços.</w:t>
      </w:r>
    </w:p>
    <w:p w14:paraId="293A7C39" w14:textId="77777777" w:rsidR="001B38BE" w:rsidRPr="00D8398C" w:rsidRDefault="001B38BE" w:rsidP="008F06C5">
      <w:pPr>
        <w:ind w:left="567" w:firstLine="0"/>
        <w:contextualSpacing w:val="0"/>
        <w:rPr>
          <w:lang w:eastAsia="pt-BR"/>
        </w:rPr>
      </w:pPr>
      <w:r w:rsidRPr="00D8398C">
        <w:rPr>
          <w:lang w:eastAsia="pt-BR"/>
        </w:rPr>
        <w:t>Com relação ao disposto no Art. 618 do Código Civil Brasileiro, entende-se que o prazo de 05 (cinco) anos, nele referido, é de garantia e não de prescrição.</w:t>
      </w:r>
    </w:p>
    <w:p w14:paraId="2BAA2566" w14:textId="64947276" w:rsidR="008222AB" w:rsidRPr="00D8398C" w:rsidRDefault="001B38BE" w:rsidP="008F06C5">
      <w:pPr>
        <w:ind w:left="567" w:firstLine="0"/>
        <w:contextualSpacing w:val="0"/>
        <w:rPr>
          <w:lang w:eastAsia="pt-BR"/>
        </w:rPr>
      </w:pPr>
      <w:r w:rsidRPr="00D8398C">
        <w:rPr>
          <w:lang w:eastAsia="pt-BR"/>
        </w:rPr>
        <w:lastRenderedPageBreak/>
        <w:t>O prazo prescricional para intentar ação civil é de 10 anos, conforme Art. 205 do Código Civil Brasileiro.</w:t>
      </w:r>
    </w:p>
    <w:p w14:paraId="39699159" w14:textId="77777777" w:rsidR="001B38BE" w:rsidRPr="00E33D6F" w:rsidRDefault="001B38BE" w:rsidP="008F06C5">
      <w:pPr>
        <w:ind w:left="567" w:firstLine="0"/>
        <w:contextualSpacing w:val="0"/>
      </w:pPr>
      <w:bookmarkStart w:id="55" w:name="_Toc380415031"/>
      <w:bookmarkStart w:id="56" w:name="_Toc396827023"/>
      <w:bookmarkStart w:id="57" w:name="_Toc402865088"/>
      <w:bookmarkStart w:id="58" w:name="_Toc402866796"/>
      <w:bookmarkStart w:id="59" w:name="_Toc500224993"/>
      <w:r w:rsidRPr="00E33D6F">
        <w:t>PROJETOS</w:t>
      </w:r>
      <w:bookmarkEnd w:id="55"/>
      <w:bookmarkEnd w:id="56"/>
      <w:bookmarkEnd w:id="57"/>
      <w:bookmarkEnd w:id="58"/>
      <w:bookmarkEnd w:id="59"/>
    </w:p>
    <w:p w14:paraId="076AAC65" w14:textId="2DF812A1" w:rsidR="008222AB" w:rsidRPr="00D8398C" w:rsidRDefault="001B38BE" w:rsidP="008F06C5">
      <w:pPr>
        <w:ind w:left="567" w:firstLine="0"/>
        <w:contextualSpacing w:val="0"/>
        <w:rPr>
          <w:lang w:eastAsia="pt-BR"/>
        </w:rPr>
      </w:pPr>
      <w:r w:rsidRPr="00D8398C">
        <w:rPr>
          <w:lang w:eastAsia="pt-BR"/>
        </w:rPr>
        <w:t>O projeto de arquitetura e a posição das placas de sinalização e outros serão fornecidos pela CONTRATANTE. Se algum aspecto destas especificações estiver em desacordo com normas vigentes da ABNT, CREA e Governo do Estado prevalecerão a prescrição contida nas normas desses órgãos.</w:t>
      </w:r>
    </w:p>
    <w:p w14:paraId="2264602E" w14:textId="77777777" w:rsidR="001B38BE" w:rsidRPr="00E33D6F" w:rsidRDefault="001B38BE" w:rsidP="008F06C5">
      <w:pPr>
        <w:ind w:left="567" w:firstLine="0"/>
        <w:contextualSpacing w:val="0"/>
      </w:pPr>
      <w:bookmarkStart w:id="60" w:name="_Toc380415032"/>
      <w:bookmarkStart w:id="61" w:name="_Toc396827024"/>
      <w:bookmarkStart w:id="62" w:name="_Toc402865089"/>
      <w:bookmarkStart w:id="63" w:name="_Toc402866797"/>
      <w:bookmarkStart w:id="64" w:name="_Toc500224994"/>
      <w:r w:rsidRPr="00E33D6F">
        <w:t>DIVERGÊNCIAS</w:t>
      </w:r>
      <w:bookmarkEnd w:id="60"/>
      <w:bookmarkEnd w:id="61"/>
      <w:bookmarkEnd w:id="62"/>
      <w:bookmarkEnd w:id="63"/>
      <w:bookmarkEnd w:id="64"/>
    </w:p>
    <w:p w14:paraId="7FCA951B" w14:textId="77777777" w:rsidR="001B38BE" w:rsidRPr="00D8398C" w:rsidRDefault="001B38BE" w:rsidP="008F06C5">
      <w:pPr>
        <w:ind w:left="567" w:firstLine="0"/>
        <w:contextualSpacing w:val="0"/>
        <w:rPr>
          <w:lang w:eastAsia="pt-BR"/>
        </w:rPr>
      </w:pPr>
      <w:r w:rsidRPr="00D8398C">
        <w:rPr>
          <w:lang w:eastAsia="pt-BR"/>
        </w:rPr>
        <w:t>Em caso de divergência, salvo quando houver acordo entre as partes, será adotada a seguinte prevalência:</w:t>
      </w:r>
    </w:p>
    <w:p w14:paraId="19C72931" w14:textId="77777777" w:rsidR="001B38BE" w:rsidRPr="00D8398C" w:rsidRDefault="009D284D" w:rsidP="008F06C5">
      <w:pPr>
        <w:ind w:left="567" w:firstLine="0"/>
        <w:contextualSpacing w:val="0"/>
        <w:rPr>
          <w:lang w:eastAsia="pt-BR"/>
        </w:rPr>
      </w:pPr>
      <w:r w:rsidRPr="00D8398C">
        <w:rPr>
          <w:lang w:eastAsia="pt-BR"/>
        </w:rPr>
        <w:t>- A</w:t>
      </w:r>
      <w:r w:rsidR="001B38BE" w:rsidRPr="00D8398C">
        <w:rPr>
          <w:lang w:eastAsia="pt-BR"/>
        </w:rPr>
        <w:t>s normas da ABNT prevalecem sobre estas especificações técnicas e estas, sobre os projetos e caderno de encargos;</w:t>
      </w:r>
    </w:p>
    <w:p w14:paraId="0884045C" w14:textId="77777777" w:rsidR="001B38BE" w:rsidRPr="00D8398C" w:rsidRDefault="009D284D" w:rsidP="008F06C5">
      <w:pPr>
        <w:ind w:left="567" w:firstLine="0"/>
        <w:contextualSpacing w:val="0"/>
        <w:rPr>
          <w:lang w:eastAsia="pt-BR"/>
        </w:rPr>
      </w:pPr>
      <w:r w:rsidRPr="00D8398C">
        <w:rPr>
          <w:lang w:eastAsia="pt-BR"/>
        </w:rPr>
        <w:t>- A</w:t>
      </w:r>
      <w:r w:rsidR="001B38BE" w:rsidRPr="00D8398C">
        <w:rPr>
          <w:lang w:eastAsia="pt-BR"/>
        </w:rPr>
        <w:t>s cotas dos desenhos prevalecem sobre suas dimensões, medidas em escala;</w:t>
      </w:r>
    </w:p>
    <w:p w14:paraId="4BA802CE" w14:textId="77777777" w:rsidR="001B38BE" w:rsidRPr="00D8398C" w:rsidRDefault="009D284D" w:rsidP="008F06C5">
      <w:pPr>
        <w:ind w:left="567" w:firstLine="0"/>
        <w:contextualSpacing w:val="0"/>
        <w:rPr>
          <w:lang w:eastAsia="pt-BR"/>
        </w:rPr>
      </w:pPr>
      <w:r w:rsidRPr="00D8398C">
        <w:rPr>
          <w:lang w:eastAsia="pt-BR"/>
        </w:rPr>
        <w:t>- O</w:t>
      </w:r>
      <w:r w:rsidR="001B38BE" w:rsidRPr="00D8398C">
        <w:rPr>
          <w:lang w:eastAsia="pt-BR"/>
        </w:rPr>
        <w:t>s desenhos de maior escala prevalecem sobre os de menor escala e</w:t>
      </w:r>
    </w:p>
    <w:p w14:paraId="4D8DD874" w14:textId="279AA78E" w:rsidR="000A4C2C" w:rsidRDefault="009D284D" w:rsidP="00966A87">
      <w:pPr>
        <w:ind w:left="567" w:firstLine="0"/>
        <w:contextualSpacing w:val="0"/>
        <w:rPr>
          <w:lang w:eastAsia="pt-BR"/>
        </w:rPr>
      </w:pPr>
      <w:r w:rsidRPr="00D8398C">
        <w:rPr>
          <w:lang w:eastAsia="pt-BR"/>
        </w:rPr>
        <w:t xml:space="preserve">- </w:t>
      </w:r>
      <w:r w:rsidR="008D37FB" w:rsidRPr="00D8398C">
        <w:rPr>
          <w:lang w:eastAsia="pt-BR"/>
        </w:rPr>
        <w:t>Os desenhos de datas mais recentes prevalecem</w:t>
      </w:r>
    </w:p>
    <w:p w14:paraId="1C835FAE" w14:textId="292757AB" w:rsidR="006C5810" w:rsidRDefault="001B38BE" w:rsidP="006C5810">
      <w:pPr>
        <w:ind w:left="567" w:firstLine="0"/>
        <w:contextualSpacing w:val="0"/>
        <w:rPr>
          <w:rFonts w:cs="Arial"/>
          <w:b/>
          <w:bCs/>
          <w:szCs w:val="20"/>
        </w:rPr>
      </w:pPr>
      <w:r w:rsidRPr="00D8398C">
        <w:rPr>
          <w:lang w:eastAsia="pt-BR"/>
        </w:rPr>
        <w:t>m sobre os mais antigos.</w:t>
      </w:r>
      <w:r w:rsidR="009A3140">
        <w:rPr>
          <w:rFonts w:eastAsia="Times New Roman" w:cs="Arial"/>
          <w:bCs/>
          <w:szCs w:val="24"/>
          <w:lang w:eastAsia="pt-BR"/>
        </w:rPr>
        <w:br w:type="page"/>
      </w:r>
      <w:r w:rsidR="00AD0BB2">
        <w:rPr>
          <w:rFonts w:eastAsia="Times New Roman" w:cs="Arial"/>
          <w:b/>
          <w:bCs/>
          <w:sz w:val="22"/>
          <w:lang w:eastAsia="pt-BR"/>
        </w:rPr>
        <w:lastRenderedPageBreak/>
        <w:t xml:space="preserve">OBRA: </w:t>
      </w:r>
      <w:r w:rsidR="00093C7D" w:rsidRPr="00093C7D">
        <w:rPr>
          <w:rFonts w:cs="Arial"/>
          <w:b/>
          <w:bCs/>
          <w:szCs w:val="20"/>
        </w:rPr>
        <w:t xml:space="preserve">SERVIÇOS </w:t>
      </w:r>
      <w:r w:rsidR="00093C7D">
        <w:rPr>
          <w:rFonts w:cs="Arial"/>
          <w:b/>
          <w:bCs/>
          <w:szCs w:val="20"/>
        </w:rPr>
        <w:t>D</w:t>
      </w:r>
      <w:r w:rsidR="00093C7D" w:rsidRPr="00093C7D">
        <w:rPr>
          <w:rFonts w:cs="Arial"/>
          <w:b/>
          <w:bCs/>
          <w:szCs w:val="20"/>
        </w:rPr>
        <w:t xml:space="preserve">E </w:t>
      </w:r>
      <w:r w:rsidR="00093C7D">
        <w:rPr>
          <w:rFonts w:cs="Arial"/>
          <w:b/>
          <w:bCs/>
          <w:szCs w:val="20"/>
        </w:rPr>
        <w:t xml:space="preserve">REFORMA E </w:t>
      </w:r>
      <w:r w:rsidR="00093C7D" w:rsidRPr="00093C7D">
        <w:rPr>
          <w:rFonts w:cs="Arial"/>
          <w:b/>
          <w:bCs/>
          <w:szCs w:val="20"/>
        </w:rPr>
        <w:t>REVITALIZAÇÃO DA QUADRA DE AREIA DO BAIRRO DE SANTO ANTONIO DE EIRUNEPÉ – AM.</w:t>
      </w:r>
    </w:p>
    <w:p w14:paraId="10C71025" w14:textId="77777777" w:rsidR="006C5810" w:rsidRDefault="006C5810" w:rsidP="006C5810">
      <w:pPr>
        <w:ind w:left="567" w:firstLine="0"/>
        <w:contextualSpacing w:val="0"/>
        <w:rPr>
          <w:lang w:eastAsia="pt-BR"/>
        </w:rPr>
      </w:pPr>
    </w:p>
    <w:p w14:paraId="6AD0586B" w14:textId="52503C67" w:rsidR="006C5810" w:rsidRPr="00551AF8" w:rsidRDefault="004431F8" w:rsidP="004E0341">
      <w:pPr>
        <w:pStyle w:val="Ttulo1"/>
      </w:pPr>
      <w:bookmarkStart w:id="65" w:name="_Toc213751315"/>
      <w:r w:rsidRPr="00551AF8">
        <w:t>ADMINISTRAÇÃO DA</w:t>
      </w:r>
      <w:r w:rsidR="00810988" w:rsidRPr="00551AF8">
        <w:t xml:space="preserve"> OBRA</w:t>
      </w:r>
      <w:bookmarkEnd w:id="65"/>
    </w:p>
    <w:p w14:paraId="78CFDAB6" w14:textId="21896A75" w:rsidR="008955EC" w:rsidRPr="006C5810" w:rsidRDefault="008955EC" w:rsidP="004E0341">
      <w:pPr>
        <w:pStyle w:val="Ttulo1"/>
        <w:numPr>
          <w:ilvl w:val="0"/>
          <w:numId w:val="0"/>
        </w:numPr>
        <w:ind w:left="432"/>
        <w:rPr>
          <w:rFonts w:eastAsia="Times New Roman"/>
          <w:lang w:eastAsia="pt-BR"/>
        </w:rPr>
      </w:pPr>
    </w:p>
    <w:p w14:paraId="5D086507" w14:textId="5ED2760D" w:rsidR="004431F8" w:rsidRPr="006C5810" w:rsidRDefault="004431F8" w:rsidP="00551AF8">
      <w:pPr>
        <w:pStyle w:val="Ttulo2"/>
        <w:rPr>
          <w:rFonts w:eastAsia="Times New Roman"/>
          <w:lang w:eastAsia="pt-BR"/>
        </w:rPr>
      </w:pPr>
      <w:bookmarkStart w:id="66" w:name="_Toc213751316"/>
      <w:r w:rsidRPr="006C5810">
        <w:rPr>
          <w:rFonts w:eastAsia="Times New Roman"/>
          <w:lang w:eastAsia="pt-BR"/>
        </w:rPr>
        <w:t>ENGENHEIRO CIVIL DE OBRA JUNIOR COM ENCARGOS COMPLEMENTARES</w:t>
      </w:r>
      <w:bookmarkEnd w:id="66"/>
    </w:p>
    <w:p w14:paraId="5055A1FB" w14:textId="77052E4B" w:rsidR="006C5810" w:rsidRPr="008955EC" w:rsidRDefault="007E5B66" w:rsidP="005D63B2">
      <w:pPr>
        <w:spacing w:after="0"/>
        <w:jc w:val="left"/>
        <w:rPr>
          <w:rFonts w:eastAsia="Times New Roman" w:cs="Arial"/>
          <w:szCs w:val="24"/>
          <w:lang w:eastAsia="pt-BR"/>
        </w:rPr>
      </w:pPr>
      <w:r w:rsidRPr="008955EC">
        <w:rPr>
          <w:rFonts w:eastAsia="Times New Roman" w:cs="Arial"/>
          <w:szCs w:val="24"/>
          <w:lang w:eastAsia="pt-BR"/>
        </w:rPr>
        <w:t>Engenheiro Civil de Obra júnior com encargos complementares, qualificado e devidamente habilitado.</w:t>
      </w:r>
    </w:p>
    <w:p w14:paraId="0C653BE0" w14:textId="2772B7B4" w:rsidR="00F21CA0" w:rsidRPr="00551AF8" w:rsidRDefault="00F21CA0" w:rsidP="00551AF8">
      <w:pPr>
        <w:pStyle w:val="Ttulo2"/>
      </w:pPr>
      <w:bookmarkStart w:id="67" w:name="_Toc108282219"/>
      <w:bookmarkStart w:id="68" w:name="_Toc213751317"/>
      <w:r w:rsidRPr="00551AF8">
        <w:t>MESTRE DE OBRAS COM ENCARGOS COMPLEMENTARES</w:t>
      </w:r>
      <w:bookmarkEnd w:id="67"/>
      <w:bookmarkEnd w:id="68"/>
    </w:p>
    <w:p w14:paraId="77C51709" w14:textId="6ED4859A" w:rsidR="006C5810" w:rsidRDefault="00F21CA0" w:rsidP="005D63B2">
      <w:pPr>
        <w:ind w:left="720" w:firstLine="0"/>
        <w:jc w:val="left"/>
        <w:rPr>
          <w:lang w:eastAsia="pt-BR"/>
        </w:rPr>
      </w:pPr>
      <w:r w:rsidRPr="00F21CA0">
        <w:rPr>
          <w:lang w:eastAsia="pt-BR"/>
        </w:rPr>
        <w:t>Encarregado geral com encargos complementares, qualificado e devidamente habilitado.</w:t>
      </w:r>
    </w:p>
    <w:p w14:paraId="045E3ADF" w14:textId="239AEF8F" w:rsidR="00461212" w:rsidRPr="00461212" w:rsidRDefault="00461212" w:rsidP="00461212">
      <w:pPr>
        <w:pStyle w:val="Ttulo2"/>
        <w:rPr>
          <w:lang w:eastAsia="pt-BR"/>
        </w:rPr>
      </w:pPr>
      <w:bookmarkStart w:id="69" w:name="_Toc213751318"/>
      <w:r w:rsidRPr="00461212">
        <w:rPr>
          <w:lang w:eastAsia="pt-BR"/>
        </w:rPr>
        <w:t>VIGIA DIURNO COM ENCARGOS COMPLEMENTARES</w:t>
      </w:r>
      <w:bookmarkEnd w:id="69"/>
    </w:p>
    <w:p w14:paraId="7E11A6AA" w14:textId="5DB36CCA" w:rsidR="007841D1" w:rsidRPr="007841D1" w:rsidRDefault="00461212" w:rsidP="007841D1">
      <w:pPr>
        <w:rPr>
          <w:lang w:eastAsia="pt-BR"/>
        </w:rPr>
      </w:pPr>
      <w:r>
        <w:rPr>
          <w:lang w:eastAsia="pt-BR"/>
        </w:rPr>
        <w:t>Vigia</w:t>
      </w:r>
      <w:r w:rsidRPr="00F21CA0">
        <w:rPr>
          <w:lang w:eastAsia="pt-BR"/>
        </w:rPr>
        <w:t xml:space="preserve"> geral com encargos complementares, qualificado e devidamente habilitado.</w:t>
      </w:r>
    </w:p>
    <w:p w14:paraId="1775E75F" w14:textId="77777777" w:rsidR="00540C18" w:rsidRDefault="00540C18" w:rsidP="00540C18">
      <w:pPr>
        <w:ind w:firstLine="0"/>
      </w:pPr>
    </w:p>
    <w:p w14:paraId="48350B05" w14:textId="4D6D4238" w:rsidR="00840328" w:rsidRDefault="00840328" w:rsidP="00840328">
      <w:pPr>
        <w:pStyle w:val="Ttulo1"/>
      </w:pPr>
      <w:bookmarkStart w:id="70" w:name="_Toc213751319"/>
      <w:r w:rsidRPr="00840328">
        <w:t>SERVIÇOS PRELIMINARES</w:t>
      </w:r>
      <w:bookmarkEnd w:id="70"/>
    </w:p>
    <w:p w14:paraId="7392430B" w14:textId="040F7C78" w:rsidR="00840328" w:rsidRDefault="00840328" w:rsidP="00840328">
      <w:pPr>
        <w:pStyle w:val="Ttulo2"/>
      </w:pPr>
      <w:bookmarkStart w:id="71" w:name="_Toc213751320"/>
      <w:r w:rsidRPr="00840328">
        <w:t>Placa de Obra em Lona com Impressão digital padrão 12m² com estrutura de madeira- Fornecimento e Instalação</w:t>
      </w:r>
      <w:bookmarkEnd w:id="71"/>
    </w:p>
    <w:p w14:paraId="6126B227" w14:textId="2753913F" w:rsidR="00840328" w:rsidRDefault="00840328" w:rsidP="00840328"/>
    <w:p w14:paraId="7FEA0FDD" w14:textId="77777777" w:rsidR="00840328" w:rsidRDefault="00840328" w:rsidP="00840328">
      <w:r>
        <w:t>1. Descrição Geral</w:t>
      </w:r>
    </w:p>
    <w:p w14:paraId="516F86EC" w14:textId="77777777" w:rsidR="00840328" w:rsidRDefault="00840328" w:rsidP="00840328"/>
    <w:p w14:paraId="65577E2D" w14:textId="385513D2" w:rsidR="00840328" w:rsidRDefault="00840328" w:rsidP="00840328">
      <w:r>
        <w:t>- Placa de obra confeccionada em lona vinílica com impressão digital de alta definição, área total de 12 m², instalada sobre estrutura de madeira tratada. Inclui fornecimento de todos os materiais, confecção, transporte, montagem e fixação no local.</w:t>
      </w:r>
    </w:p>
    <w:p w14:paraId="06156221" w14:textId="001DD7B4" w:rsidR="00840328" w:rsidRDefault="00840328" w:rsidP="00840328">
      <w:r>
        <w:lastRenderedPageBreak/>
        <w:t>2. Mão de Obra</w:t>
      </w:r>
    </w:p>
    <w:p w14:paraId="3E3D7D7D" w14:textId="46836924" w:rsidR="00840328" w:rsidRDefault="00840328" w:rsidP="00840328">
      <w:r>
        <w:t>- Montador/Carpinteiro: responsável pela montagem e fixação da estrutura de madeira.</w:t>
      </w:r>
    </w:p>
    <w:p w14:paraId="2A664422" w14:textId="5F46B993" w:rsidR="00840328" w:rsidRDefault="00840328" w:rsidP="00840328">
      <w:r>
        <w:t>- Ajudante: auxilia o montador em todas as atividades e no transporte de materiais.</w:t>
      </w:r>
    </w:p>
    <w:p w14:paraId="1EBFD199" w14:textId="2F82DDAB" w:rsidR="00840328" w:rsidRDefault="00840328" w:rsidP="00840328">
      <w:r>
        <w:t>3. Materiais</w:t>
      </w:r>
    </w:p>
    <w:p w14:paraId="75C27998" w14:textId="33D07154" w:rsidR="00840328" w:rsidRDefault="00840328" w:rsidP="00840328">
      <w:r>
        <w:t xml:space="preserve">- Lona vinílica reforçada, gramatura mínima de 440 g/m², com tratamento </w:t>
      </w:r>
      <w:proofErr w:type="spellStart"/>
      <w:r>
        <w:t>anti-UV</w:t>
      </w:r>
      <w:proofErr w:type="spellEnd"/>
      <w:r>
        <w:t>, impressão digital em cores, resistente às intempéries.</w:t>
      </w:r>
    </w:p>
    <w:p w14:paraId="17AF0158" w14:textId="1B4D1AE3" w:rsidR="00840328" w:rsidRDefault="00840328" w:rsidP="00840328">
      <w:r>
        <w:t>- Estrutura de madeira de reflorestamento, pontaletes e travessas, devidamente dimensionados para suportar o peso e ação dos ventos.</w:t>
      </w:r>
    </w:p>
    <w:p w14:paraId="593EE5D9" w14:textId="2FA6AAD7" w:rsidR="00840328" w:rsidRDefault="00840328" w:rsidP="00840328">
      <w:r>
        <w:t>- Fixadores metálicos (pregos, parafusos, grampos) adequados à montagem.</w:t>
      </w:r>
    </w:p>
    <w:p w14:paraId="153911F1" w14:textId="744055EE" w:rsidR="00840328" w:rsidRDefault="00840328" w:rsidP="00840328">
      <w:r>
        <w:t>- Sapatas de concreto para ancoragem e estabilidade da estrutura.</w:t>
      </w:r>
    </w:p>
    <w:p w14:paraId="35678180" w14:textId="7C49625D" w:rsidR="00840328" w:rsidRDefault="00840328" w:rsidP="00840328">
      <w:r>
        <w:t>4. Execução</w:t>
      </w:r>
    </w:p>
    <w:p w14:paraId="4CE43DFF" w14:textId="659307A8" w:rsidR="00840328" w:rsidRDefault="00840328" w:rsidP="00840328">
      <w:r>
        <w:t>- Montagem da estrutura de madeira conforme dimensões da placa.</w:t>
      </w:r>
    </w:p>
    <w:p w14:paraId="7296C285" w14:textId="27211446" w:rsidR="00840328" w:rsidRDefault="00840328" w:rsidP="00840328">
      <w:r>
        <w:t>- Fixação da lona com esticamento uniforme, garantindo perfeita visualização da impressão.</w:t>
      </w:r>
    </w:p>
    <w:p w14:paraId="587A3C4F" w14:textId="780DB0B2" w:rsidR="00840328" w:rsidRDefault="00840328" w:rsidP="00840328">
      <w:r>
        <w:t>- Ancoragem da estrutura ao solo com sapatas de concreto para evitar tombamentos</w:t>
      </w:r>
    </w:p>
    <w:p w14:paraId="1AC3062C" w14:textId="0833B4D1" w:rsidR="00840328" w:rsidRDefault="00840328" w:rsidP="00840328">
      <w:r>
        <w:t>- Revisão final do prumo, nível e tensão da lona.</w:t>
      </w:r>
    </w:p>
    <w:p w14:paraId="4B00A54D" w14:textId="4D45F47C" w:rsidR="00840328" w:rsidRDefault="00840328" w:rsidP="00840328">
      <w:r>
        <w:t>5. Critérios de Medição</w:t>
      </w:r>
    </w:p>
    <w:p w14:paraId="0996A68A" w14:textId="6D56EEF0" w:rsidR="00840328" w:rsidRDefault="00840328" w:rsidP="00840328">
      <w:r>
        <w:t>- A medição será realizada por unidade (</w:t>
      </w:r>
      <w:proofErr w:type="spellStart"/>
      <w:r>
        <w:t>un</w:t>
      </w:r>
      <w:proofErr w:type="spellEnd"/>
      <w:r>
        <w:t>) de placa instalada.</w:t>
      </w:r>
    </w:p>
    <w:p w14:paraId="06C56B39" w14:textId="185563D7" w:rsidR="00840328" w:rsidRDefault="00840328" w:rsidP="00840328">
      <w:r>
        <w:t>- Considera-se completa a unidade após a instalação e fixação da estrutura, com lona esticada e devidamente acabada.</w:t>
      </w:r>
    </w:p>
    <w:p w14:paraId="00A8D29C" w14:textId="7E68AFAB" w:rsidR="00840328" w:rsidRDefault="00840328" w:rsidP="00840328">
      <w:r>
        <w:t>6. Observações</w:t>
      </w:r>
    </w:p>
    <w:p w14:paraId="2840E388" w14:textId="2A525EF4" w:rsidR="00840328" w:rsidRDefault="00840328" w:rsidP="00840328">
      <w:r>
        <w:t>- Layout da arte deverá ser previamente aprovado pelo contratante.</w:t>
      </w:r>
    </w:p>
    <w:p w14:paraId="40B0F7E2" w14:textId="7C2BA402" w:rsidR="00840328" w:rsidRDefault="00840328" w:rsidP="00840328">
      <w:r>
        <w:t>- A lona deve garantir legibilidade adequada a distância.</w:t>
      </w:r>
    </w:p>
    <w:p w14:paraId="4BF7D735" w14:textId="42F53CAF" w:rsidR="00840328" w:rsidRDefault="00840328" w:rsidP="00840328">
      <w:r>
        <w:t>- O serviço inclui fornecimento e instalação completa, não sendo aceitos fornecimentos parciais.</w:t>
      </w:r>
    </w:p>
    <w:p w14:paraId="2F6150E3" w14:textId="05DD27CC" w:rsidR="00131F82" w:rsidRDefault="006C5A66" w:rsidP="006C5A66">
      <w:pPr>
        <w:pStyle w:val="Ttulo1"/>
      </w:pPr>
      <w:bookmarkStart w:id="72" w:name="_Toc213751321"/>
      <w:r>
        <w:t>MURETA DE ENERGIA</w:t>
      </w:r>
      <w:bookmarkEnd w:id="72"/>
    </w:p>
    <w:p w14:paraId="4E2F64B2" w14:textId="3830C474" w:rsidR="006C5A66" w:rsidRDefault="006C5A66" w:rsidP="006C5A66">
      <w:pPr>
        <w:pStyle w:val="Ttulo2"/>
      </w:pPr>
      <w:bookmarkStart w:id="73" w:name="_Toc213751322"/>
      <w:r w:rsidRPr="006C5A66">
        <w:t>ISOLADOR, TIPO ROLDANA, PARA BAIXA TENSÃO - FORNECIMENTO E INSTALAÇÃO. AF_07/2020</w:t>
      </w:r>
      <w:bookmarkEnd w:id="73"/>
    </w:p>
    <w:p w14:paraId="2CDBFCB1" w14:textId="77777777" w:rsidR="0065539D" w:rsidRDefault="0065539D" w:rsidP="006C5A66">
      <w:r w:rsidRPr="0065539D">
        <w:t xml:space="preserve">3. ITENS E SUAS CARACTERÍSTICAS </w:t>
      </w:r>
    </w:p>
    <w:p w14:paraId="76A15008" w14:textId="77777777" w:rsidR="0065539D" w:rsidRDefault="0065539D" w:rsidP="006C5A66">
      <w:r w:rsidRPr="0065539D">
        <w:t xml:space="preserve"> - Eletricista com encargos complementares: oficial responsável pela instalação do isolador. </w:t>
      </w:r>
    </w:p>
    <w:p w14:paraId="75F98CB5" w14:textId="77777777" w:rsidR="0065539D" w:rsidRDefault="0065539D" w:rsidP="006C5A66">
      <w:r w:rsidRPr="0065539D">
        <w:lastRenderedPageBreak/>
        <w:t>- Auxiliar de eletricista com encargos complementares: auxilia ao oficial na instalação do isolador.</w:t>
      </w:r>
    </w:p>
    <w:p w14:paraId="3F0E534D" w14:textId="77777777" w:rsidR="0065539D" w:rsidRDefault="0065539D" w:rsidP="006C5A66">
      <w:r w:rsidRPr="0065539D">
        <w:t xml:space="preserve"> - Isolador de porcelana, tipo roldana, para uso em baixa tensão. </w:t>
      </w:r>
    </w:p>
    <w:p w14:paraId="11E765BB" w14:textId="77777777" w:rsidR="0065539D" w:rsidRDefault="0065539D" w:rsidP="006C5A66">
      <w:r w:rsidRPr="0065539D">
        <w:t>4. EQUIPAMENTOS</w:t>
      </w:r>
    </w:p>
    <w:p w14:paraId="44F0408E" w14:textId="77777777" w:rsidR="0065539D" w:rsidRDefault="0065539D" w:rsidP="006C5A66">
      <w:r w:rsidRPr="0065539D">
        <w:t xml:space="preserve"> - Não se aplica. </w:t>
      </w:r>
    </w:p>
    <w:p w14:paraId="49174F94" w14:textId="77777777" w:rsidR="0065539D" w:rsidRDefault="0065539D" w:rsidP="006C5A66">
      <w:r w:rsidRPr="0065539D">
        <w:t xml:space="preserve">5. CRITÉRIOS PARA QUANTIFICAÇÃO DOS SERVIÇOS </w:t>
      </w:r>
    </w:p>
    <w:p w14:paraId="32626B2C" w14:textId="77777777" w:rsidR="0065539D" w:rsidRDefault="0065539D" w:rsidP="006C5A66">
      <w:r w:rsidRPr="0065539D">
        <w:t>- Utilizar a quantidade de isolador tipo roldana, presente no projeto.</w:t>
      </w:r>
    </w:p>
    <w:p w14:paraId="60F703F2" w14:textId="77777777" w:rsidR="0065539D" w:rsidRDefault="0065539D" w:rsidP="006C5A66">
      <w:r w:rsidRPr="0065539D">
        <w:t xml:space="preserve"> 6. CRITÉRIOS DE AFERIÇÃO</w:t>
      </w:r>
    </w:p>
    <w:p w14:paraId="0271E20C" w14:textId="77777777" w:rsidR="0065539D" w:rsidRDefault="0065539D" w:rsidP="006C5A66">
      <w:r w:rsidRPr="0065539D">
        <w:t xml:space="preserve"> - Para o levantamento dos índices de produtividade foi considerado que o ajudante é responsável também pelo transporte horizontal do material. </w:t>
      </w:r>
    </w:p>
    <w:p w14:paraId="79F9DC9D" w14:textId="77777777" w:rsidR="0065539D" w:rsidRDefault="0065539D" w:rsidP="006C5A66">
      <w:r w:rsidRPr="0065539D">
        <w:t>- Para o levantamento dos índices de produtividade foram considerados os operários (oficiais e ajudantes) envolvidos na execução do isolador.</w:t>
      </w:r>
    </w:p>
    <w:p w14:paraId="399076EB" w14:textId="77777777" w:rsidR="0065539D" w:rsidRDefault="0065539D" w:rsidP="006C5A66">
      <w:r w:rsidRPr="0065539D">
        <w:t xml:space="preserve"> 7. EXECUÇÃO</w:t>
      </w:r>
    </w:p>
    <w:p w14:paraId="022E55B3" w14:textId="77777777" w:rsidR="0065539D" w:rsidRDefault="0065539D" w:rsidP="006C5A66">
      <w:r w:rsidRPr="0065539D">
        <w:t xml:space="preserve"> - Verificar o local da instalação; </w:t>
      </w:r>
    </w:p>
    <w:p w14:paraId="29B2F1DF" w14:textId="77777777" w:rsidR="0065539D" w:rsidRDefault="0065539D" w:rsidP="006C5A66">
      <w:r w:rsidRPr="0065539D">
        <w:t>- Encaixar o isolador no poste</w:t>
      </w:r>
    </w:p>
    <w:p w14:paraId="7E4D2EB9" w14:textId="77777777" w:rsidR="0065539D" w:rsidRDefault="0065539D" w:rsidP="006C5A66">
      <w:r w:rsidRPr="0065539D">
        <w:t>. 8. INFORMAÇÕES COMPLEMENTARES</w:t>
      </w:r>
    </w:p>
    <w:p w14:paraId="11FBE14D" w14:textId="6FC4D79A" w:rsidR="0065539D" w:rsidRDefault="0065539D" w:rsidP="00461212">
      <w:r w:rsidRPr="0065539D">
        <w:t xml:space="preserve"> - Não se aplica. </w:t>
      </w:r>
    </w:p>
    <w:p w14:paraId="7FF492C6" w14:textId="509B1A70" w:rsidR="0065539D" w:rsidRDefault="0065539D" w:rsidP="0065539D">
      <w:pPr>
        <w:pStyle w:val="Ttulo2"/>
      </w:pPr>
      <w:bookmarkStart w:id="74" w:name="_Toc213751323"/>
      <w:r w:rsidRPr="0065539D">
        <w:t>TUBO DE AÇO PRETO SEM COSTURA, CONEXÃO SOLDADA, DN 50 (2"), INSTALADO EM PRUMADAS - FORNECIMENTO E INSTALAÇÃO. AF_10/2020</w:t>
      </w:r>
      <w:bookmarkEnd w:id="74"/>
    </w:p>
    <w:p w14:paraId="0D96C8F5" w14:textId="77777777" w:rsidR="0065539D" w:rsidRPr="0065539D" w:rsidRDefault="0065539D" w:rsidP="0065539D"/>
    <w:p w14:paraId="4151FB08" w14:textId="77777777" w:rsidR="00E7601D" w:rsidRDefault="00E7601D" w:rsidP="00567DB2">
      <w:r w:rsidRPr="00E7601D">
        <w:t xml:space="preserve">3. ITENS E SUAS CARACTERÍSTICAS </w:t>
      </w:r>
    </w:p>
    <w:p w14:paraId="196E236C" w14:textId="77777777" w:rsidR="00E7601D" w:rsidRDefault="00E7601D" w:rsidP="00567DB2">
      <w:r w:rsidRPr="00E7601D">
        <w:t xml:space="preserve"> - Encanador ou bombeiro hidráulico com encargos complementares: oficial responsável pela instalação do tubo;</w:t>
      </w:r>
    </w:p>
    <w:p w14:paraId="5097E19E" w14:textId="77777777" w:rsidR="00F96104" w:rsidRDefault="00E7601D" w:rsidP="00567DB2">
      <w:r w:rsidRPr="00E7601D">
        <w:t xml:space="preserve"> - Auxiliar de encanador ou bombeiro hidráulico com encargos complementares: auxilia o encanador na instalação do tubo;</w:t>
      </w:r>
    </w:p>
    <w:p w14:paraId="2AF56781" w14:textId="77777777" w:rsidR="00F96104" w:rsidRDefault="00E7601D" w:rsidP="00567DB2">
      <w:r w:rsidRPr="00E7601D">
        <w:t xml:space="preserve"> - Soldador com encargos complementares: junto ao encanador, responsável pela instalação do tubo;</w:t>
      </w:r>
    </w:p>
    <w:p w14:paraId="7DB5DC70" w14:textId="77777777" w:rsidR="00F96104" w:rsidRDefault="00E7601D" w:rsidP="00567DB2">
      <w:r w:rsidRPr="00E7601D">
        <w:t xml:space="preserve"> - Tubo aço carbono sem costura DN 50 mm (2"), e= *3,91* mm, Schedule 40, *5,43* kg/m. </w:t>
      </w:r>
    </w:p>
    <w:p w14:paraId="7BC9A1DD" w14:textId="77777777" w:rsidR="00F96104" w:rsidRDefault="00E7601D" w:rsidP="00567DB2">
      <w:r w:rsidRPr="00E7601D">
        <w:t xml:space="preserve">4. EQUIPAMENTOS </w:t>
      </w:r>
    </w:p>
    <w:p w14:paraId="00E82BEC" w14:textId="77777777" w:rsidR="00F96104" w:rsidRDefault="00E7601D" w:rsidP="00567DB2">
      <w:r w:rsidRPr="00E7601D">
        <w:t>- Não se aplica.</w:t>
      </w:r>
    </w:p>
    <w:p w14:paraId="4E9321E3" w14:textId="77777777" w:rsidR="00F96104" w:rsidRDefault="00E7601D" w:rsidP="00567DB2">
      <w:r w:rsidRPr="00E7601D">
        <w:lastRenderedPageBreak/>
        <w:t xml:space="preserve"> 5. CRITÉRIOS PARA QUANTIFICAÇÃO DOS SERVIÇOS</w:t>
      </w:r>
    </w:p>
    <w:p w14:paraId="5E151D89" w14:textId="77777777" w:rsidR="00F96104" w:rsidRDefault="00E7601D" w:rsidP="00567DB2">
      <w:r w:rsidRPr="00E7601D">
        <w:t xml:space="preserve"> - Utilizar os comprimentos de tubo de aço carbono sem costura e DN 50 mm (2”) efetivamente instalados em prumadas;</w:t>
      </w:r>
    </w:p>
    <w:p w14:paraId="0741BF53" w14:textId="77777777" w:rsidR="00F96104" w:rsidRDefault="00E7601D" w:rsidP="00567DB2">
      <w:r w:rsidRPr="00E7601D">
        <w:t xml:space="preserve">- Consideram-se prumadas os seguintes encaminhamentos verticais; </w:t>
      </w:r>
    </w:p>
    <w:p w14:paraId="6BCA23C7" w14:textId="77777777" w:rsidR="00F96104" w:rsidRDefault="00E7601D" w:rsidP="00567DB2">
      <w:r w:rsidRPr="00E7601D">
        <w:t xml:space="preserve">- Coluna para sistema de hidrantes; </w:t>
      </w:r>
    </w:p>
    <w:p w14:paraId="4F60ED87" w14:textId="77777777" w:rsidR="00F96104" w:rsidRDefault="00E7601D" w:rsidP="00567DB2">
      <w:r w:rsidRPr="00E7601D">
        <w:t>- Coluna para sistema de chuveiros automáticos.</w:t>
      </w:r>
    </w:p>
    <w:p w14:paraId="15BC5793" w14:textId="77777777" w:rsidR="00F96104" w:rsidRDefault="00E7601D" w:rsidP="00567DB2">
      <w:r w:rsidRPr="00E7601D">
        <w:t xml:space="preserve"> 6. CRITÉRIOS DE AFERIÇÃO </w:t>
      </w:r>
    </w:p>
    <w:p w14:paraId="288B5BFC" w14:textId="77777777" w:rsidR="00F96104" w:rsidRDefault="00E7601D" w:rsidP="00567DB2">
      <w:r w:rsidRPr="00E7601D">
        <w:t xml:space="preserve">- Para o levantamento dos índices de produtividade foi considerado que o ajudante é responsável também pelo transporte horizontal do material no andar de execução; </w:t>
      </w:r>
    </w:p>
    <w:p w14:paraId="191909A9" w14:textId="77777777" w:rsidR="00F96104" w:rsidRDefault="00E7601D" w:rsidP="00567DB2">
      <w:r w:rsidRPr="00E7601D">
        <w:t xml:space="preserve">- Foi considerado esforço de fixação provisória da instalação (feita em pontos localizados para montagem da tubulação); </w:t>
      </w:r>
    </w:p>
    <w:p w14:paraId="0776D5ED" w14:textId="77777777" w:rsidR="00F96104" w:rsidRDefault="00E7601D" w:rsidP="00567DB2">
      <w:r w:rsidRPr="00E7601D">
        <w:t>- As produtividades desta composição não contemplam as seguintes atividades: fixações finais das tubulações; passantes em lajes; rasgos e cortes; e chumbamentos;</w:t>
      </w:r>
    </w:p>
    <w:p w14:paraId="243729E8" w14:textId="77777777" w:rsidR="00F96104" w:rsidRDefault="00E7601D" w:rsidP="00567DB2">
      <w:r w:rsidRPr="00E7601D">
        <w:t xml:space="preserve"> - Para tais atividades, utilizar composição específica de cada serviço. </w:t>
      </w:r>
    </w:p>
    <w:p w14:paraId="4A32A748" w14:textId="77777777" w:rsidR="00F96104" w:rsidRDefault="00E7601D" w:rsidP="00567DB2">
      <w:r w:rsidRPr="00E7601D">
        <w:t xml:space="preserve">7. EXECUÇÃO </w:t>
      </w:r>
    </w:p>
    <w:p w14:paraId="35505B35" w14:textId="77777777" w:rsidR="00F96104" w:rsidRDefault="00E7601D" w:rsidP="00567DB2">
      <w:r w:rsidRPr="00E7601D">
        <w:t>- Verifica-se o comprimento do trecho da instalação;</w:t>
      </w:r>
    </w:p>
    <w:p w14:paraId="18A28373" w14:textId="77777777" w:rsidR="00F96104" w:rsidRDefault="00E7601D" w:rsidP="00567DB2">
      <w:r w:rsidRPr="00E7601D">
        <w:t xml:space="preserve"> - Corta-se o comprimento necessário da barra do tubo de aço; </w:t>
      </w:r>
    </w:p>
    <w:p w14:paraId="7838A0D5" w14:textId="77777777" w:rsidR="00F96104" w:rsidRDefault="00E7601D" w:rsidP="00567DB2">
      <w:r w:rsidRPr="00E7601D">
        <w:t>- Retiram-se as arestas que ficaram após o corte;</w:t>
      </w:r>
    </w:p>
    <w:p w14:paraId="34378F8E" w14:textId="77777777" w:rsidR="00F96104" w:rsidRDefault="00E7601D" w:rsidP="00567DB2">
      <w:r w:rsidRPr="00E7601D">
        <w:t xml:space="preserve"> - Limpa-se a extremidade do tubo; </w:t>
      </w:r>
    </w:p>
    <w:p w14:paraId="3A6AE47D" w14:textId="77777777" w:rsidR="00F96104" w:rsidRDefault="00E7601D" w:rsidP="00567DB2">
      <w:r w:rsidRPr="00E7601D">
        <w:t>- Fixa-se o tubo no local definido através de abraçadeiras (os esforços de fixação não estão contemplados nesta composição);</w:t>
      </w:r>
    </w:p>
    <w:p w14:paraId="098FB231" w14:textId="77777777" w:rsidR="00F96104" w:rsidRDefault="00E7601D" w:rsidP="00567DB2">
      <w:r w:rsidRPr="00E7601D">
        <w:t xml:space="preserve"> - As extremidades são deixadas livres para posterior conexão. </w:t>
      </w:r>
    </w:p>
    <w:p w14:paraId="544EF328" w14:textId="77777777" w:rsidR="00F96104" w:rsidRDefault="00E7601D" w:rsidP="00567DB2">
      <w:r w:rsidRPr="00E7601D">
        <w:t>8. INFORMAÇÕES COMPLEMENTARES</w:t>
      </w:r>
    </w:p>
    <w:p w14:paraId="0935C559" w14:textId="77777777" w:rsidR="00F96104" w:rsidRDefault="00E7601D" w:rsidP="00567DB2">
      <w:r w:rsidRPr="00E7601D">
        <w:t xml:space="preserve"> - Não se aplica. </w:t>
      </w:r>
    </w:p>
    <w:p w14:paraId="218C7D67" w14:textId="79BE66F1" w:rsidR="008C7EAA" w:rsidRDefault="008C7EAA" w:rsidP="008C7EAA">
      <w:pPr>
        <w:pStyle w:val="Ttulo2"/>
      </w:pPr>
      <w:bookmarkStart w:id="75" w:name="_Toc213751324"/>
      <w:r w:rsidRPr="008C7EAA">
        <w:t>HASTE DE ATERRAMENTO, DIÂMETRO 5/8", COM 3 METROS - FORNECIMENTO E INSTALAÇÃO. AF_08/2023</w:t>
      </w:r>
      <w:bookmarkEnd w:id="75"/>
    </w:p>
    <w:p w14:paraId="7FD6594D" w14:textId="77777777" w:rsidR="008C7EAA" w:rsidRDefault="008C7EAA" w:rsidP="008C7EAA">
      <w:r w:rsidRPr="008C7EAA">
        <w:t>3. ITENS E SUAS CARACTERÍSTICAS</w:t>
      </w:r>
    </w:p>
    <w:p w14:paraId="1C6C5F41" w14:textId="77777777" w:rsidR="008C7EAA" w:rsidRDefault="008C7EAA" w:rsidP="008C7EAA">
      <w:r w:rsidRPr="008C7EAA">
        <w:t xml:space="preserve"> - Eletricista: operário responsável pela execução do serviço; </w:t>
      </w:r>
    </w:p>
    <w:p w14:paraId="7CC0B64E" w14:textId="77777777" w:rsidR="008C7EAA" w:rsidRDefault="008C7EAA" w:rsidP="008C7EAA">
      <w:r w:rsidRPr="008C7EAA">
        <w:t xml:space="preserve">- Auxiliar de eletricista: operário que auxilia na execução do serviço; </w:t>
      </w:r>
    </w:p>
    <w:p w14:paraId="2275E3FB" w14:textId="77777777" w:rsidR="008C7EAA" w:rsidRDefault="008C7EAA" w:rsidP="008C7EAA">
      <w:r w:rsidRPr="008C7EAA">
        <w:lastRenderedPageBreak/>
        <w:t xml:space="preserve">- Haste de aterramento com 3,00 m e </w:t>
      </w:r>
      <w:proofErr w:type="spellStart"/>
      <w:r w:rsidRPr="008C7EAA">
        <w:t>dn</w:t>
      </w:r>
      <w:proofErr w:type="spellEnd"/>
      <w:r w:rsidRPr="008C7EAA">
        <w:t xml:space="preserve"> = 5/8": material utilizado em SPDA com a função de condutor. </w:t>
      </w:r>
    </w:p>
    <w:p w14:paraId="6ADD7442" w14:textId="77777777" w:rsidR="008C7EAA" w:rsidRDefault="008C7EAA" w:rsidP="008C7EAA">
      <w:r w:rsidRPr="008C7EAA">
        <w:t xml:space="preserve">4. EQUIPAMENTOS </w:t>
      </w:r>
    </w:p>
    <w:p w14:paraId="4A22857F" w14:textId="77777777" w:rsidR="008C7EAA" w:rsidRDefault="008C7EAA" w:rsidP="008C7EAA">
      <w:r w:rsidRPr="008C7EAA">
        <w:t>- Não se aplica.</w:t>
      </w:r>
    </w:p>
    <w:p w14:paraId="1CE01959" w14:textId="77777777" w:rsidR="008C7EAA" w:rsidRDefault="008C7EAA" w:rsidP="008C7EAA">
      <w:r w:rsidRPr="008C7EAA">
        <w:t xml:space="preserve"> 5. CRITÉRIOS PARA QUANTIFICAÇÃO DOS SERVIÇOS </w:t>
      </w:r>
    </w:p>
    <w:p w14:paraId="1A4AEFBD" w14:textId="77777777" w:rsidR="008C7EAA" w:rsidRDefault="008C7EAA" w:rsidP="008C7EAA">
      <w:r w:rsidRPr="008C7EAA">
        <w:t xml:space="preserve">- Utilizar as quantidades de hastes de aterramento 5/8" com 3 metros a ser instalada no sistema de proteção contra descargas atmosféricas. </w:t>
      </w:r>
    </w:p>
    <w:p w14:paraId="5B02E468" w14:textId="77777777" w:rsidR="008C7EAA" w:rsidRDefault="008C7EAA" w:rsidP="008C7EAA">
      <w:r w:rsidRPr="008C7EAA">
        <w:t>6. CRITÉRIOS DE AFERIÇÃO</w:t>
      </w:r>
    </w:p>
    <w:p w14:paraId="63F8B4FD" w14:textId="77777777" w:rsidR="008C7EAA" w:rsidRDefault="008C7EAA" w:rsidP="008C7EAA">
      <w:r w:rsidRPr="008C7EAA">
        <w:t xml:space="preserve"> - Para o levantamento dos índices de produtividade foi considerado que o ajudante é responsável também pelo transporte horizontal do material no pavimento de execução; </w:t>
      </w:r>
    </w:p>
    <w:p w14:paraId="77072B39" w14:textId="77777777" w:rsidR="008C7EAA" w:rsidRDefault="008C7EAA" w:rsidP="008C7EAA">
      <w:r w:rsidRPr="008C7EAA">
        <w:t>- As produtividades desta composição não contemplam as aberturas e reaterros de valas. Para tais atividades, utilizar composição específica;</w:t>
      </w:r>
    </w:p>
    <w:p w14:paraId="786BA690" w14:textId="77777777" w:rsidR="008C7EAA" w:rsidRDefault="008C7EAA" w:rsidP="008C7EAA">
      <w:r w:rsidRPr="008C7EAA">
        <w:t xml:space="preserve"> - Para o levantamento dos índices de produtividade foram considerados os operários (oficiais e ajudantes) envolvidos com a execução. </w:t>
      </w:r>
    </w:p>
    <w:p w14:paraId="75AAF714" w14:textId="77777777" w:rsidR="008C7EAA" w:rsidRDefault="008C7EAA" w:rsidP="008C7EAA">
      <w:r w:rsidRPr="008C7EAA">
        <w:t>7. EXECUÇÃO</w:t>
      </w:r>
    </w:p>
    <w:p w14:paraId="328514C1" w14:textId="77777777" w:rsidR="008C7EAA" w:rsidRDefault="008C7EAA" w:rsidP="008C7EAA">
      <w:r w:rsidRPr="008C7EAA">
        <w:t xml:space="preserve"> - Verifica-se o local da instalação; </w:t>
      </w:r>
    </w:p>
    <w:p w14:paraId="034CC246" w14:textId="77777777" w:rsidR="008C7EAA" w:rsidRDefault="008C7EAA" w:rsidP="008C7EAA">
      <w:r w:rsidRPr="008C7EAA">
        <w:t>- O solo é molhado para facilitar a entrada da haste;</w:t>
      </w:r>
    </w:p>
    <w:p w14:paraId="63124546" w14:textId="77777777" w:rsidR="008C7EAA" w:rsidRDefault="008C7EAA" w:rsidP="008C7EAA">
      <w:r w:rsidRPr="008C7EAA">
        <w:t xml:space="preserve"> - A haste é posicionada e martelada no solo até alcançar a profundidade ideal.</w:t>
      </w:r>
    </w:p>
    <w:p w14:paraId="2E85058B" w14:textId="77777777" w:rsidR="008C7EAA" w:rsidRDefault="008C7EAA" w:rsidP="008C7EAA">
      <w:r w:rsidRPr="008C7EAA">
        <w:t xml:space="preserve"> 8. INFORMAÇÕES COMPLEMENTARES</w:t>
      </w:r>
    </w:p>
    <w:p w14:paraId="6CECD0AB" w14:textId="77777777" w:rsidR="008C7EAA" w:rsidRDefault="008C7EAA" w:rsidP="008C7EAA">
      <w:r w:rsidRPr="008C7EAA">
        <w:t xml:space="preserve"> - Não se aplica. </w:t>
      </w:r>
    </w:p>
    <w:p w14:paraId="1671B466" w14:textId="33C6A7DA" w:rsidR="008C7EAA" w:rsidRDefault="008C7EAA" w:rsidP="008C7EAA">
      <w:pPr>
        <w:pStyle w:val="Ttulo2"/>
      </w:pPr>
      <w:bookmarkStart w:id="76" w:name="_Toc213751325"/>
      <w:r w:rsidRPr="008C7EAA">
        <w:t>CABO DE COBRE FLEXÍVEL ISOLADO, 10 MM², 0,6/1,0 KV, PARA REDE AÉREA DE DISTRIBUIÇÃO DE ENERGIA ELÉTRICA DE BAIXA TENSÃO - FORNECIMENTO E INSTALAÇÃO. AF_07/2020</w:t>
      </w:r>
      <w:bookmarkEnd w:id="76"/>
    </w:p>
    <w:p w14:paraId="32F10821" w14:textId="77777777" w:rsidR="008C7EAA" w:rsidRDefault="008C7EAA" w:rsidP="008C7EAA">
      <w:r w:rsidRPr="008C7EAA">
        <w:t>3. ITENS E SUAS CARACTERÍSTICAS</w:t>
      </w:r>
    </w:p>
    <w:p w14:paraId="7A7A50E6" w14:textId="77777777" w:rsidR="008C7EAA" w:rsidRDefault="008C7EAA" w:rsidP="008C7EAA">
      <w:r w:rsidRPr="008C7EAA">
        <w:t xml:space="preserve"> - Eletricista com encargos complementares: oficial responsável pela instalação do cabo. </w:t>
      </w:r>
    </w:p>
    <w:p w14:paraId="2B734E86" w14:textId="77777777" w:rsidR="008C7EAA" w:rsidRDefault="008C7EAA" w:rsidP="008C7EAA">
      <w:r w:rsidRPr="008C7EAA">
        <w:t xml:space="preserve">- Auxiliar de eletricista com encargos complementares: auxilia ao oficial na instalação do cabo. </w:t>
      </w:r>
    </w:p>
    <w:p w14:paraId="44BE0B36" w14:textId="77777777" w:rsidR="008C7EAA" w:rsidRDefault="008C7EAA" w:rsidP="008C7EAA">
      <w:r w:rsidRPr="008C7EAA">
        <w:t xml:space="preserve">- Cabo de cobre, flexível, classe 4 ou 5, isolação em PVC/A, antichama BWF-B, cobertura PVC-ST1, antichama BWF-B, 1 condutor, 0,6/1 KV, seção nominal 10 mm². </w:t>
      </w:r>
    </w:p>
    <w:p w14:paraId="0903BF16" w14:textId="77777777" w:rsidR="008C7EAA" w:rsidRDefault="008C7EAA" w:rsidP="008C7EAA">
      <w:r w:rsidRPr="008C7EAA">
        <w:t xml:space="preserve">4. EQUIPAMENTOS </w:t>
      </w:r>
    </w:p>
    <w:p w14:paraId="268EC05B" w14:textId="77777777" w:rsidR="008C7EAA" w:rsidRDefault="008C7EAA" w:rsidP="008C7EAA">
      <w:r w:rsidRPr="008C7EAA">
        <w:lastRenderedPageBreak/>
        <w:t xml:space="preserve">- Não se aplica. </w:t>
      </w:r>
    </w:p>
    <w:p w14:paraId="4B0E209B" w14:textId="77777777" w:rsidR="008C7EAA" w:rsidRDefault="008C7EAA" w:rsidP="008C7EAA">
      <w:r w:rsidRPr="008C7EAA">
        <w:t>5. CRITÉRIOS PARA QUANTIFICAÇÃO DOS SERVIÇOS</w:t>
      </w:r>
    </w:p>
    <w:p w14:paraId="10668A41" w14:textId="77777777" w:rsidR="008C7EAA" w:rsidRDefault="008C7EAA" w:rsidP="008C7EAA">
      <w:r w:rsidRPr="008C7EAA">
        <w:t xml:space="preserve"> - Utilizar o comprimento de cabo de cobre de 10 mm² para rede aérea de distribuição de energia elétrica de baixa tensão, presente no projeto.</w:t>
      </w:r>
    </w:p>
    <w:p w14:paraId="4FB83E2B" w14:textId="77777777" w:rsidR="008C7EAA" w:rsidRDefault="008C7EAA" w:rsidP="008C7EAA">
      <w:r w:rsidRPr="008C7EAA">
        <w:t xml:space="preserve"> 6. CRITÉRIOS DE AFERIÇÃO</w:t>
      </w:r>
    </w:p>
    <w:p w14:paraId="239DE420" w14:textId="77777777" w:rsidR="008C7EAA" w:rsidRDefault="008C7EAA" w:rsidP="008C7EAA">
      <w:r w:rsidRPr="008C7EAA">
        <w:t xml:space="preserve"> - Para o levantamento dos índices de produtividade foi considerado que o ajudante é responsável também pelo transporte horizontal do material. </w:t>
      </w:r>
    </w:p>
    <w:p w14:paraId="3320BE1A" w14:textId="77777777" w:rsidR="008C7EAA" w:rsidRDefault="008C7EAA" w:rsidP="008C7EAA">
      <w:r w:rsidRPr="008C7EAA">
        <w:t xml:space="preserve"> - Para o levantamento dos índices de produtividade foram considerados os operários (oficiais e ajudantes) envolvidos na execução do cabo de cobre para rede aérea de distribuição de energia elétrica de baixa tensão.</w:t>
      </w:r>
    </w:p>
    <w:p w14:paraId="7E741F58" w14:textId="77777777" w:rsidR="008C7EAA" w:rsidRDefault="008C7EAA" w:rsidP="008C7EAA">
      <w:r w:rsidRPr="008C7EAA">
        <w:t xml:space="preserve"> 7. EXECUÇÃO</w:t>
      </w:r>
    </w:p>
    <w:p w14:paraId="7C44AB0A" w14:textId="77777777" w:rsidR="008C7EAA" w:rsidRDefault="008C7EAA" w:rsidP="008C7EAA">
      <w:r w:rsidRPr="008C7EAA">
        <w:t xml:space="preserve"> - Verificar o comprimento do trecho da instalação; </w:t>
      </w:r>
    </w:p>
    <w:p w14:paraId="6C410E6B" w14:textId="77777777" w:rsidR="008C7EAA" w:rsidRDefault="008C7EAA" w:rsidP="008C7EAA">
      <w:r w:rsidRPr="008C7EAA">
        <w:t>- Cortar o comprimento necessário do cabo;</w:t>
      </w:r>
    </w:p>
    <w:p w14:paraId="3C2DEFB8" w14:textId="77777777" w:rsidR="008C7EAA" w:rsidRDefault="008C7EAA" w:rsidP="008C7EAA">
      <w:r w:rsidRPr="008C7EAA">
        <w:t xml:space="preserve"> - Posicionar o cabo nos postes; </w:t>
      </w:r>
    </w:p>
    <w:p w14:paraId="72BE159D" w14:textId="77777777" w:rsidR="008C7EAA" w:rsidRDefault="008C7EAA" w:rsidP="008C7EAA">
      <w:r w:rsidRPr="008C7EAA">
        <w:t xml:space="preserve">- Esticar o cabo até atingir a flecha do projeto; </w:t>
      </w:r>
    </w:p>
    <w:p w14:paraId="7BC85675" w14:textId="77777777" w:rsidR="008C7EAA" w:rsidRDefault="008C7EAA" w:rsidP="008C7EAA">
      <w:r w:rsidRPr="008C7EAA">
        <w:t>- Fixar o cabo no isolador;</w:t>
      </w:r>
    </w:p>
    <w:p w14:paraId="3E7293E3" w14:textId="77777777" w:rsidR="008C7EAA" w:rsidRDefault="008C7EAA" w:rsidP="008C7EAA">
      <w:r w:rsidRPr="008C7EAA">
        <w:t xml:space="preserve"> - Deixar as extremidades livres para posterior conexão. </w:t>
      </w:r>
    </w:p>
    <w:p w14:paraId="3DB49A4F" w14:textId="77777777" w:rsidR="008C7EAA" w:rsidRDefault="008C7EAA" w:rsidP="008C7EAA">
      <w:r w:rsidRPr="008C7EAA">
        <w:t xml:space="preserve">8. INFORMAÇÕES COMPLEMENTARES </w:t>
      </w:r>
    </w:p>
    <w:p w14:paraId="48AD5CDA" w14:textId="77777777" w:rsidR="008C7EAA" w:rsidRDefault="008C7EAA" w:rsidP="008C7EAA">
      <w:r w:rsidRPr="008C7EAA">
        <w:t xml:space="preserve">- O item aferido "88247 </w:t>
      </w:r>
    </w:p>
    <w:p w14:paraId="6DF15158" w14:textId="77777777" w:rsidR="008C7EAA" w:rsidRDefault="008C7EAA" w:rsidP="008C7EAA">
      <w:r w:rsidRPr="008C7EAA">
        <w:t xml:space="preserve">- AUXILIAR DE ELETRICISTA COM ENCARGOS COMPLEMENTARES", com coeficiente 0,0003, não consta na composição por possuir custo inferior a R$ 0,01. </w:t>
      </w:r>
    </w:p>
    <w:p w14:paraId="7ED3BAC5" w14:textId="57F2D435" w:rsidR="008C7EAA" w:rsidRDefault="008C7EAA" w:rsidP="008C7EAA">
      <w:pPr>
        <w:pStyle w:val="Ttulo2"/>
      </w:pPr>
      <w:bookmarkStart w:id="77" w:name="_Toc213751326"/>
      <w:r w:rsidRPr="008C7EAA">
        <w:t>ENTRADA DE ENERGIA ELÉTRICA, AÉREA, BIFÁSICA, COM CAIXA DE EMBUTIR, CABO DE 10 MM2 E DISJUNTOR DIN 50A (NÃO INCLUSO O POSTE DE CONCRETO). AF_07/2020_PS</w:t>
      </w:r>
      <w:bookmarkEnd w:id="77"/>
    </w:p>
    <w:p w14:paraId="30676668" w14:textId="77777777" w:rsidR="002633EA" w:rsidRDefault="002633EA" w:rsidP="008C7EAA">
      <w:r w:rsidRPr="002633EA">
        <w:t xml:space="preserve">3. ITENS E SUAS CARACTERÍSTICAS </w:t>
      </w:r>
    </w:p>
    <w:p w14:paraId="19E23C54" w14:textId="77777777" w:rsidR="00960542" w:rsidRDefault="002633EA" w:rsidP="008C7EAA">
      <w:r w:rsidRPr="002633EA">
        <w:t xml:space="preserve">- Eletricista com encargos complementares: oficial responsável pela instalação da entrada de energia elétrica. </w:t>
      </w:r>
    </w:p>
    <w:p w14:paraId="51FD193F" w14:textId="77777777" w:rsidR="00960542" w:rsidRDefault="002633EA" w:rsidP="008C7EAA">
      <w:r w:rsidRPr="002633EA">
        <w:t>- Auxiliar de eletricista com encargos complementares: auxilia ao oficial na instalação da entrada de energia elétrica.</w:t>
      </w:r>
    </w:p>
    <w:p w14:paraId="230698C5" w14:textId="77777777" w:rsidR="00960542" w:rsidRDefault="002633EA" w:rsidP="008C7EAA">
      <w:r w:rsidRPr="002633EA">
        <w:lastRenderedPageBreak/>
        <w:t xml:space="preserve"> - Assentamento de poste de concreto com comprimento nominal de 9 metros, carga nominal menor ou igual a 1000 DAN, engastamento simples com 1,5 metros de solo. </w:t>
      </w:r>
    </w:p>
    <w:p w14:paraId="08905303" w14:textId="77777777" w:rsidR="00960542" w:rsidRDefault="002633EA" w:rsidP="008C7EAA">
      <w:r w:rsidRPr="002633EA">
        <w:t xml:space="preserve">- Eletroduto rígido </w:t>
      </w:r>
      <w:proofErr w:type="spellStart"/>
      <w:r w:rsidRPr="002633EA">
        <w:t>roscável</w:t>
      </w:r>
      <w:proofErr w:type="spellEnd"/>
      <w:r w:rsidRPr="002633EA">
        <w:t>, PVC, DN 32 mm, instalado no poste.</w:t>
      </w:r>
    </w:p>
    <w:p w14:paraId="14A456AE" w14:textId="77777777" w:rsidR="00960542" w:rsidRDefault="002633EA" w:rsidP="008C7EAA">
      <w:r w:rsidRPr="002633EA">
        <w:t xml:space="preserve"> - Curva 180 graus para eletroduto, PVC, </w:t>
      </w:r>
      <w:proofErr w:type="spellStart"/>
      <w:r w:rsidRPr="002633EA">
        <w:t>roscável</w:t>
      </w:r>
      <w:proofErr w:type="spellEnd"/>
      <w:r w:rsidRPr="002633EA">
        <w:t xml:space="preserve">, DN 32 mm, instalada no poste. </w:t>
      </w:r>
    </w:p>
    <w:p w14:paraId="6E5A0C42" w14:textId="77777777" w:rsidR="00960542" w:rsidRDefault="002633EA" w:rsidP="008C7EAA">
      <w:r w:rsidRPr="002633EA">
        <w:t xml:space="preserve">- Curva 90 graus para eletroduto, PVC, </w:t>
      </w:r>
      <w:proofErr w:type="spellStart"/>
      <w:r w:rsidRPr="002633EA">
        <w:t>roscável</w:t>
      </w:r>
      <w:proofErr w:type="spellEnd"/>
      <w:r w:rsidRPr="002633EA">
        <w:t xml:space="preserve">, DN 32 mm, instalada no poste. </w:t>
      </w:r>
    </w:p>
    <w:p w14:paraId="6B6FFA98" w14:textId="77777777" w:rsidR="00960542" w:rsidRDefault="002633EA" w:rsidP="008C7EAA">
      <w:r w:rsidRPr="002633EA">
        <w:t xml:space="preserve">- Luva para eletroduto, PVC, </w:t>
      </w:r>
      <w:proofErr w:type="spellStart"/>
      <w:r w:rsidRPr="002633EA">
        <w:t>roscável</w:t>
      </w:r>
      <w:proofErr w:type="spellEnd"/>
      <w:r w:rsidRPr="002633EA">
        <w:t xml:space="preserve">, DN 32 mm, instalada no poste. </w:t>
      </w:r>
    </w:p>
    <w:p w14:paraId="50E1D00D" w14:textId="77777777" w:rsidR="00960542" w:rsidRDefault="002633EA" w:rsidP="008C7EAA">
      <w:r w:rsidRPr="002633EA">
        <w:t xml:space="preserve">- Cabo de cobre flexível isolado, 10 mm², antichama 0,6/1,0 KV, para o ramal de entrada do consumidor. </w:t>
      </w:r>
    </w:p>
    <w:p w14:paraId="095375BD" w14:textId="77777777" w:rsidR="00960542" w:rsidRDefault="002633EA" w:rsidP="008C7EAA">
      <w:r w:rsidRPr="002633EA">
        <w:t>- Cordoalha de cobre nu 50 mm², enterrada, sem isolador.</w:t>
      </w:r>
    </w:p>
    <w:p w14:paraId="4B5D8B87" w14:textId="77777777" w:rsidR="00960542" w:rsidRDefault="002633EA" w:rsidP="008C7EAA">
      <w:r w:rsidRPr="002633EA">
        <w:t xml:space="preserve"> - Conector grampo metálico tipo olhal, para SPDA, para haste de aterramento de 3/4": para conectar a cordoalha e a haste de aterramento. </w:t>
      </w:r>
    </w:p>
    <w:p w14:paraId="4E47ED47" w14:textId="77777777" w:rsidR="00960542" w:rsidRDefault="002633EA" w:rsidP="008C7EAA">
      <w:r w:rsidRPr="002633EA">
        <w:t>- Haste de aterramento 3/4 para SPDA.</w:t>
      </w:r>
    </w:p>
    <w:p w14:paraId="50D62BBB" w14:textId="77777777" w:rsidR="00960542" w:rsidRDefault="002633EA" w:rsidP="008C7EAA">
      <w:r w:rsidRPr="002633EA">
        <w:t xml:space="preserve"> - Disjuntor bipolar tipo DIN, corrente nominal de 50A.</w:t>
      </w:r>
    </w:p>
    <w:p w14:paraId="387F5B83" w14:textId="77777777" w:rsidR="00960542" w:rsidRDefault="002633EA" w:rsidP="008C7EAA">
      <w:r w:rsidRPr="002633EA">
        <w:t xml:space="preserve"> - Caixa inspeção em polietileno para aterramento e para raios diâmetro = 300 mm. </w:t>
      </w:r>
    </w:p>
    <w:p w14:paraId="4A420F9A" w14:textId="77777777" w:rsidR="00960542" w:rsidRDefault="002633EA" w:rsidP="008C7EAA">
      <w:r w:rsidRPr="002633EA">
        <w:t xml:space="preserve">- Isolador de porcelana, tipo roldana, dimensões de *72* x *72* mm. </w:t>
      </w:r>
    </w:p>
    <w:p w14:paraId="10E3AA5C" w14:textId="77777777" w:rsidR="00960542" w:rsidRDefault="002633EA" w:rsidP="008C7EAA">
      <w:r w:rsidRPr="002633EA">
        <w:t xml:space="preserve"> - Armação vertical com haste e contra pino, em chapa de aço galvanizado 3/16"", com 1 estribo, sem isolador.</w:t>
      </w:r>
    </w:p>
    <w:p w14:paraId="0DE38177" w14:textId="77777777" w:rsidR="00960542" w:rsidRDefault="002633EA" w:rsidP="008C7EAA">
      <w:r w:rsidRPr="002633EA">
        <w:t xml:space="preserve"> - Arruela redonda de latão, diâmetro externo de 34 mm, espessura de 2,5 mm, diâmetro do furo de 17 mm: para fixação da armação vertical no poste. </w:t>
      </w:r>
    </w:p>
    <w:p w14:paraId="1B12F981" w14:textId="77777777" w:rsidR="00960542" w:rsidRDefault="002633EA" w:rsidP="008C7EAA">
      <w:r w:rsidRPr="002633EA">
        <w:t xml:space="preserve">- Vergalhão zincado rosca total, ¼” (6,3 mm): para fixação da armação no poste. </w:t>
      </w:r>
    </w:p>
    <w:p w14:paraId="44FA1DFF" w14:textId="77777777" w:rsidR="00960542" w:rsidRDefault="002633EA" w:rsidP="008C7EAA">
      <w:r w:rsidRPr="002633EA">
        <w:t xml:space="preserve">- Porca zincada, sextavada, diâmetro ¼”: para fixação da armação no poste. </w:t>
      </w:r>
    </w:p>
    <w:p w14:paraId="04EF6252" w14:textId="77777777" w:rsidR="00960542" w:rsidRDefault="002633EA" w:rsidP="008C7EAA">
      <w:r w:rsidRPr="002633EA">
        <w:t xml:space="preserve">- Fita metálica perfurada, l = *18* mm, rolo de 30 m, carga recomendada = *30* kgf: para fixação do eletroduto no poste. </w:t>
      </w:r>
    </w:p>
    <w:p w14:paraId="64AD3EDA" w14:textId="77777777" w:rsidR="00960542" w:rsidRDefault="002633EA" w:rsidP="008C7EAA">
      <w:r w:rsidRPr="002633EA">
        <w:t>- Parafuso de ferro polido, sextavado, com rosca parcial, diâmetro 5/8"", comprimento 6"", com porca e arruela de pressão: para fixação da fita metálica no eletroduto.</w:t>
      </w:r>
    </w:p>
    <w:p w14:paraId="74CFFF85" w14:textId="77777777" w:rsidR="00960542" w:rsidRDefault="002633EA" w:rsidP="008C7EAA">
      <w:r w:rsidRPr="002633EA">
        <w:t xml:space="preserve"> - Caixa de proteção para 1 medidor bifásico, com visor, de embutir, em chapa de aço</w:t>
      </w:r>
    </w:p>
    <w:p w14:paraId="5F933D5B" w14:textId="77777777" w:rsidR="00960542" w:rsidRDefault="002633EA" w:rsidP="008C7EAA">
      <w:r w:rsidRPr="002633EA">
        <w:t xml:space="preserve"> - </w:t>
      </w:r>
      <w:proofErr w:type="gramStart"/>
      <w:r w:rsidRPr="002633EA">
        <w:t>padrão</w:t>
      </w:r>
      <w:proofErr w:type="gramEnd"/>
      <w:r w:rsidRPr="002633EA">
        <w:t xml:space="preserve"> da concessionária local (Insumo substituído, ver item 8 – Pendências). </w:t>
      </w:r>
    </w:p>
    <w:p w14:paraId="27E7EB8B" w14:textId="77777777" w:rsidR="00960542" w:rsidRDefault="002633EA" w:rsidP="008C7EAA">
      <w:r w:rsidRPr="002633EA">
        <w:t xml:space="preserve">- Argamassa traço 1:1:6 (em volume de cimento, cal e areia média úmida) para emboço/massa única/assentamento de alvenaria de vedação, preparo manual: para fixação da caixa de medição de embutir </w:t>
      </w:r>
    </w:p>
    <w:p w14:paraId="5434424A" w14:textId="77777777" w:rsidR="00960542" w:rsidRDefault="002633EA" w:rsidP="008C7EAA">
      <w:r w:rsidRPr="002633EA">
        <w:t>4. EQUIPAMENTOS</w:t>
      </w:r>
    </w:p>
    <w:p w14:paraId="7313CC28" w14:textId="77777777" w:rsidR="00960542" w:rsidRDefault="002633EA" w:rsidP="008C7EAA">
      <w:r w:rsidRPr="002633EA">
        <w:t xml:space="preserve"> - Não se aplica. </w:t>
      </w:r>
    </w:p>
    <w:p w14:paraId="6DD67C75" w14:textId="77777777" w:rsidR="00960542" w:rsidRDefault="002633EA" w:rsidP="008C7EAA">
      <w:r w:rsidRPr="002633EA">
        <w:lastRenderedPageBreak/>
        <w:t>5. CRITÉRIOS PARA QUANTIFICAÇÃO DOS SERVIÇOS</w:t>
      </w:r>
    </w:p>
    <w:p w14:paraId="1568F7DA" w14:textId="77777777" w:rsidR="00960542" w:rsidRDefault="002633EA" w:rsidP="008C7EAA">
      <w:r w:rsidRPr="002633EA">
        <w:t xml:space="preserve"> - Utilizar a quantidade de entrada de energia elétrica, aérea, bifásica, com caixa de embutir e cabo de 10 mm², presente no projeto.</w:t>
      </w:r>
    </w:p>
    <w:p w14:paraId="4C4F592F" w14:textId="77777777" w:rsidR="00960542" w:rsidRDefault="002633EA" w:rsidP="008C7EAA">
      <w:r w:rsidRPr="002633EA">
        <w:t xml:space="preserve"> 6. CRITÉRIOS DE AFERIÇÃO </w:t>
      </w:r>
    </w:p>
    <w:p w14:paraId="4B26D8F9" w14:textId="77777777" w:rsidR="00960542" w:rsidRDefault="002633EA" w:rsidP="008C7EAA">
      <w:r w:rsidRPr="002633EA">
        <w:t>- Para o levantamento dos índices de produtividade foi considerado que o ajudante é responsável também pelo transporte horizontal do material.</w:t>
      </w:r>
    </w:p>
    <w:p w14:paraId="45E10B25" w14:textId="77777777" w:rsidR="00960542" w:rsidRDefault="002633EA" w:rsidP="008C7EAA">
      <w:r w:rsidRPr="002633EA">
        <w:t xml:space="preserve"> - Para o levantamento dos índices de produtividade foram considerados os operários (oficiais e ajudantes) envolvidos na execução da entrada de energia elétrica.</w:t>
      </w:r>
    </w:p>
    <w:p w14:paraId="60FFCD92" w14:textId="77777777" w:rsidR="00960542" w:rsidRDefault="002633EA" w:rsidP="008C7EAA">
      <w:r w:rsidRPr="002633EA">
        <w:t xml:space="preserve"> - Esta composição considera a instalação do poste, sendo necessário que o usuário contemple, adicionalmente a este valor, o preço do insumo poste (fornecimento). </w:t>
      </w:r>
    </w:p>
    <w:p w14:paraId="1898625F" w14:textId="77777777" w:rsidR="00960542" w:rsidRDefault="002633EA" w:rsidP="008C7EAA">
      <w:r w:rsidRPr="002633EA">
        <w:t xml:space="preserve">- As produtividades desta composição não contemplam rasgos e cortes na parede. Para tais atividades, utilizar composição específica do serviço. </w:t>
      </w:r>
    </w:p>
    <w:p w14:paraId="65BE8F2D" w14:textId="77777777" w:rsidR="00960542" w:rsidRDefault="002633EA" w:rsidP="008C7EAA">
      <w:r w:rsidRPr="002633EA">
        <w:t xml:space="preserve">7. EXECUÇÃO </w:t>
      </w:r>
    </w:p>
    <w:p w14:paraId="226E4300" w14:textId="77777777" w:rsidR="00960542" w:rsidRDefault="002633EA" w:rsidP="008C7EAA">
      <w:r w:rsidRPr="002633EA">
        <w:t xml:space="preserve">- Verificar o local da instalação; </w:t>
      </w:r>
    </w:p>
    <w:p w14:paraId="4199567D" w14:textId="77777777" w:rsidR="00960542" w:rsidRDefault="002633EA" w:rsidP="008C7EAA">
      <w:r w:rsidRPr="002633EA">
        <w:t xml:space="preserve">- Com a cavadeira fazer a escavação no local onde será inserido o poste, considerando as dimensões de engaste simples especificadas na norma NBR 15688:2013; </w:t>
      </w:r>
    </w:p>
    <w:p w14:paraId="049E9ACA" w14:textId="77777777" w:rsidR="00960542" w:rsidRDefault="002633EA" w:rsidP="008C7EAA">
      <w:r w:rsidRPr="002633EA">
        <w:t xml:space="preserve">- Com auxílio do guindauto, inserir o poste no solo; verificar o nível durante este procedimento; </w:t>
      </w:r>
    </w:p>
    <w:p w14:paraId="78E40AD1" w14:textId="77777777" w:rsidR="00960542" w:rsidRDefault="002633EA" w:rsidP="008C7EAA">
      <w:r w:rsidRPr="002633EA">
        <w:t>- Executar o reaterro, com o solo retirado anteriormente, compactando as camadas com soquete a cada 20 cm até o nível do solo;</w:t>
      </w:r>
    </w:p>
    <w:p w14:paraId="46FF9330" w14:textId="77777777" w:rsidR="00960542" w:rsidRDefault="002633EA" w:rsidP="008C7EAA">
      <w:r w:rsidRPr="002633EA">
        <w:t xml:space="preserve"> - Para instalar a caixa de medição de embutir o recorte na alvenaria já deve estar executado; </w:t>
      </w:r>
    </w:p>
    <w:p w14:paraId="07B6EE02" w14:textId="77777777" w:rsidR="00960542" w:rsidRDefault="002633EA" w:rsidP="008C7EAA">
      <w:r w:rsidRPr="002633EA">
        <w:t xml:space="preserve">- Realizar a aplicação de argamassa nas laterais e parte posterior; </w:t>
      </w:r>
    </w:p>
    <w:p w14:paraId="0DF03A5D" w14:textId="77777777" w:rsidR="00960542" w:rsidRDefault="002633EA" w:rsidP="008C7EAA">
      <w:r w:rsidRPr="002633EA">
        <w:t xml:space="preserve">- Encaixar a caixa de medição e verificar o prumo, realizando ajustes; </w:t>
      </w:r>
    </w:p>
    <w:p w14:paraId="7BC72D1A" w14:textId="77777777" w:rsidR="00960542" w:rsidRDefault="002633EA" w:rsidP="008C7EAA">
      <w:r w:rsidRPr="002633EA">
        <w:t xml:space="preserve">- Executar a montagem da tampa da caixa (fechadura, vedação) e instalar a tampa, de acordo com orientações do fabricante; </w:t>
      </w:r>
    </w:p>
    <w:p w14:paraId="3F97A6D9" w14:textId="77777777" w:rsidR="00960542" w:rsidRDefault="002633EA" w:rsidP="008C7EAA">
      <w:r w:rsidRPr="002633EA">
        <w:t xml:space="preserve">- Cortar o comprimento necessário da barra do eletroduto de PVC rígido; </w:t>
      </w:r>
    </w:p>
    <w:p w14:paraId="762C1D85" w14:textId="77777777" w:rsidR="00960542" w:rsidRDefault="002633EA" w:rsidP="008C7EAA">
      <w:r w:rsidRPr="002633EA">
        <w:t xml:space="preserve">- Encaixar a tarraxa, própria para criar a rosca, na extremidade do eletroduto; </w:t>
      </w:r>
    </w:p>
    <w:p w14:paraId="578DCE71" w14:textId="77777777" w:rsidR="00960542" w:rsidRDefault="002633EA" w:rsidP="008C7EAA">
      <w:r w:rsidRPr="002633EA">
        <w:t xml:space="preserve">- Fazer um giro para direita e ¼ de volta para a esquerda; </w:t>
      </w:r>
    </w:p>
    <w:p w14:paraId="0561DCDF" w14:textId="77777777" w:rsidR="00960542" w:rsidRDefault="002633EA" w:rsidP="008C7EAA">
      <w:r w:rsidRPr="002633EA">
        <w:t xml:space="preserve">- Repetir a operação anterior até atingir a rosca no comprimento desejado; </w:t>
      </w:r>
    </w:p>
    <w:p w14:paraId="6F0980ED" w14:textId="77777777" w:rsidR="00960542" w:rsidRDefault="002633EA" w:rsidP="008C7EAA">
      <w:r w:rsidRPr="002633EA">
        <w:t xml:space="preserve">- Encaixar as conexões à extremidade do eletroduto; </w:t>
      </w:r>
    </w:p>
    <w:p w14:paraId="6031DC22" w14:textId="77777777" w:rsidR="00960542" w:rsidRDefault="002633EA" w:rsidP="008C7EAA">
      <w:r w:rsidRPr="002633EA">
        <w:t xml:space="preserve">- Rosquear as peças até o completo encaixe; </w:t>
      </w:r>
    </w:p>
    <w:p w14:paraId="17DCCF88" w14:textId="77777777" w:rsidR="00960542" w:rsidRDefault="002633EA" w:rsidP="008C7EAA">
      <w:r w:rsidRPr="002633EA">
        <w:lastRenderedPageBreak/>
        <w:t xml:space="preserve">- Fixar o eletroduto no poste através de 3 abraçadeiras de fita perfurada; </w:t>
      </w:r>
    </w:p>
    <w:p w14:paraId="13FD1C84" w14:textId="77777777" w:rsidR="00960542" w:rsidRDefault="002633EA" w:rsidP="008C7EAA">
      <w:r w:rsidRPr="002633EA">
        <w:t xml:space="preserve">- Fazer a escavação no local onde será inserida a caixa de inspeção para aterramento; </w:t>
      </w:r>
    </w:p>
    <w:p w14:paraId="3AB88276" w14:textId="77777777" w:rsidR="00960542" w:rsidRDefault="002633EA" w:rsidP="008C7EAA">
      <w:r w:rsidRPr="002633EA">
        <w:t xml:space="preserve">- Posicionar a caixa de inspeção para aterramento no solo; verificar o nível durante este procedimento; </w:t>
      </w:r>
    </w:p>
    <w:p w14:paraId="4F2D6114" w14:textId="77777777" w:rsidR="00960542" w:rsidRDefault="002633EA" w:rsidP="008C7EAA">
      <w:r w:rsidRPr="002633EA">
        <w:t xml:space="preserve">- Molhar o solo para facilitar a entrada da haste de aterramento; </w:t>
      </w:r>
    </w:p>
    <w:p w14:paraId="568B815B" w14:textId="77777777" w:rsidR="00960542" w:rsidRDefault="002633EA" w:rsidP="008C7EAA">
      <w:r w:rsidRPr="002633EA">
        <w:t>- Posicionar e martelar a haste no solo até alcançar a profundidade ideal;</w:t>
      </w:r>
    </w:p>
    <w:p w14:paraId="14A50B17" w14:textId="77777777" w:rsidR="00960542" w:rsidRDefault="002633EA" w:rsidP="008C7EAA">
      <w:r w:rsidRPr="002633EA">
        <w:t xml:space="preserve"> - Verificar o comprimento do trecho de cordoalha na instalação;</w:t>
      </w:r>
    </w:p>
    <w:p w14:paraId="60FB9832" w14:textId="77777777" w:rsidR="00960542" w:rsidRDefault="002633EA" w:rsidP="008C7EAA">
      <w:r w:rsidRPr="002633EA">
        <w:t xml:space="preserve"> - Cortar o comprimento necessário de cordoalha; </w:t>
      </w:r>
    </w:p>
    <w:p w14:paraId="443A7CEA" w14:textId="77777777" w:rsidR="00960542" w:rsidRDefault="002633EA" w:rsidP="008C7EAA">
      <w:r w:rsidRPr="002633EA">
        <w:t>- Posicionar a cordoalha na vala previamente aberta;</w:t>
      </w:r>
    </w:p>
    <w:p w14:paraId="5A58C50E" w14:textId="77777777" w:rsidR="00960542" w:rsidRDefault="002633EA" w:rsidP="008C7EAA">
      <w:r w:rsidRPr="002633EA">
        <w:t xml:space="preserve"> - Juntar haste e cordoalha, e, fazer o encaixe do conector; </w:t>
      </w:r>
    </w:p>
    <w:p w14:paraId="1FEC7BE3" w14:textId="77777777" w:rsidR="00960542" w:rsidRDefault="002633EA" w:rsidP="008C7EAA">
      <w:r w:rsidRPr="002633EA">
        <w:t xml:space="preserve">- Em seguida apertar as porcas do conector para a completa união; </w:t>
      </w:r>
    </w:p>
    <w:p w14:paraId="590263E0" w14:textId="77777777" w:rsidR="00960542" w:rsidRDefault="002633EA" w:rsidP="008C7EAA">
      <w:r w:rsidRPr="002633EA">
        <w:t xml:space="preserve">- Executar o reaterro da caixa de inspeção para aterramento, com o solo retirado anteriormente; </w:t>
      </w:r>
    </w:p>
    <w:p w14:paraId="6168EE0C" w14:textId="77777777" w:rsidR="00960542" w:rsidRDefault="002633EA" w:rsidP="008C7EAA">
      <w:r w:rsidRPr="002633EA">
        <w:t>- Cortar o vergalhão rosca total no tamanho adequado para a correta fixação da armação secundária;</w:t>
      </w:r>
    </w:p>
    <w:p w14:paraId="24D277C8" w14:textId="77777777" w:rsidR="00960542" w:rsidRDefault="002633EA" w:rsidP="008C7EAA">
      <w:r w:rsidRPr="002633EA">
        <w:t xml:space="preserve"> - Encaixar o vergalhão com porca e arruela na armação secundária;</w:t>
      </w:r>
    </w:p>
    <w:p w14:paraId="678A631A" w14:textId="77777777" w:rsidR="00960542" w:rsidRDefault="002633EA" w:rsidP="008C7EAA">
      <w:r w:rsidRPr="002633EA">
        <w:t xml:space="preserve"> - Fixar a armação secundária no poste através do vergalhão, arruela e porca; </w:t>
      </w:r>
    </w:p>
    <w:p w14:paraId="43483D88" w14:textId="77777777" w:rsidR="00960542" w:rsidRDefault="002633EA" w:rsidP="008C7EAA">
      <w:r w:rsidRPr="002633EA">
        <w:t xml:space="preserve">- Encaixar o isolador roldana na armação secundária; </w:t>
      </w:r>
    </w:p>
    <w:p w14:paraId="11D0C95F" w14:textId="77777777" w:rsidR="00960542" w:rsidRDefault="002633EA" w:rsidP="008C7EAA">
      <w:r w:rsidRPr="002633EA">
        <w:t>- Após o eletroduto já estar instalado no local definido, iniciar o processo de passagem dos cabos;</w:t>
      </w:r>
    </w:p>
    <w:p w14:paraId="0BF65D84" w14:textId="77777777" w:rsidR="00960542" w:rsidRDefault="002633EA" w:rsidP="008C7EAA">
      <w:r w:rsidRPr="002633EA">
        <w:t xml:space="preserve"> - Verificar o comprimento do trecho de cabos; </w:t>
      </w:r>
    </w:p>
    <w:p w14:paraId="73D0AFC8" w14:textId="77777777" w:rsidR="00960542" w:rsidRDefault="002633EA" w:rsidP="008C7EAA">
      <w:r w:rsidRPr="002633EA">
        <w:t>- Cortar o comprimento necessário de cabos;</w:t>
      </w:r>
    </w:p>
    <w:p w14:paraId="6C97BDCE" w14:textId="77777777" w:rsidR="00960542" w:rsidRDefault="002633EA" w:rsidP="008C7EAA">
      <w:r w:rsidRPr="002633EA">
        <w:t xml:space="preserve"> - Com os cabos já preparados, iniciar o processo de passagem por dentro dos eletrodutos até chegar à outra extremidade; </w:t>
      </w:r>
    </w:p>
    <w:p w14:paraId="44DC91F8" w14:textId="77777777" w:rsidR="00960542" w:rsidRDefault="002633EA" w:rsidP="008C7EAA">
      <w:r w:rsidRPr="002633EA">
        <w:t xml:space="preserve">- Já com os cabos passados de um ponto a outro, iniciar a instalação do disjuntor dentro da caixa de medição; </w:t>
      </w:r>
    </w:p>
    <w:p w14:paraId="01BA9EF9" w14:textId="77777777" w:rsidR="00960542" w:rsidRDefault="002633EA" w:rsidP="008C7EAA">
      <w:r w:rsidRPr="002633EA">
        <w:t xml:space="preserve">- Encaixar os terminais nas extremidades dos cabos a serem ligados; </w:t>
      </w:r>
    </w:p>
    <w:p w14:paraId="6BA3B6E3" w14:textId="77777777" w:rsidR="00960542" w:rsidRDefault="002633EA" w:rsidP="008C7EAA">
      <w:r w:rsidRPr="002633EA">
        <w:t xml:space="preserve">- Após o cabo e o terminal estarem prontos, desencaixar os parafusos dos polos do disjuntor; </w:t>
      </w:r>
    </w:p>
    <w:p w14:paraId="1D1D3583" w14:textId="77777777" w:rsidR="00960542" w:rsidRDefault="002633EA" w:rsidP="008C7EAA">
      <w:r w:rsidRPr="002633EA">
        <w:t>- Colocar os terminais nos polos;</w:t>
      </w:r>
    </w:p>
    <w:p w14:paraId="3DDA208B" w14:textId="77777777" w:rsidR="00960542" w:rsidRDefault="002633EA" w:rsidP="008C7EAA">
      <w:r w:rsidRPr="002633EA">
        <w:t xml:space="preserve"> - Recolocar os parafusos, fixando os terminais ao disjuntor. </w:t>
      </w:r>
    </w:p>
    <w:p w14:paraId="6FD94D3D" w14:textId="77777777" w:rsidR="00960542" w:rsidRDefault="002633EA" w:rsidP="008C7EAA">
      <w:r w:rsidRPr="002633EA">
        <w:t>8. INFORMAÇÕES COMPLEMENTARES</w:t>
      </w:r>
    </w:p>
    <w:p w14:paraId="6D814FB4" w14:textId="77777777" w:rsidR="00960542" w:rsidRDefault="002633EA" w:rsidP="008C7EAA">
      <w:r w:rsidRPr="002633EA">
        <w:lastRenderedPageBreak/>
        <w:t xml:space="preserve"> - Não se aplica.</w:t>
      </w:r>
    </w:p>
    <w:p w14:paraId="476B3824" w14:textId="77777777" w:rsidR="00960542" w:rsidRDefault="002633EA" w:rsidP="008C7EAA">
      <w:r w:rsidRPr="002633EA">
        <w:t xml:space="preserve"> 9. PENDÊNCIAS</w:t>
      </w:r>
    </w:p>
    <w:p w14:paraId="0B50B656" w14:textId="14DB9837" w:rsidR="008C7EAA" w:rsidRDefault="002633EA" w:rsidP="008C7EAA">
      <w:r w:rsidRPr="002633EA">
        <w:t xml:space="preserve"> A Pendência por Substituição (PS) ocorre quando é adotada item Com Custo/Preço em substituição a item Sem Custo/Preço com características semelhantes. Pendências por Substituição nesta composição: INSUMO 45162: CAIXA DE PROTECAO PARA 1 MEDIDOR BIFASICO, COM VISOR, EM CHAPA DE ACO (PADRAO DA CONCESSIONARIA LOCAL) (1 UN) substituído por: INSUMO 39809 (1 UN);</w:t>
      </w:r>
    </w:p>
    <w:p w14:paraId="2BC78D4F" w14:textId="7820D1FF" w:rsidR="00960542" w:rsidRDefault="00960542" w:rsidP="00960542">
      <w:pPr>
        <w:pStyle w:val="Ttulo1"/>
      </w:pPr>
      <w:bookmarkStart w:id="78" w:name="_Toc213751327"/>
      <w:r w:rsidRPr="00960542">
        <w:t>INSTALAÇÃO ELETRICA</w:t>
      </w:r>
      <w:bookmarkEnd w:id="78"/>
    </w:p>
    <w:p w14:paraId="10AC0E90" w14:textId="260D0BB0" w:rsidR="00960542" w:rsidRDefault="00960542" w:rsidP="00960542">
      <w:pPr>
        <w:pStyle w:val="Ttulo2"/>
      </w:pPr>
      <w:bookmarkStart w:id="79" w:name="_Toc213751328"/>
      <w:r w:rsidRPr="00960542">
        <w:t>CABO DE COBRE FLEXÍVEL ISOLADO, 4 MM², ANTI-CHAMA 450/750 V, PARA CIRCUITOS TERMINAIS - FORNECIMENTO E INSTALAÇÃO. AF_03/2023</w:t>
      </w:r>
      <w:bookmarkEnd w:id="79"/>
    </w:p>
    <w:p w14:paraId="12E191EE" w14:textId="77777777" w:rsidR="00960542" w:rsidRDefault="00960542" w:rsidP="00960542">
      <w:r w:rsidRPr="00960542">
        <w:t xml:space="preserve">3. ITENS E SUAS CARACTERÍSTICAS </w:t>
      </w:r>
    </w:p>
    <w:p w14:paraId="33D52991" w14:textId="77777777" w:rsidR="00960542" w:rsidRDefault="00960542" w:rsidP="00960542">
      <w:r w:rsidRPr="00960542">
        <w:t xml:space="preserve">- Eletricista: oficial responsável pela instalação do eletroduto, conexões, cabos, suportes, tomadas e interruptores; </w:t>
      </w:r>
    </w:p>
    <w:p w14:paraId="249E9B3B" w14:textId="77777777" w:rsidR="00960542" w:rsidRDefault="00960542" w:rsidP="00960542">
      <w:r w:rsidRPr="00960542">
        <w:t xml:space="preserve">- Ajudante: auxilia o oficial na instalação do eletroduto, conexões, cabos, suportes, tomadas e interruptores; </w:t>
      </w:r>
    </w:p>
    <w:p w14:paraId="7F7CDC5A" w14:textId="77777777" w:rsidR="00DD52A5" w:rsidRDefault="00960542" w:rsidP="00960542">
      <w:r w:rsidRPr="00960542">
        <w:t xml:space="preserve">- Cabo de cobre, 4 mm², instalados em circuitos terminais (do quadro de distribuição aos pontos de tomada ou pontos de iluminação); </w:t>
      </w:r>
    </w:p>
    <w:p w14:paraId="4C32822B" w14:textId="77777777" w:rsidR="00DD52A5" w:rsidRDefault="00960542" w:rsidP="00960542">
      <w:r w:rsidRPr="00960542">
        <w:t>- Fita isolante adesiva, 19 mm x 5 m.</w:t>
      </w:r>
    </w:p>
    <w:p w14:paraId="6A40CD66" w14:textId="77777777" w:rsidR="00DD52A5" w:rsidRDefault="00960542" w:rsidP="00960542">
      <w:r w:rsidRPr="00960542">
        <w:t xml:space="preserve"> 4. EQUIPAMENTOS</w:t>
      </w:r>
    </w:p>
    <w:p w14:paraId="58500092" w14:textId="77777777" w:rsidR="00DD52A5" w:rsidRDefault="00960542" w:rsidP="00960542">
      <w:r w:rsidRPr="00960542">
        <w:t xml:space="preserve"> - Não se aplica.</w:t>
      </w:r>
    </w:p>
    <w:p w14:paraId="07AABF39" w14:textId="77777777" w:rsidR="00DD52A5" w:rsidRDefault="00960542" w:rsidP="00960542">
      <w:r w:rsidRPr="00960542">
        <w:t xml:space="preserve"> 5. CRITÉRIOS PARA QUANTIFICAÇÃO DOS SERVIÇOS</w:t>
      </w:r>
    </w:p>
    <w:p w14:paraId="2B99F633" w14:textId="77777777" w:rsidR="00DD52A5" w:rsidRDefault="00960542" w:rsidP="00960542">
      <w:r w:rsidRPr="00960542">
        <w:t xml:space="preserve"> - Utilizar os comprimentos de cabos de cobre, com seção de 4,0 mm², obtidos a partir do projeto de instalações elétricas, efetivamente passados, e na quantidade prevista, em cada trecho de eletroduto instalado entre o(s) quadro(s) de distribuição e os circuitos terminais. </w:t>
      </w:r>
    </w:p>
    <w:p w14:paraId="6A932CE8" w14:textId="77777777" w:rsidR="00DD52A5" w:rsidRDefault="00960542" w:rsidP="00960542">
      <w:r w:rsidRPr="00960542">
        <w:t xml:space="preserve">6. CRITÉRIOS DE AFERIÇÃO </w:t>
      </w:r>
    </w:p>
    <w:p w14:paraId="3A9E321A" w14:textId="77777777" w:rsidR="00DD52A5" w:rsidRDefault="00960542" w:rsidP="00960542">
      <w:r w:rsidRPr="00960542">
        <w:t>- Para o levantamento dos índices de produtividade foi considerado que o ajudante é responsável também pelo transporte horizontal do material no andar de execução;</w:t>
      </w:r>
    </w:p>
    <w:p w14:paraId="08704C2F" w14:textId="77777777" w:rsidR="00DD52A5" w:rsidRDefault="00960542" w:rsidP="00960542">
      <w:r w:rsidRPr="00960542">
        <w:lastRenderedPageBreak/>
        <w:t xml:space="preserve"> - As produtividades desta composição não contemplam as seguintes atividades: fixações finais das tubulações; fixação de abraçadeiras; passantes em lajes; rasgos e cortes; chumbamentos. Para tais atividades, utilizar composição específica de cada serviço. </w:t>
      </w:r>
    </w:p>
    <w:p w14:paraId="1A20380A" w14:textId="77777777" w:rsidR="00DD52A5" w:rsidRDefault="00960542" w:rsidP="00960542">
      <w:r w:rsidRPr="00960542">
        <w:t>7. EXECUÇÃO</w:t>
      </w:r>
    </w:p>
    <w:p w14:paraId="1EC8CA59" w14:textId="77777777" w:rsidR="00DD52A5" w:rsidRDefault="00960542" w:rsidP="00960542">
      <w:r w:rsidRPr="00960542">
        <w:t xml:space="preserve"> - Após o eletroduto já estar instalado no local definido, inicia-se o processo de passagem dos cabos; </w:t>
      </w:r>
    </w:p>
    <w:p w14:paraId="7101A762" w14:textId="77777777" w:rsidR="00DD52A5" w:rsidRDefault="00960542" w:rsidP="00960542">
      <w:r w:rsidRPr="00960542">
        <w:t xml:space="preserve">- Faz-se a junção das pontas dos cabos com fita isolante; em trechos longos, recomenda-se a utilização de fita guia; </w:t>
      </w:r>
    </w:p>
    <w:p w14:paraId="1B8C256E" w14:textId="77777777" w:rsidR="00DD52A5" w:rsidRDefault="00960542" w:rsidP="00960542">
      <w:r w:rsidRPr="00960542">
        <w:t>- Com os cabos já preparados, seja com fita isolante ou com fita guia, inicia-se o processo de passagem por dentro dos eletrodutos até chegar à outra extremidade;</w:t>
      </w:r>
    </w:p>
    <w:p w14:paraId="001C770F" w14:textId="77777777" w:rsidR="00DD52A5" w:rsidRDefault="00960542" w:rsidP="00960542">
      <w:r w:rsidRPr="00960542">
        <w:t xml:space="preserve"> - Já com os cabos passados de um ponto a outro, deixa-se trechos de cabo para fora dos pontos elétricos para facilitar a futura ligação</w:t>
      </w:r>
    </w:p>
    <w:p w14:paraId="08CD6526" w14:textId="77777777" w:rsidR="00DD52A5" w:rsidRDefault="00960542" w:rsidP="00960542">
      <w:r w:rsidRPr="00960542">
        <w:t xml:space="preserve"> 8. INFORMAÇÕES COMPLEMENTARES</w:t>
      </w:r>
    </w:p>
    <w:p w14:paraId="134BFD53" w14:textId="77777777" w:rsidR="00DD52A5" w:rsidRDefault="00960542" w:rsidP="00960542">
      <w:r w:rsidRPr="00960542">
        <w:t xml:space="preserve"> - A perda considerada nos coeficientes de consumo dos cabos elétricos foi de 24,34%, sendo 19,00% referente a rabichos e perdas por cortes e 5,34% referente a não linearidade dos eletrodutos. </w:t>
      </w:r>
    </w:p>
    <w:p w14:paraId="230A6730" w14:textId="77777777" w:rsidR="00DD52A5" w:rsidRDefault="00960542" w:rsidP="00960542">
      <w:r w:rsidRPr="00960542">
        <w:t xml:space="preserve">- Os </w:t>
      </w:r>
      <w:r w:rsidR="00DD52A5" w:rsidRPr="00960542">
        <w:t>índices</w:t>
      </w:r>
      <w:r w:rsidRPr="00960542">
        <w:t xml:space="preserve"> dos esforços de mão de obra e dos consumos de materiais desta composição são válidos para o fornecimento e instalação de cabos elétricos de cobre, com isolação LSHF/A (tipo ATOX).</w:t>
      </w:r>
    </w:p>
    <w:p w14:paraId="6D4364FE" w14:textId="22BD0C48" w:rsidR="00DD52A5" w:rsidRDefault="00DD52A5" w:rsidP="00DD52A5">
      <w:pPr>
        <w:pStyle w:val="Ttulo2"/>
      </w:pPr>
      <w:bookmarkStart w:id="80" w:name="_Toc213751329"/>
      <w:r w:rsidRPr="00DD52A5">
        <w:t>ELETRODUTO RÍGIDO ROSCÁVEL, PVC, DN 32 MM (1"), PARA CIRCUITOS TERMINAIS, INSTALADO EM PAREDE - FORNECIMENTO E INSTALAÇÃO. AF_03/2023</w:t>
      </w:r>
      <w:bookmarkEnd w:id="80"/>
    </w:p>
    <w:p w14:paraId="1C4F0E5B" w14:textId="77777777" w:rsidR="00DD52A5" w:rsidRDefault="00DD52A5" w:rsidP="00DD52A5">
      <w:r w:rsidRPr="00DD52A5">
        <w:t xml:space="preserve">3. ITENS E SUAS CARACTERÍSTICAS </w:t>
      </w:r>
    </w:p>
    <w:p w14:paraId="666B6F1A" w14:textId="77777777" w:rsidR="00DD52A5" w:rsidRDefault="00DD52A5" w:rsidP="00DD52A5">
      <w:r w:rsidRPr="00DD52A5">
        <w:t xml:space="preserve"> - Eletricista: oficial responsável pela instalação do eletroduto, conexões, cabos, suportes, tomadas e interruptores;</w:t>
      </w:r>
    </w:p>
    <w:p w14:paraId="1FA8B932" w14:textId="77777777" w:rsidR="00DD52A5" w:rsidRDefault="00DD52A5" w:rsidP="00DD52A5">
      <w:r w:rsidRPr="00DD52A5">
        <w:t xml:space="preserve"> - Ajudante: auxilia o oficial na instalação do eletroduto, conexões, cabos, suportes, tomadas e interruptores;</w:t>
      </w:r>
    </w:p>
    <w:p w14:paraId="65F19AAD" w14:textId="77777777" w:rsidR="00DD52A5" w:rsidRDefault="00DD52A5" w:rsidP="00DD52A5">
      <w:r w:rsidRPr="00DD52A5">
        <w:t xml:space="preserve"> - Eletrodutos rígidos em PVC </w:t>
      </w:r>
      <w:proofErr w:type="spellStart"/>
      <w:r w:rsidRPr="00DD52A5">
        <w:t>roscável</w:t>
      </w:r>
      <w:proofErr w:type="spellEnd"/>
      <w:r w:rsidRPr="00DD52A5">
        <w:t>, DN 32 MM (1"), instalados em circuitos terminais (do quadro de distribuição aos pontos de tomada ou pontos de iluminação).</w:t>
      </w:r>
    </w:p>
    <w:p w14:paraId="0C57E355" w14:textId="77777777" w:rsidR="00DD52A5" w:rsidRDefault="00DD52A5" w:rsidP="00DD52A5">
      <w:r w:rsidRPr="00DD52A5">
        <w:t xml:space="preserve"> 4. EQUIPAMENTOS </w:t>
      </w:r>
    </w:p>
    <w:p w14:paraId="2BAA1E8F" w14:textId="77777777" w:rsidR="00DD52A5" w:rsidRDefault="00DD52A5" w:rsidP="00DD52A5">
      <w:r w:rsidRPr="00DD52A5">
        <w:t xml:space="preserve">- Não se aplica. </w:t>
      </w:r>
    </w:p>
    <w:p w14:paraId="4EF90A77" w14:textId="77777777" w:rsidR="00DD52A5" w:rsidRDefault="00DD52A5" w:rsidP="00DD52A5">
      <w:r w:rsidRPr="00DD52A5">
        <w:lastRenderedPageBreak/>
        <w:t>5. CRITÉRIOS PARA QUANTIFICAÇÃO DOS SERVIÇOS</w:t>
      </w:r>
    </w:p>
    <w:p w14:paraId="62A91199" w14:textId="77777777" w:rsidR="00DD52A5" w:rsidRDefault="00DD52A5" w:rsidP="00DD52A5">
      <w:r w:rsidRPr="00DD52A5">
        <w:t xml:space="preserve"> - Utilizar os comprimentos retilíneos de eletroduto rígido </w:t>
      </w:r>
      <w:proofErr w:type="spellStart"/>
      <w:r w:rsidRPr="00DD52A5">
        <w:t>roscável</w:t>
      </w:r>
      <w:proofErr w:type="spellEnd"/>
      <w:r w:rsidRPr="00DD52A5">
        <w:t>, PVC, com DN 32 mm (1") presentes no projeto para instalação em paredes.</w:t>
      </w:r>
    </w:p>
    <w:p w14:paraId="41AED9D7" w14:textId="77777777" w:rsidR="00DD52A5" w:rsidRDefault="00DD52A5" w:rsidP="00DD52A5">
      <w:r w:rsidRPr="00DD52A5">
        <w:t>6. CRITÉRIOS DE AFERIÇÃO</w:t>
      </w:r>
    </w:p>
    <w:p w14:paraId="3BD2B53B" w14:textId="77777777" w:rsidR="00DD52A5" w:rsidRDefault="00DD52A5" w:rsidP="00DD52A5">
      <w:r w:rsidRPr="00DD52A5">
        <w:t xml:space="preserve"> - Para o levantamento dos índices de produtividade foi considerado que o ajudante é responsável também pelo transporte horizontal do material no andar de execução; </w:t>
      </w:r>
    </w:p>
    <w:p w14:paraId="7C20A567" w14:textId="77777777" w:rsidR="008460D2" w:rsidRDefault="00DD52A5" w:rsidP="00DD52A5">
      <w:r w:rsidRPr="00DD52A5">
        <w:t xml:space="preserve">- O esforço para colocação de escadas ou montagem das plataformas de trabalho e guarda-corpos está contemplado na composição; </w:t>
      </w:r>
    </w:p>
    <w:p w14:paraId="56C48CC0" w14:textId="77777777" w:rsidR="008460D2" w:rsidRDefault="00DD52A5" w:rsidP="00DD52A5">
      <w:r w:rsidRPr="00DD52A5">
        <w:t xml:space="preserve">- As produtividades desta composição não contemplam as seguintes atividades: passantes em lajes; rasgos e cortes; chumbamentos. Para tais atividades, utilizar composição específica de cada serviço. </w:t>
      </w:r>
    </w:p>
    <w:p w14:paraId="579B353E" w14:textId="77777777" w:rsidR="008460D2" w:rsidRDefault="00DD52A5" w:rsidP="00DD52A5">
      <w:r w:rsidRPr="00DD52A5">
        <w:t xml:space="preserve">7. EXECUÇÃO </w:t>
      </w:r>
    </w:p>
    <w:p w14:paraId="243C60D0" w14:textId="77777777" w:rsidR="008460D2" w:rsidRDefault="00DD52A5" w:rsidP="00DD52A5">
      <w:r w:rsidRPr="00DD52A5">
        <w:t xml:space="preserve">- Verifica-se o comprimento do trecho da instalação; </w:t>
      </w:r>
    </w:p>
    <w:p w14:paraId="28A0F7C8" w14:textId="77777777" w:rsidR="008460D2" w:rsidRDefault="00DD52A5" w:rsidP="00DD52A5">
      <w:r w:rsidRPr="00DD52A5">
        <w:t>- Corta-se o comprimento necessário da barra do eletroduto de PVC rígido;</w:t>
      </w:r>
    </w:p>
    <w:p w14:paraId="58F365B0" w14:textId="77777777" w:rsidR="008460D2" w:rsidRDefault="00DD52A5" w:rsidP="00DD52A5">
      <w:r w:rsidRPr="00DD52A5">
        <w:t xml:space="preserve"> - Encaixa-se a tarraxa na extremidade do eletroduto; </w:t>
      </w:r>
    </w:p>
    <w:p w14:paraId="3268797A" w14:textId="77777777" w:rsidR="008460D2" w:rsidRDefault="00DD52A5" w:rsidP="00DD52A5">
      <w:r w:rsidRPr="00DD52A5">
        <w:t>- Faz-se um giro para direita e ¼ de volta para a esquerda;</w:t>
      </w:r>
    </w:p>
    <w:p w14:paraId="10FE0F3E" w14:textId="77777777" w:rsidR="008460D2" w:rsidRDefault="00DD52A5" w:rsidP="00DD52A5">
      <w:r w:rsidRPr="00DD52A5">
        <w:t xml:space="preserve"> - Repete-se a operação anterior até atingir a rosca no comprimento desejado; </w:t>
      </w:r>
    </w:p>
    <w:p w14:paraId="4F9B5B0D" w14:textId="77777777" w:rsidR="008460D2" w:rsidRDefault="00DD52A5" w:rsidP="00DD52A5">
      <w:r w:rsidRPr="00DD52A5">
        <w:t>- Fixa-se o eletroduto no local definido através de abraçadeiras (os esforços de fixação das abraçadeiras não estão contemplados nesta composição);</w:t>
      </w:r>
    </w:p>
    <w:p w14:paraId="39DCF605" w14:textId="77777777" w:rsidR="008460D2" w:rsidRDefault="00DD52A5" w:rsidP="00DD52A5">
      <w:r w:rsidRPr="00DD52A5">
        <w:t xml:space="preserve"> - As extremidades são deixadas livres para posterior conexão. </w:t>
      </w:r>
    </w:p>
    <w:p w14:paraId="0D0783CB" w14:textId="77777777" w:rsidR="008460D2" w:rsidRDefault="00DD52A5" w:rsidP="00DD52A5">
      <w:r w:rsidRPr="00DD52A5">
        <w:t xml:space="preserve">8. INFORMAÇÕES COMPLEMENTARES </w:t>
      </w:r>
    </w:p>
    <w:p w14:paraId="6612E210" w14:textId="77777777" w:rsidR="008460D2" w:rsidRDefault="00DD52A5" w:rsidP="00DD52A5">
      <w:r w:rsidRPr="00DD52A5">
        <w:t>- Não se aplica.</w:t>
      </w:r>
    </w:p>
    <w:p w14:paraId="01D70669" w14:textId="37CCF8EB" w:rsidR="008460D2" w:rsidRDefault="008460D2" w:rsidP="008460D2">
      <w:pPr>
        <w:pStyle w:val="Ttulo2"/>
      </w:pPr>
      <w:bookmarkStart w:id="81" w:name="_Toc213751330"/>
      <w:r w:rsidRPr="008460D2">
        <w:t>DISJUNTOR BIPOLAR TIPO DIN, CORRENTE NOMINAL DE 20A - FORNECIMENTO E INSTALAÇÃO. AF_10/2020</w:t>
      </w:r>
      <w:bookmarkEnd w:id="81"/>
    </w:p>
    <w:p w14:paraId="67006E1F" w14:textId="77777777" w:rsidR="00616DF3" w:rsidRDefault="002351D3" w:rsidP="008460D2">
      <w:r w:rsidRPr="002351D3">
        <w:t xml:space="preserve">3. ITENS E SUAS CARACTERÍSTICAS </w:t>
      </w:r>
    </w:p>
    <w:p w14:paraId="4C92CF74" w14:textId="77777777" w:rsidR="00616DF3" w:rsidRDefault="002351D3" w:rsidP="008460D2">
      <w:r w:rsidRPr="002351D3">
        <w:t>- Eletricista: oficial responsável pela instalação do disjuntor;</w:t>
      </w:r>
    </w:p>
    <w:p w14:paraId="13B8E223" w14:textId="77777777" w:rsidR="00616DF3" w:rsidRDefault="002351D3" w:rsidP="008460D2">
      <w:r w:rsidRPr="002351D3">
        <w:t xml:space="preserve"> - Auxiliar de eletricista: auxilia ao oficial na instalação do disjuntor; </w:t>
      </w:r>
    </w:p>
    <w:p w14:paraId="34297E3B" w14:textId="77777777" w:rsidR="00616DF3" w:rsidRDefault="002351D3" w:rsidP="008460D2">
      <w:r w:rsidRPr="002351D3">
        <w:t xml:space="preserve"> - Terminal a compressão em cobre estanhado para cabo 4 mm², 1 furo e 1 compressão, para parafuso de fixação M5; </w:t>
      </w:r>
    </w:p>
    <w:p w14:paraId="42B04BEA" w14:textId="77777777" w:rsidR="00616DF3" w:rsidRDefault="002351D3" w:rsidP="008460D2">
      <w:r w:rsidRPr="002351D3">
        <w:t>- Disjuntor tipo DIN/IEC, monopolar de 6 até 32A.</w:t>
      </w:r>
    </w:p>
    <w:p w14:paraId="0E2FDD22" w14:textId="77777777" w:rsidR="00616DF3" w:rsidRDefault="002351D3" w:rsidP="008460D2">
      <w:r w:rsidRPr="002351D3">
        <w:lastRenderedPageBreak/>
        <w:t xml:space="preserve"> 4. EQUIPAMENTOS</w:t>
      </w:r>
    </w:p>
    <w:p w14:paraId="710A2E7C" w14:textId="77777777" w:rsidR="00616DF3" w:rsidRDefault="002351D3" w:rsidP="008460D2">
      <w:r w:rsidRPr="002351D3">
        <w:t xml:space="preserve"> - Não se aplica. </w:t>
      </w:r>
    </w:p>
    <w:p w14:paraId="3A37A3BA" w14:textId="77777777" w:rsidR="00616DF3" w:rsidRDefault="002351D3" w:rsidP="008460D2">
      <w:r w:rsidRPr="002351D3">
        <w:t>5. CRITÉRIOS PARA QUANTIFICAÇÃO DOS SERVIÇOS</w:t>
      </w:r>
    </w:p>
    <w:p w14:paraId="75049E5C" w14:textId="77777777" w:rsidR="00616DF3" w:rsidRDefault="002351D3" w:rsidP="008460D2">
      <w:r w:rsidRPr="002351D3">
        <w:t xml:space="preserve"> - Utilizar a quantidade de disjuntores bipolares TIPO DIN, 20A presentes no projeto de instalações elétricas. </w:t>
      </w:r>
    </w:p>
    <w:p w14:paraId="191E5D53" w14:textId="77777777" w:rsidR="00616DF3" w:rsidRDefault="002351D3" w:rsidP="008460D2">
      <w:r w:rsidRPr="002351D3">
        <w:t>6. CRITÉRIOS DE AFERIÇÃO</w:t>
      </w:r>
    </w:p>
    <w:p w14:paraId="3449560D" w14:textId="77777777" w:rsidR="00616DF3" w:rsidRDefault="002351D3" w:rsidP="008460D2">
      <w:r w:rsidRPr="002351D3">
        <w:t xml:space="preserve"> - Para o levantamento dos índices de produtividade foi considerado que o ajudante é responsável também pelo transporte horizontal do material no andar de execução. </w:t>
      </w:r>
    </w:p>
    <w:p w14:paraId="7B39865F" w14:textId="77777777" w:rsidR="00616DF3" w:rsidRDefault="002351D3" w:rsidP="008460D2">
      <w:r w:rsidRPr="002351D3">
        <w:t xml:space="preserve">7. EXECUÇÃO </w:t>
      </w:r>
    </w:p>
    <w:p w14:paraId="326630B6" w14:textId="77777777" w:rsidR="00616DF3" w:rsidRDefault="002351D3" w:rsidP="008460D2">
      <w:r w:rsidRPr="002351D3">
        <w:t xml:space="preserve">- Encaixa-se o terminal à extremidade do cabo do circuito a ser ligado; </w:t>
      </w:r>
    </w:p>
    <w:p w14:paraId="38C3BCDA" w14:textId="77777777" w:rsidR="0037291D" w:rsidRDefault="002351D3" w:rsidP="008460D2">
      <w:r w:rsidRPr="002351D3">
        <w:t xml:space="preserve">- Após o cabo e o terminal estarem prontos, o parafuso do </w:t>
      </w:r>
      <w:proofErr w:type="spellStart"/>
      <w:r w:rsidRPr="002351D3">
        <w:t>pólo</w:t>
      </w:r>
      <w:proofErr w:type="spellEnd"/>
      <w:r w:rsidRPr="002351D3">
        <w:t xml:space="preserve"> do disjuntor é desencaixado; </w:t>
      </w:r>
    </w:p>
    <w:p w14:paraId="119F9CA1" w14:textId="77777777" w:rsidR="0037291D" w:rsidRDefault="002351D3" w:rsidP="008460D2">
      <w:r w:rsidRPr="002351D3">
        <w:t xml:space="preserve">- Coloca-se o terminal no </w:t>
      </w:r>
      <w:proofErr w:type="spellStart"/>
      <w:r w:rsidRPr="002351D3">
        <w:t>pólo</w:t>
      </w:r>
      <w:proofErr w:type="spellEnd"/>
      <w:r w:rsidRPr="002351D3">
        <w:t xml:space="preserve">; </w:t>
      </w:r>
    </w:p>
    <w:p w14:paraId="7DCF8A81" w14:textId="77777777" w:rsidR="0037291D" w:rsidRDefault="002351D3" w:rsidP="008460D2">
      <w:r w:rsidRPr="002351D3">
        <w:t xml:space="preserve">- O parafuso é recolocado, fixando o terminal ao disjuntor. </w:t>
      </w:r>
    </w:p>
    <w:p w14:paraId="3969D71D" w14:textId="77777777" w:rsidR="0037291D" w:rsidRDefault="002351D3" w:rsidP="008460D2">
      <w:r w:rsidRPr="002351D3">
        <w:t xml:space="preserve">8. INFORMAÇÕES COMPLEMENTARES </w:t>
      </w:r>
    </w:p>
    <w:p w14:paraId="1CAFA3AA" w14:textId="77777777" w:rsidR="0037291D" w:rsidRDefault="002351D3" w:rsidP="008460D2">
      <w:r w:rsidRPr="002351D3">
        <w:t>- Não se aplica.</w:t>
      </w:r>
    </w:p>
    <w:p w14:paraId="454E0925" w14:textId="79550683" w:rsidR="0037291D" w:rsidRDefault="0037291D" w:rsidP="0037291D">
      <w:pPr>
        <w:pStyle w:val="Ttulo2"/>
      </w:pPr>
      <w:bookmarkStart w:id="82" w:name="_Toc213751331"/>
      <w:r w:rsidRPr="0037291D">
        <w:t>LUMINÁRIA DE LED PARA ILUMINAÇÃO PÚBLICA, DE 138 W ATÉ 180 W - FORNECIMENTO E INSTALAÇÃO. AF_02/2025_PS</w:t>
      </w:r>
      <w:bookmarkEnd w:id="82"/>
    </w:p>
    <w:p w14:paraId="5D69837D" w14:textId="77777777" w:rsidR="0037291D" w:rsidRDefault="0037291D" w:rsidP="0037291D">
      <w:r w:rsidRPr="0037291D">
        <w:t>3. ITENS E SUAS CARACTERÍSTICAS</w:t>
      </w:r>
    </w:p>
    <w:p w14:paraId="5C18C310" w14:textId="77777777" w:rsidR="0037291D" w:rsidRDefault="0037291D" w:rsidP="0037291D">
      <w:r w:rsidRPr="0037291D">
        <w:t xml:space="preserve"> - Eletricista: oficial responsável pela instalação da luminária; </w:t>
      </w:r>
    </w:p>
    <w:p w14:paraId="47AB53C1" w14:textId="5A7B68EA" w:rsidR="0037291D" w:rsidRDefault="0037291D" w:rsidP="0037291D">
      <w:r w:rsidRPr="0037291D">
        <w:t xml:space="preserve">- Auxiliar de eletricista: auxilia ao oficial na instalação da luminária; </w:t>
      </w:r>
    </w:p>
    <w:p w14:paraId="5B92CBBD" w14:textId="77777777" w:rsidR="0037291D" w:rsidRDefault="0037291D" w:rsidP="0037291D">
      <w:r w:rsidRPr="0037291D">
        <w:t xml:space="preserve">- Luminária de LED para iluminação pública de 33 W até 50 W, invólucro em alumínio ou aço inox; </w:t>
      </w:r>
    </w:p>
    <w:p w14:paraId="51A91491" w14:textId="77777777" w:rsidR="0037291D" w:rsidRDefault="0037291D" w:rsidP="0037291D">
      <w:r w:rsidRPr="0037291D">
        <w:t>- Fita isolante adesiva antichama, uso até 750 V, em rolo de 19 mm x 5 m: utilizado para isolar as emendas entre os cabos da luminária e os cabos da rede existente;</w:t>
      </w:r>
    </w:p>
    <w:p w14:paraId="773585B9" w14:textId="77777777" w:rsidR="0037291D" w:rsidRDefault="0037291D" w:rsidP="0037291D">
      <w:r w:rsidRPr="0037291D">
        <w:t xml:space="preserve"> - Guindauto hidráulico: utilizado para a instalação da luminária. </w:t>
      </w:r>
    </w:p>
    <w:p w14:paraId="5B3BC59F" w14:textId="77777777" w:rsidR="0037291D" w:rsidRDefault="0037291D" w:rsidP="0037291D">
      <w:r w:rsidRPr="0037291D">
        <w:t xml:space="preserve">4. EQUIPAMENTOS </w:t>
      </w:r>
    </w:p>
    <w:p w14:paraId="09FEE968" w14:textId="77777777" w:rsidR="00FA3C4F" w:rsidRDefault="0037291D" w:rsidP="0037291D">
      <w:r w:rsidRPr="0037291D">
        <w:t xml:space="preserve">- Guindauto hidráulico, capacidade máxima de carga 6200 kg, momento máximo de carga 11,7 </w:t>
      </w:r>
      <w:proofErr w:type="spellStart"/>
      <w:r w:rsidRPr="0037291D">
        <w:t>t.m</w:t>
      </w:r>
      <w:proofErr w:type="spellEnd"/>
      <w:r w:rsidRPr="0037291D">
        <w:t xml:space="preserve">, alcance máximo horizontal 9,70 m, inclusive caminhão toco </w:t>
      </w:r>
      <w:proofErr w:type="spellStart"/>
      <w:r w:rsidRPr="0037291D">
        <w:t>pbt</w:t>
      </w:r>
      <w:proofErr w:type="spellEnd"/>
      <w:r w:rsidRPr="0037291D">
        <w:t xml:space="preserve"> 16.000 kg, potência de 189 cv. </w:t>
      </w:r>
    </w:p>
    <w:p w14:paraId="06F04796" w14:textId="77777777" w:rsidR="00FA3C4F" w:rsidRDefault="0037291D" w:rsidP="0037291D">
      <w:r w:rsidRPr="0037291D">
        <w:t>5. CRITÉRIOS PARA QUANTIFICAÇÃO DOS SERVIÇOS</w:t>
      </w:r>
    </w:p>
    <w:p w14:paraId="00D3C719" w14:textId="77777777" w:rsidR="00FA3C4F" w:rsidRDefault="0037291D" w:rsidP="0037291D">
      <w:r w:rsidRPr="0037291D">
        <w:lastRenderedPageBreak/>
        <w:t xml:space="preserve"> - Utilizar a quantidade de luminária LED para iluminação pública de 138 W até 180 W, presente no projeto. </w:t>
      </w:r>
    </w:p>
    <w:p w14:paraId="57208C51" w14:textId="77777777" w:rsidR="00FA3C4F" w:rsidRDefault="0037291D" w:rsidP="0037291D">
      <w:r w:rsidRPr="0037291D">
        <w:t xml:space="preserve">6. CRITÉRIOS DE AFERIÇÃO </w:t>
      </w:r>
    </w:p>
    <w:p w14:paraId="0C43FBA5" w14:textId="77777777" w:rsidR="00FA3C4F" w:rsidRDefault="0037291D" w:rsidP="0037291D">
      <w:r w:rsidRPr="0037291D">
        <w:t xml:space="preserve">- Para o levantamento dos índices de produtividade foi considerado que o ajudante é responsável também pelo transporte horizontal do material; </w:t>
      </w:r>
    </w:p>
    <w:p w14:paraId="1FA3433D" w14:textId="77777777" w:rsidR="00FA3C4F" w:rsidRDefault="0037291D" w:rsidP="0037291D">
      <w:r w:rsidRPr="0037291D">
        <w:t>- Para o levantamento dos índices de produtividade foram considerados os operários (oficiais e ajudantes) envolvidos com a execução da luminária.</w:t>
      </w:r>
    </w:p>
    <w:p w14:paraId="1073690C" w14:textId="77777777" w:rsidR="00FA3C4F" w:rsidRDefault="0037291D" w:rsidP="0037291D">
      <w:r w:rsidRPr="0037291D">
        <w:t xml:space="preserve"> -A composição contempla o uso do guindauto a partir o momento de sua chegada à frente de trabalho até o momento de sua saída desta frente. Não foram considerados os tempos relativos à mobilização e desmobilização do guindauto.</w:t>
      </w:r>
    </w:p>
    <w:p w14:paraId="0FB7B186" w14:textId="77777777" w:rsidR="00FA3C4F" w:rsidRDefault="0037291D" w:rsidP="0037291D">
      <w:r w:rsidRPr="0037291D">
        <w:t xml:space="preserve"> - São separados o tempo produtivo (CHP) e o tempo improdutivo (CHI) do equipamento guindauto da seguinte forma:</w:t>
      </w:r>
    </w:p>
    <w:p w14:paraId="5A866F30" w14:textId="77777777" w:rsidR="00FA3C4F" w:rsidRDefault="0037291D" w:rsidP="0037291D">
      <w:r w:rsidRPr="0037291D">
        <w:t xml:space="preserve"> -&gt; CHP: considera o tempo em que o equipamento está ligado, referente à subida, instalação, descida do oficial e deslocamento entre frentes); </w:t>
      </w:r>
    </w:p>
    <w:p w14:paraId="13BD4AB6" w14:textId="77777777" w:rsidR="00FA3C4F" w:rsidRDefault="0037291D" w:rsidP="0037291D">
      <w:r w:rsidRPr="0037291D">
        <w:t>-&gt; CHI: considera os tempos em que o equipamento está parado por falta de frente (preparo e sinalização do local e demais ajustes antes de iniciar a subida do cesto para execução do serviço e após a descida do mesmo);</w:t>
      </w:r>
    </w:p>
    <w:p w14:paraId="5FB4874D" w14:textId="77777777" w:rsidR="00FA3C4F" w:rsidRDefault="0037291D" w:rsidP="0037291D">
      <w:r w:rsidRPr="0037291D">
        <w:t xml:space="preserve"> 7. EXECUÇÃO</w:t>
      </w:r>
    </w:p>
    <w:p w14:paraId="36AA38AB" w14:textId="77777777" w:rsidR="00FA3C4F" w:rsidRDefault="0037291D" w:rsidP="0037291D">
      <w:r w:rsidRPr="0037291D">
        <w:t xml:space="preserve"> - Verificar o local da instalação;</w:t>
      </w:r>
    </w:p>
    <w:p w14:paraId="0A3FBD26" w14:textId="77777777" w:rsidR="00FA3C4F" w:rsidRDefault="0037291D" w:rsidP="0037291D">
      <w:r w:rsidRPr="0037291D">
        <w:t xml:space="preserve"> - Conectar os cabos da luminária nos cabos da rede existente;</w:t>
      </w:r>
    </w:p>
    <w:p w14:paraId="4C27517F" w14:textId="77777777" w:rsidR="00FA3C4F" w:rsidRDefault="0037291D" w:rsidP="0037291D">
      <w:r w:rsidRPr="0037291D">
        <w:t xml:space="preserve"> - Encaixar luminária no braço para iluminação pública. </w:t>
      </w:r>
    </w:p>
    <w:p w14:paraId="729C15B2" w14:textId="77777777" w:rsidR="00FA3C4F" w:rsidRDefault="0037291D" w:rsidP="0037291D">
      <w:r w:rsidRPr="0037291D">
        <w:t xml:space="preserve">8. INFORMAÇÕES COMPLEMENTARES </w:t>
      </w:r>
    </w:p>
    <w:p w14:paraId="3D5B6459" w14:textId="77777777" w:rsidR="00FA3C4F" w:rsidRDefault="0037291D" w:rsidP="0037291D">
      <w:r w:rsidRPr="0037291D">
        <w:t xml:space="preserve">- Não se aplica. </w:t>
      </w:r>
    </w:p>
    <w:p w14:paraId="222973ED" w14:textId="12CD1993" w:rsidR="00FA3C4F" w:rsidRDefault="00FA3C4F" w:rsidP="00FA3C4F">
      <w:pPr>
        <w:pStyle w:val="Ttulo1"/>
      </w:pPr>
      <w:bookmarkStart w:id="83" w:name="_Toc213751332"/>
      <w:r w:rsidRPr="00FA3C4F">
        <w:t>ALVENAR</w:t>
      </w:r>
      <w:r>
        <w:t>IA</w:t>
      </w:r>
      <w:bookmarkEnd w:id="83"/>
    </w:p>
    <w:p w14:paraId="7510AEF5" w14:textId="26B56516" w:rsidR="00FA3C4F" w:rsidRDefault="00FA3C4F" w:rsidP="00FA3C4F">
      <w:pPr>
        <w:pStyle w:val="Ttulo2"/>
      </w:pPr>
      <w:bookmarkStart w:id="84" w:name="_Toc213751333"/>
      <w:r w:rsidRPr="00FA3C4F">
        <w:t>ALVENARIA DE VEDAÇÃO DE BLOCOS CERÂMICOS FURADOS NA HORIZONTAL DE 9X9X19 CM (ESPESSURA 9 CM) E ARGAMASSA DE ASSENTAMENTO COM PREPARO MANUAL. AF_12/2021</w:t>
      </w:r>
      <w:bookmarkEnd w:id="84"/>
    </w:p>
    <w:p w14:paraId="32564E2F" w14:textId="77777777" w:rsidR="008E44DB" w:rsidRDefault="00FA3C4F" w:rsidP="00FA3C4F">
      <w:r w:rsidRPr="00FA3C4F">
        <w:t>3. ITENS E SUAS CARACTERÍSTICAS</w:t>
      </w:r>
    </w:p>
    <w:p w14:paraId="53AC5F6A" w14:textId="77777777" w:rsidR="008E44DB" w:rsidRDefault="00FA3C4F" w:rsidP="00FA3C4F">
      <w:r w:rsidRPr="00FA3C4F">
        <w:lastRenderedPageBreak/>
        <w:t xml:space="preserve"> - Pedreiro: responsável pela transferência de eixos, marcação, elevação e verificação de alinhamento e nível das paredes; </w:t>
      </w:r>
    </w:p>
    <w:p w14:paraId="0D5F3158" w14:textId="77777777" w:rsidR="008E44DB" w:rsidRDefault="00FA3C4F" w:rsidP="00FA3C4F">
      <w:r w:rsidRPr="00FA3C4F">
        <w:t>- Servente: auxilia o pedreiro em todas as atividades e responsável pelo abastecimento de argamassa no andar;</w:t>
      </w:r>
    </w:p>
    <w:p w14:paraId="2294A668" w14:textId="77777777" w:rsidR="008E44DB" w:rsidRDefault="00FA3C4F" w:rsidP="00FA3C4F">
      <w:r w:rsidRPr="00FA3C4F">
        <w:t xml:space="preserve"> - Argamassa de cimento, cal e areia média, no traço 1:2:8, preparo manual, conforme composição auxiliar de argamassa, e espessura média real da junta de 10 mm; </w:t>
      </w:r>
    </w:p>
    <w:p w14:paraId="673827FB" w14:textId="77777777" w:rsidR="008E44DB" w:rsidRDefault="00FA3C4F" w:rsidP="00FA3C4F">
      <w:r w:rsidRPr="00FA3C4F">
        <w:t xml:space="preserve">- Tela metálica </w:t>
      </w:r>
      <w:proofErr w:type="spellStart"/>
      <w:r w:rsidRPr="00FA3C4F">
        <w:t>eletrossoldada</w:t>
      </w:r>
      <w:proofErr w:type="spellEnd"/>
      <w:r w:rsidRPr="00FA3C4F">
        <w:t xml:space="preserve"> de malha 15x15mm, fio de 1,24mm e dimensões de 7,5x50cm; </w:t>
      </w:r>
    </w:p>
    <w:p w14:paraId="177ABD7A" w14:textId="77777777" w:rsidR="008E44DB" w:rsidRDefault="00FA3C4F" w:rsidP="00FA3C4F">
      <w:r w:rsidRPr="00FA3C4F">
        <w:t xml:space="preserve">- Pino de aço com furo, haste=27 mm (ação direta); </w:t>
      </w:r>
    </w:p>
    <w:p w14:paraId="0B658414" w14:textId="77777777" w:rsidR="008E44DB" w:rsidRDefault="00FA3C4F" w:rsidP="00FA3C4F">
      <w:r w:rsidRPr="00FA3C4F">
        <w:t>- Bloco cerâmico com furos na horizontal de dimensões 9x9x19cm para alvenaria de vedação.</w:t>
      </w:r>
    </w:p>
    <w:p w14:paraId="4DD4E104" w14:textId="77777777" w:rsidR="008E44DB" w:rsidRDefault="00FA3C4F" w:rsidP="00FA3C4F">
      <w:r w:rsidRPr="00FA3C4F">
        <w:t xml:space="preserve"> 4. EQUIPAMENTOS</w:t>
      </w:r>
    </w:p>
    <w:p w14:paraId="14FDAB86" w14:textId="77777777" w:rsidR="008E44DB" w:rsidRDefault="00FA3C4F" w:rsidP="00FA3C4F">
      <w:r w:rsidRPr="00FA3C4F">
        <w:t xml:space="preserve"> - Não se aplica.</w:t>
      </w:r>
    </w:p>
    <w:p w14:paraId="2A5DC37B" w14:textId="77777777" w:rsidR="008E44DB" w:rsidRDefault="00FA3C4F" w:rsidP="00FA3C4F">
      <w:r w:rsidRPr="00FA3C4F">
        <w:t xml:space="preserve"> 5. CRITÉRIOS PARA QUANTIFICAÇÃO DOS SERVIÇOS </w:t>
      </w:r>
    </w:p>
    <w:p w14:paraId="12F9F268" w14:textId="77777777" w:rsidR="008E44DB" w:rsidRDefault="00FA3C4F" w:rsidP="00FA3C4F">
      <w:r w:rsidRPr="00FA3C4F">
        <w:t>- Utilizar a área líquida das paredes de alvenaria de vedação, incluindo a primeira fiada. Todos os vãos (portas e janelas) deverão ser descontados.</w:t>
      </w:r>
    </w:p>
    <w:p w14:paraId="26079B07" w14:textId="77777777" w:rsidR="008E44DB" w:rsidRDefault="00FA3C4F" w:rsidP="00FA3C4F">
      <w:r w:rsidRPr="00FA3C4F">
        <w:t xml:space="preserve"> 6. CRITÉRIOS DE AFERIÇÃO</w:t>
      </w:r>
    </w:p>
    <w:p w14:paraId="184A409C" w14:textId="77777777" w:rsidR="008E44DB" w:rsidRDefault="00FA3C4F" w:rsidP="00FA3C4F">
      <w:r w:rsidRPr="00FA3C4F">
        <w:t xml:space="preserve"> - Para o levantamento dos índices de produtividade foram considerados os oficiais e os serventes que auxiliavam diretamente nas proximidades do local de execução; </w:t>
      </w:r>
    </w:p>
    <w:p w14:paraId="7A18D4C7" w14:textId="77777777" w:rsidR="008E44DB" w:rsidRDefault="00FA3C4F" w:rsidP="00FA3C4F">
      <w:r w:rsidRPr="00FA3C4F">
        <w:t xml:space="preserve">- Não são considerados nessa composição os esforços de execução de fixação da alvenaria (encunhamento); </w:t>
      </w:r>
    </w:p>
    <w:p w14:paraId="32301FA5" w14:textId="77777777" w:rsidR="008E44DB" w:rsidRDefault="00FA3C4F" w:rsidP="00FA3C4F">
      <w:r w:rsidRPr="00FA3C4F">
        <w:t>- O esforço de preparo da argamassa está contemplado nas composições auxiliares;</w:t>
      </w:r>
    </w:p>
    <w:p w14:paraId="191841CF" w14:textId="77777777" w:rsidR="008E44DB" w:rsidRDefault="00FA3C4F" w:rsidP="00FA3C4F">
      <w:r w:rsidRPr="00FA3C4F">
        <w:t xml:space="preserve"> - O consumo dos blocos considera as perdas por entulho durante a execução da alvenaria e no transporte do material, que totalizaram uma perda de 13,2%; </w:t>
      </w:r>
    </w:p>
    <w:p w14:paraId="1340D56F" w14:textId="77777777" w:rsidR="008E44DB" w:rsidRDefault="00FA3C4F" w:rsidP="00FA3C4F">
      <w:r w:rsidRPr="00FA3C4F">
        <w:t>- Considerou-se somente perda incorporada para argamassa para o preenchimento das juntas. A perda por entulho foi considerada nula;</w:t>
      </w:r>
    </w:p>
    <w:p w14:paraId="391A7FCC" w14:textId="77777777" w:rsidR="008E44DB" w:rsidRDefault="00FA3C4F" w:rsidP="00FA3C4F">
      <w:r w:rsidRPr="00FA3C4F">
        <w:t xml:space="preserve"> - Considerou-se que, em média, uma lateral da parede recebe telas de amarração da alvenaria, aplicando-se a cada duas fiadas, e para o cálculo do consumo, considerou-se uma perda de 5%;</w:t>
      </w:r>
    </w:p>
    <w:p w14:paraId="0F61B4DF" w14:textId="77777777" w:rsidR="008E44DB" w:rsidRDefault="00FA3C4F" w:rsidP="00FA3C4F">
      <w:r w:rsidRPr="00FA3C4F">
        <w:t xml:space="preserve"> - Considerou-se que os pontos que necessitam de fixação com tela são os encontros com pilares e encontro seco com a alvenaria. A fixação das telas metálicas na estrutura é feita por pinos de aço zincado, sendo somente um pino para blocos de espessura 9cm e dois pinos para </w:t>
      </w:r>
      <w:r w:rsidRPr="00FA3C4F">
        <w:lastRenderedPageBreak/>
        <w:t xml:space="preserve">blocos de espessura maior que 9 cm, porém a amarração de uma parede e outra de alvenaria por meio telas dispensa o uso dos pinos; </w:t>
      </w:r>
    </w:p>
    <w:p w14:paraId="54E34799" w14:textId="77777777" w:rsidR="008E44DB" w:rsidRDefault="00FA3C4F" w:rsidP="00FA3C4F">
      <w:r w:rsidRPr="00FA3C4F">
        <w:t xml:space="preserve">- A composição é válida para alvenaria de vedação de até 3,00m de altura, tanto para casas quanto para edifícios de múltiplos pavimentos; </w:t>
      </w:r>
    </w:p>
    <w:p w14:paraId="33EB2F3B" w14:textId="77777777" w:rsidR="008E44DB" w:rsidRDefault="00FA3C4F" w:rsidP="00FA3C4F">
      <w:r w:rsidRPr="00FA3C4F">
        <w:t xml:space="preserve">- O esforço para colocação de escadas ou montagem das plataformas de trabalho e guarda-corpos está contemplado na composição. </w:t>
      </w:r>
    </w:p>
    <w:p w14:paraId="2099831B" w14:textId="77777777" w:rsidR="008E44DB" w:rsidRDefault="00FA3C4F" w:rsidP="00FA3C4F">
      <w:r w:rsidRPr="00FA3C4F">
        <w:t xml:space="preserve">7. EXECUÇÃO </w:t>
      </w:r>
    </w:p>
    <w:p w14:paraId="17B4C0F8" w14:textId="77777777" w:rsidR="008E44DB" w:rsidRDefault="00FA3C4F" w:rsidP="00FA3C4F">
      <w:r w:rsidRPr="00FA3C4F">
        <w:t xml:space="preserve">- Posicionar os dispositivos de amarração da alvenaria de acordo com as especificações do projeto e </w:t>
      </w:r>
      <w:proofErr w:type="spellStart"/>
      <w:r w:rsidRPr="00FA3C4F">
        <w:t>fixá</w:t>
      </w:r>
      <w:proofErr w:type="spellEnd"/>
      <w:r w:rsidRPr="00FA3C4F">
        <w:t xml:space="preserve"> </w:t>
      </w:r>
      <w:proofErr w:type="spellStart"/>
      <w:r w:rsidRPr="00FA3C4F">
        <w:t>los</w:t>
      </w:r>
      <w:proofErr w:type="spellEnd"/>
      <w:r w:rsidRPr="00FA3C4F">
        <w:t xml:space="preserve"> com uso de resina epóxi; </w:t>
      </w:r>
    </w:p>
    <w:p w14:paraId="355C11CF" w14:textId="77777777" w:rsidR="008E44DB" w:rsidRDefault="00FA3C4F" w:rsidP="00FA3C4F">
      <w:r w:rsidRPr="00FA3C4F">
        <w:t xml:space="preserve">- Demarcar a alvenaria </w:t>
      </w:r>
    </w:p>
    <w:p w14:paraId="0AFCE127" w14:textId="77777777" w:rsidR="008E44DB" w:rsidRDefault="00FA3C4F" w:rsidP="00FA3C4F">
      <w:r w:rsidRPr="00FA3C4F">
        <w:t xml:space="preserve">– </w:t>
      </w:r>
      <w:proofErr w:type="gramStart"/>
      <w:r w:rsidRPr="00FA3C4F">
        <w:t>materialização</w:t>
      </w:r>
      <w:proofErr w:type="gramEnd"/>
      <w:r w:rsidRPr="00FA3C4F">
        <w:t xml:space="preserve"> dos eixos de referência, demarcação das faces das paredes a partir dos eixos ortogonais, posicionamento dos escantilhões para demarcação vertical das fiadas, execução da primeira fiada; </w:t>
      </w:r>
    </w:p>
    <w:p w14:paraId="628CBADB" w14:textId="77777777" w:rsidR="008E44DB" w:rsidRDefault="00FA3C4F" w:rsidP="00FA3C4F">
      <w:r w:rsidRPr="00FA3C4F">
        <w:t>- Elevação da alvenaria</w:t>
      </w:r>
    </w:p>
    <w:p w14:paraId="4DEB0378" w14:textId="77777777" w:rsidR="008E44DB" w:rsidRDefault="00FA3C4F" w:rsidP="00FA3C4F">
      <w:r w:rsidRPr="00FA3C4F">
        <w:t xml:space="preserve"> – </w:t>
      </w:r>
      <w:proofErr w:type="gramStart"/>
      <w:r w:rsidRPr="00FA3C4F">
        <w:t>assentamento</w:t>
      </w:r>
      <w:proofErr w:type="gramEnd"/>
      <w:r w:rsidRPr="00FA3C4F">
        <w:t xml:space="preserve"> dos blocos com a utilização de argamassa aplicada com palheta ou bisnaga, formando-se dois cordões contínuos; </w:t>
      </w:r>
    </w:p>
    <w:p w14:paraId="735DBEFF" w14:textId="77777777" w:rsidR="008E44DB" w:rsidRDefault="00FA3C4F" w:rsidP="00FA3C4F">
      <w:r w:rsidRPr="00FA3C4F">
        <w:t xml:space="preserve">- Execução de vergas e </w:t>
      </w:r>
      <w:proofErr w:type="spellStart"/>
      <w:r w:rsidRPr="00FA3C4F">
        <w:t>contravergas</w:t>
      </w:r>
      <w:proofErr w:type="spellEnd"/>
      <w:r w:rsidRPr="00FA3C4F">
        <w:t xml:space="preserve"> concomitante com a elevação da alvenaria. </w:t>
      </w:r>
    </w:p>
    <w:p w14:paraId="1F813A53" w14:textId="77777777" w:rsidR="008E44DB" w:rsidRDefault="00FA3C4F" w:rsidP="00FA3C4F">
      <w:r w:rsidRPr="00FA3C4F">
        <w:t xml:space="preserve">8. INFORMAÇÕES COMPLEMENTARES </w:t>
      </w:r>
    </w:p>
    <w:p w14:paraId="1B6D5462" w14:textId="77777777" w:rsidR="008E44DB" w:rsidRDefault="00FA3C4F" w:rsidP="00FA3C4F">
      <w:r w:rsidRPr="00FA3C4F">
        <w:t xml:space="preserve">- Esta composição foi calculada para a situação específica de área característica maior ou igual a 6m², com presença de vãos. Porém, por ter seu custo representativo, foi considerada válida para as outras situações (área menor que 6 m² sem vãos, área menor que 6m² com vãos e área maior ou igual a 6m² sem vãos); </w:t>
      </w:r>
    </w:p>
    <w:p w14:paraId="72FCA000" w14:textId="77777777" w:rsidR="008E44DB" w:rsidRDefault="00FA3C4F" w:rsidP="00FA3C4F">
      <w:r w:rsidRPr="00FA3C4F">
        <w:t xml:space="preserve">- Considerou-se, para o cálculo do consumo de argamassa, o preenchimento de todas as juntas de assentamento e aplicação com bisnaga ou palheta. Para aplicação com colher de pedreiro, multiplicar o valor indicado por 1,76. </w:t>
      </w:r>
    </w:p>
    <w:p w14:paraId="5896A07C" w14:textId="522EB2D9" w:rsidR="008E44DB" w:rsidRDefault="008E44DB" w:rsidP="008E44DB">
      <w:pPr>
        <w:pStyle w:val="Ttulo1"/>
      </w:pPr>
      <w:bookmarkStart w:id="85" w:name="_Toc213751334"/>
      <w:r w:rsidRPr="008E44DB">
        <w:t>DRENAGEM</w:t>
      </w:r>
      <w:bookmarkEnd w:id="85"/>
    </w:p>
    <w:p w14:paraId="06334E71" w14:textId="207B5989" w:rsidR="008E44DB" w:rsidRDefault="00DA33E3" w:rsidP="00DA33E3">
      <w:pPr>
        <w:pStyle w:val="Ttulo2"/>
      </w:pPr>
      <w:bookmarkStart w:id="86" w:name="_Toc213751335"/>
      <w:r w:rsidRPr="00DA33E3">
        <w:t>TUBO PVC, SÉRIE R, ÁGUA PLUVIAL, DN 100 MM, FORNECIDO E INSTALADO EM RAMAL DE ENCAMINHAMENTO. AF_06/2022</w:t>
      </w:r>
      <w:bookmarkEnd w:id="86"/>
    </w:p>
    <w:p w14:paraId="7E3730DA" w14:textId="77777777" w:rsidR="00DA33E3" w:rsidRDefault="00DA33E3" w:rsidP="00DA33E3">
      <w:r w:rsidRPr="00DA33E3">
        <w:t xml:space="preserve">3. ITENS E SUAS CARACTERÍSTICAS </w:t>
      </w:r>
    </w:p>
    <w:p w14:paraId="69726E74" w14:textId="77777777" w:rsidR="00DA33E3" w:rsidRDefault="00DA33E3" w:rsidP="00DA33E3">
      <w:r w:rsidRPr="00DA33E3">
        <w:lastRenderedPageBreak/>
        <w:t xml:space="preserve">- Encanador: oficial responsável pela instalação do tubo ou conexão; </w:t>
      </w:r>
    </w:p>
    <w:p w14:paraId="4FF4972F" w14:textId="77777777" w:rsidR="00DA33E3" w:rsidRDefault="00DA33E3" w:rsidP="00DA33E3">
      <w:r w:rsidRPr="00DA33E3">
        <w:t xml:space="preserve">- Ajudante: auxilia o oficial na instalação do tubo ou conexão; </w:t>
      </w:r>
    </w:p>
    <w:p w14:paraId="6879A92B" w14:textId="77777777" w:rsidR="00DA33E3" w:rsidRDefault="00DA33E3" w:rsidP="00DA33E3">
      <w:r w:rsidRPr="00DA33E3">
        <w:t xml:space="preserve">- Tubo PVC, série R, DN 100 mm: tubo para água pluvial predial; </w:t>
      </w:r>
    </w:p>
    <w:p w14:paraId="43AC3591" w14:textId="77777777" w:rsidR="00DA33E3" w:rsidRDefault="00DA33E3" w:rsidP="00DA33E3">
      <w:r w:rsidRPr="00DA33E3">
        <w:t xml:space="preserve">- Lixa d’água 100: utilizada para preparar a área de atuação do adesivo. </w:t>
      </w:r>
    </w:p>
    <w:p w14:paraId="6904BA5D" w14:textId="77777777" w:rsidR="00DA33E3" w:rsidRDefault="00DA33E3" w:rsidP="00DA33E3">
      <w:r w:rsidRPr="00DA33E3">
        <w:t>4. EQUIPAMENTOS</w:t>
      </w:r>
    </w:p>
    <w:p w14:paraId="2A302796" w14:textId="77777777" w:rsidR="00DA33E3" w:rsidRDefault="00DA33E3" w:rsidP="00DA33E3">
      <w:r w:rsidRPr="00DA33E3">
        <w:t xml:space="preserve"> - Não se aplica.</w:t>
      </w:r>
    </w:p>
    <w:p w14:paraId="68088F47" w14:textId="77777777" w:rsidR="00DA33E3" w:rsidRDefault="00DA33E3" w:rsidP="00DA33E3">
      <w:r w:rsidRPr="00DA33E3">
        <w:t xml:space="preserve"> 5. CRITÉRIOS PARA QUANTIFICAÇÃO DOS SERVIÇOS </w:t>
      </w:r>
    </w:p>
    <w:p w14:paraId="224A1439" w14:textId="77777777" w:rsidR="00DA33E3" w:rsidRDefault="00DA33E3" w:rsidP="00DA33E3">
      <w:r w:rsidRPr="00DA33E3">
        <w:t xml:space="preserve"> - Utilizar os comprimentos de tubo indicados no projeto para instalação nesta parte do sistema;</w:t>
      </w:r>
    </w:p>
    <w:p w14:paraId="624CF27B" w14:textId="77777777" w:rsidR="00DA33E3" w:rsidRDefault="00DA33E3" w:rsidP="00DA33E3">
      <w:r w:rsidRPr="00DA33E3">
        <w:t xml:space="preserve"> - Consideram-se ramais os trechos horizontais que fazem o encaminhamento das águas pluviais captadas das calhas das coberturas, das caixas sifonadas ou ralos presentes em coberturas ou terraços até os condutores verticais e, os condutores horizontais aéreos situados na parte inferior do edifício (destinados a recolher e conduzir as águas pluviais até as tubulações enterradas);</w:t>
      </w:r>
    </w:p>
    <w:p w14:paraId="2805308A" w14:textId="77777777" w:rsidR="00DA33E3" w:rsidRDefault="00DA33E3" w:rsidP="00DA33E3">
      <w:r w:rsidRPr="00DA33E3">
        <w:t xml:space="preserve"> - As prumadas são toda a tubulação vertical destinada a coletar água pluvial de calhas, coberturas, terraços e similares, bem como dos ramais de encaminhamento de águas pluviais, e conduzi-las até os pavimentos inferiores do edifício. </w:t>
      </w:r>
    </w:p>
    <w:p w14:paraId="7E68FA18" w14:textId="77777777" w:rsidR="00DA33E3" w:rsidRDefault="00DA33E3" w:rsidP="00DA33E3">
      <w:r w:rsidRPr="00DA33E3">
        <w:t>6. CRITÉRIOS DE AFERIÇÃO</w:t>
      </w:r>
    </w:p>
    <w:p w14:paraId="2E106E1F" w14:textId="77777777" w:rsidR="00DA33E3" w:rsidRDefault="00DA33E3" w:rsidP="00DA33E3">
      <w:r w:rsidRPr="00DA33E3">
        <w:t xml:space="preserve"> - Para o levantamento dos índices de produtividade foi considerado que o auxiliar/ajudante é responsável também pelo transporte horizontal do material no andar de execução; </w:t>
      </w:r>
    </w:p>
    <w:p w14:paraId="63CD415F" w14:textId="77777777" w:rsidR="00DA33E3" w:rsidRDefault="00DA33E3" w:rsidP="00DA33E3">
      <w:r w:rsidRPr="00DA33E3">
        <w:t>- Foram consideradas perdas por resíduo;</w:t>
      </w:r>
    </w:p>
    <w:p w14:paraId="0B1F16ED" w14:textId="77777777" w:rsidR="00DA33E3" w:rsidRDefault="00DA33E3" w:rsidP="00DA33E3">
      <w:r w:rsidRPr="00DA33E3">
        <w:t xml:space="preserve"> - As produtividades desta composição não contemplam as seguintes atividades: rasgos/quebras, chumbamentos, abraçadeiras/fixações/suportes, instalações subterrâneas/enterradas, calhas, ligação predial de água pluvial (trecho de tubulação que conecta a concessionária com o empreendimento) e o sistema de esgoto. Para tais atividades, utilizar composição específica de cada serviço;</w:t>
      </w:r>
    </w:p>
    <w:p w14:paraId="3A355412" w14:textId="77777777" w:rsidR="00DA33E3" w:rsidRDefault="00DA33E3" w:rsidP="00DA33E3">
      <w:r w:rsidRPr="00DA33E3">
        <w:t xml:space="preserve"> - Para os diâmetros iguais ou superiores a 50 milímetros foi considerada junta elástica (exceto em luvas simples onde foi considerada junta soldável em um encaixe e junta elástica no outro encaixe) e para os diâmetros inferiores a 50 milímetros foi considerada junta soldável. </w:t>
      </w:r>
    </w:p>
    <w:p w14:paraId="7B0226B6" w14:textId="77777777" w:rsidR="00DA33E3" w:rsidRDefault="00DA33E3" w:rsidP="00DA33E3">
      <w:r w:rsidRPr="00DA33E3">
        <w:t>7. EXECUÇÃO</w:t>
      </w:r>
    </w:p>
    <w:p w14:paraId="7857FA0C" w14:textId="77777777" w:rsidR="00DA33E3" w:rsidRDefault="00DA33E3" w:rsidP="00DA33E3">
      <w:r w:rsidRPr="00DA33E3">
        <w:t xml:space="preserve"> - Verificar o comprimento de tubulação do trecho a ser instalado, como indicado no projeto; </w:t>
      </w:r>
    </w:p>
    <w:p w14:paraId="16E5FDDB" w14:textId="77777777" w:rsidR="00DA33E3" w:rsidRDefault="00DA33E3" w:rsidP="00DA33E3">
      <w:r w:rsidRPr="00DA33E3">
        <w:t>- Cortar o comprimento necessário da barra do tubo;</w:t>
      </w:r>
    </w:p>
    <w:p w14:paraId="4616BC6A" w14:textId="77777777" w:rsidR="00DA33E3" w:rsidRDefault="00DA33E3" w:rsidP="00DA33E3">
      <w:r w:rsidRPr="00DA33E3">
        <w:lastRenderedPageBreak/>
        <w:t xml:space="preserve"> - Retirar as arestas que ficaram após o corte; </w:t>
      </w:r>
    </w:p>
    <w:p w14:paraId="4E6860DF" w14:textId="77777777" w:rsidR="00DA33E3" w:rsidRDefault="00DA33E3" w:rsidP="00DA33E3">
      <w:r w:rsidRPr="00DA33E3">
        <w:t>- Posicionar o tubo no local definido em projeto;</w:t>
      </w:r>
    </w:p>
    <w:p w14:paraId="1A5474EF" w14:textId="77777777" w:rsidR="00DA33E3" w:rsidRDefault="00DA33E3" w:rsidP="00DA33E3">
      <w:r w:rsidRPr="00DA33E3">
        <w:t xml:space="preserve"> - As extremidades são deixadas livres para posterior conexão.</w:t>
      </w:r>
    </w:p>
    <w:p w14:paraId="45C6EFA8" w14:textId="77777777" w:rsidR="00DA33E3" w:rsidRDefault="00DA33E3" w:rsidP="00DA33E3">
      <w:r w:rsidRPr="00DA33E3">
        <w:t xml:space="preserve"> 8. INFORMAÇÕES COMPLEMENTARES </w:t>
      </w:r>
    </w:p>
    <w:p w14:paraId="14679E9F" w14:textId="77777777" w:rsidR="00DA33E3" w:rsidRDefault="00DA33E3" w:rsidP="00DA33E3">
      <w:r w:rsidRPr="00DA33E3">
        <w:t xml:space="preserve">- Não se aplica. </w:t>
      </w:r>
    </w:p>
    <w:p w14:paraId="65EA30DE" w14:textId="2F7E2F94" w:rsidR="0091374F" w:rsidRDefault="0091374F" w:rsidP="0091374F">
      <w:pPr>
        <w:pStyle w:val="Ttulo2"/>
      </w:pPr>
      <w:bookmarkStart w:id="87" w:name="_Toc213751336"/>
      <w:r w:rsidRPr="0091374F">
        <w:t>JOELHO 90 GRAUS, PVC, SERIE R, ÁGUA PLUVIAL, DN 100 MM, JUNTA ELÁSTICA, FORNECIDO E INSTALADO EM RAMAL DE ENCAMINHAMENTO. AF_06/2022</w:t>
      </w:r>
      <w:bookmarkEnd w:id="87"/>
    </w:p>
    <w:p w14:paraId="2D15CEFC" w14:textId="77777777" w:rsidR="001B4390" w:rsidRDefault="001B4390" w:rsidP="001B4390">
      <w:r w:rsidRPr="001B4390">
        <w:t>3. ITENS E SUAS CARACTERÍSTICAS</w:t>
      </w:r>
    </w:p>
    <w:p w14:paraId="307774D8" w14:textId="77777777" w:rsidR="001B4390" w:rsidRDefault="001B4390" w:rsidP="001B4390">
      <w:r w:rsidRPr="001B4390">
        <w:t xml:space="preserve"> - Encanador: oficial responsável pela instalação do tubo ou conexão;</w:t>
      </w:r>
    </w:p>
    <w:p w14:paraId="7C18CACC" w14:textId="77777777" w:rsidR="001B4390" w:rsidRDefault="001B4390" w:rsidP="001B4390">
      <w:r w:rsidRPr="001B4390">
        <w:t xml:space="preserve"> - Ajudante: auxilia o oficial na instalação do tubo ou conexão; </w:t>
      </w:r>
    </w:p>
    <w:p w14:paraId="646AF039" w14:textId="77777777" w:rsidR="001B4390" w:rsidRDefault="001B4390" w:rsidP="001B4390">
      <w:r w:rsidRPr="001B4390">
        <w:t>- Joelho, PVC série R, 90 graus, DN 100 mm: conexão para água pluvial predial;</w:t>
      </w:r>
    </w:p>
    <w:p w14:paraId="7A052F1B" w14:textId="77777777" w:rsidR="001B4390" w:rsidRDefault="001B4390" w:rsidP="001B4390">
      <w:r w:rsidRPr="001B4390">
        <w:t xml:space="preserve"> - Anel borracha, DN 100 mm: utilizado para a vedação entre tubos e conexões;</w:t>
      </w:r>
    </w:p>
    <w:p w14:paraId="29B1D483" w14:textId="77777777" w:rsidR="001B4390" w:rsidRDefault="001B4390" w:rsidP="001B4390">
      <w:r w:rsidRPr="001B4390">
        <w:t xml:space="preserve"> - Pasta lubrificante PVC 400 </w:t>
      </w:r>
      <w:proofErr w:type="spellStart"/>
      <w:r w:rsidRPr="001B4390">
        <w:t>gr</w:t>
      </w:r>
      <w:proofErr w:type="spellEnd"/>
      <w:r w:rsidRPr="001B4390">
        <w:t xml:space="preserve">: utilizado para facilitar o encaixe entre tubos e conexões. </w:t>
      </w:r>
    </w:p>
    <w:p w14:paraId="7891E4AD" w14:textId="77777777" w:rsidR="001B4390" w:rsidRDefault="001B4390" w:rsidP="001B4390">
      <w:r w:rsidRPr="001B4390">
        <w:t>4. EQUIPAMENTOS</w:t>
      </w:r>
    </w:p>
    <w:p w14:paraId="781C4FF1" w14:textId="77777777" w:rsidR="001B4390" w:rsidRDefault="001B4390" w:rsidP="001B4390">
      <w:r w:rsidRPr="001B4390">
        <w:t xml:space="preserve"> - Não se aplica.</w:t>
      </w:r>
    </w:p>
    <w:p w14:paraId="6A9A5C58" w14:textId="77777777" w:rsidR="001B4390" w:rsidRDefault="001B4390" w:rsidP="001B4390">
      <w:r w:rsidRPr="001B4390">
        <w:t xml:space="preserve"> 5. CRITÉRIOS PARA QUANTIFICAÇÃO DOS SERVIÇOS </w:t>
      </w:r>
    </w:p>
    <w:p w14:paraId="1F404A6C" w14:textId="77777777" w:rsidR="001B4390" w:rsidRDefault="001B4390" w:rsidP="001B4390">
      <w:r w:rsidRPr="001B4390">
        <w:t xml:space="preserve">- Utilizar as unidades de peças efetivamente instaladas nesta parte do sistema; </w:t>
      </w:r>
    </w:p>
    <w:p w14:paraId="78FFD5BA" w14:textId="77777777" w:rsidR="001B4390" w:rsidRDefault="001B4390" w:rsidP="001B4390">
      <w:r w:rsidRPr="001B4390">
        <w:t>- Consideram-se ramais os trechos horizontais que fazem o encaminhamento das águas pluviais captadas das calhas das coberturas, das caixas sifonadas ou ralos presentes em coberturas ou terraços até os condutores verticais e, os condutores horizontais aéreos situados na parte inferior do edifício (destinados a recolher e conduzir as águas pluviais até as tubulações enterradas);</w:t>
      </w:r>
    </w:p>
    <w:p w14:paraId="56BB4386" w14:textId="77777777" w:rsidR="001B4390" w:rsidRDefault="001B4390" w:rsidP="001B4390">
      <w:r w:rsidRPr="001B4390">
        <w:t xml:space="preserve"> - As prumadas são toda a tubulação vertical destinada a coletar água pluvial de calhas, coberturas, terraços e similares, bem como dos ramais de encaminhamento de águas pluviais, e conduzi-las até os pavimentos inferiores do edifício. </w:t>
      </w:r>
    </w:p>
    <w:p w14:paraId="324E1571" w14:textId="77777777" w:rsidR="001B4390" w:rsidRDefault="001B4390" w:rsidP="001B4390">
      <w:r w:rsidRPr="001B4390">
        <w:t>6. CRITÉRIOS DE AFERIÇÃO</w:t>
      </w:r>
    </w:p>
    <w:p w14:paraId="311E3A63" w14:textId="77777777" w:rsidR="001B4390" w:rsidRDefault="001B4390" w:rsidP="001B4390">
      <w:r w:rsidRPr="001B4390">
        <w:t xml:space="preserve"> - Para o levantamento dos índices de produtividade foi considerado que o auxiliar/ajudante é responsável também pelo transporte horizontal do material no andar de execução; </w:t>
      </w:r>
    </w:p>
    <w:p w14:paraId="383A8814" w14:textId="77777777" w:rsidR="001B4390" w:rsidRDefault="001B4390" w:rsidP="001B4390">
      <w:r w:rsidRPr="001B4390">
        <w:t>- Não foram consideradas perdas de conexões;</w:t>
      </w:r>
    </w:p>
    <w:p w14:paraId="1B631D24" w14:textId="62FB0426" w:rsidR="001B4390" w:rsidRDefault="001B4390" w:rsidP="001B4390">
      <w:r w:rsidRPr="001B4390">
        <w:lastRenderedPageBreak/>
        <w:t xml:space="preserve"> - As produtividades desta composição não contemplam as seguintes atividades: rasgos/quebras, chumbamentos, abraçadeiras/fixações/suportes, instalações subterrâneas/enterradas, calhas, ligação predial de água pluvial (trecho de tubulação que conecta a concessionária com o empreendimento) e o sistema de esgoto. Para tais atividades, utilizar composição específica de cada serviço; </w:t>
      </w:r>
    </w:p>
    <w:p w14:paraId="74F7A2C8" w14:textId="77777777" w:rsidR="001B4390" w:rsidRDefault="001B4390" w:rsidP="001B4390">
      <w:r w:rsidRPr="001B4390">
        <w:t>- Para os diâmetros iguais ou superiores a 50 milímetros foi considerada junta elástica (exceto em luvas simples onde foi considerada junta soldável em um encaixe e junta elástica no outro encaixe) e para os diâmetros inferiores a 50 milímetros foi considerada junta soldável.</w:t>
      </w:r>
    </w:p>
    <w:p w14:paraId="38293C1F" w14:textId="77777777" w:rsidR="001B4390" w:rsidRDefault="001B4390" w:rsidP="001B4390">
      <w:r w:rsidRPr="001B4390">
        <w:t xml:space="preserve"> 7. EXECUÇÃO </w:t>
      </w:r>
    </w:p>
    <w:p w14:paraId="54CCEED1" w14:textId="77777777" w:rsidR="001B4390" w:rsidRDefault="001B4390" w:rsidP="001B4390">
      <w:r w:rsidRPr="001B4390">
        <w:t>- Limpar a ponta e a bolsa e acomodar o anel de borracha na virola da bolsa;</w:t>
      </w:r>
    </w:p>
    <w:p w14:paraId="7E1D2C60" w14:textId="77777777" w:rsidR="001B4390" w:rsidRDefault="001B4390" w:rsidP="001B4390">
      <w:r w:rsidRPr="001B4390">
        <w:t xml:space="preserve"> - Marcar a profundidade da bolsa na ponta; - Aplicar a pasta lubrificante no anel de borracha e na ponta;</w:t>
      </w:r>
    </w:p>
    <w:p w14:paraId="680CA8F1" w14:textId="77777777" w:rsidR="001B4390" w:rsidRDefault="001B4390" w:rsidP="001B4390">
      <w:r w:rsidRPr="001B4390">
        <w:t xml:space="preserve"> - Fazer um chanfro na ponta para facilitar o encaixe;</w:t>
      </w:r>
    </w:p>
    <w:p w14:paraId="2775583A" w14:textId="77777777" w:rsidR="001B4390" w:rsidRDefault="001B4390" w:rsidP="001B4390">
      <w:r w:rsidRPr="001B4390">
        <w:t xml:space="preserve"> - Encaixar a ponta chanfrada no fundo da bolsa, recuar 5 mm no caso de tubulações expostas e 2 mm para tubulações embutidas, tendo como referência a marca previamente feita na ponta, criando-se uma folga para dilatação e movimentação da junta. </w:t>
      </w:r>
    </w:p>
    <w:p w14:paraId="689EE191" w14:textId="77777777" w:rsidR="001B4390" w:rsidRDefault="001B4390" w:rsidP="001B4390">
      <w:r w:rsidRPr="001B4390">
        <w:t>8. INFORMAÇÕES COMPLEMENTARES</w:t>
      </w:r>
    </w:p>
    <w:p w14:paraId="6A6F9082" w14:textId="77777777" w:rsidR="001B4390" w:rsidRDefault="001B4390" w:rsidP="001B4390">
      <w:r w:rsidRPr="001B4390">
        <w:t xml:space="preserve"> - Não se aplica. </w:t>
      </w:r>
    </w:p>
    <w:p w14:paraId="78117A06" w14:textId="0113555C" w:rsidR="001B4390" w:rsidRDefault="001B4390" w:rsidP="001B4390">
      <w:pPr>
        <w:pStyle w:val="Ttulo2"/>
      </w:pPr>
      <w:bookmarkStart w:id="88" w:name="_Toc213751337"/>
      <w:r w:rsidRPr="001B4390">
        <w:t>CAIXA ENTERRADA HIDRÁULICA RETANGULAR EM ALVENARIA COM TIJOLOS CERÂMICOS MACIÇOS, DIMENSÕES INTERNAS: 0,3X0,3X0,3 M PARA REDE DE DRENAGEM. AF_12/2020</w:t>
      </w:r>
      <w:bookmarkEnd w:id="88"/>
    </w:p>
    <w:p w14:paraId="1BDFDB71" w14:textId="77777777" w:rsidR="00861780" w:rsidRDefault="00861780" w:rsidP="001B4390">
      <w:r w:rsidRPr="00861780">
        <w:t xml:space="preserve">3. ITENS E SUAS CARACTERÍSTICAS </w:t>
      </w:r>
    </w:p>
    <w:p w14:paraId="688DCC43" w14:textId="57E50011" w:rsidR="00861780" w:rsidRDefault="00861780" w:rsidP="001B4390">
      <w:r w:rsidRPr="00861780">
        <w:t xml:space="preserve"> - Pedreiro: profissional responsável por preparar o fundo da cava, executar a laje de fundo, assentar as paredes de alvenaria, revestir as paredes interna e externamente e o fundo, colocar a tampa pré-moldada;</w:t>
      </w:r>
    </w:p>
    <w:p w14:paraId="4BD8C1A9" w14:textId="77777777" w:rsidR="00861780" w:rsidRDefault="00861780" w:rsidP="001B4390">
      <w:r w:rsidRPr="00861780">
        <w:t xml:space="preserve"> - Servente: profissional que auxilia os pedreiros em suas tarefas;</w:t>
      </w:r>
    </w:p>
    <w:p w14:paraId="35C1AC4C" w14:textId="77777777" w:rsidR="00861780" w:rsidRDefault="00861780" w:rsidP="001B4390">
      <w:r w:rsidRPr="00861780">
        <w:t xml:space="preserve"> - Preparo de fundo de vala: composição utilizada para preparo do fundo da cava para a execução da caixa; </w:t>
      </w:r>
    </w:p>
    <w:p w14:paraId="0F4016E3" w14:textId="77777777" w:rsidR="00861780" w:rsidRDefault="00861780" w:rsidP="001B4390">
      <w:r w:rsidRPr="00861780">
        <w:t xml:space="preserve">- Tijolo cerâmico maciço 5 x 10 x 20 cm: utilizado para a execução das paredes de alvenaria da caixa; </w:t>
      </w:r>
    </w:p>
    <w:p w14:paraId="1DA932D0" w14:textId="77777777" w:rsidR="00861780" w:rsidRDefault="00861780" w:rsidP="001B4390">
      <w:r w:rsidRPr="00861780">
        <w:lastRenderedPageBreak/>
        <w:t xml:space="preserve">- Argamassa para o assentamento da alvenaria, revestimento com reboco e revestimento do fundo: </w:t>
      </w:r>
    </w:p>
    <w:p w14:paraId="7FA3CD40" w14:textId="77777777" w:rsidR="00861780" w:rsidRDefault="00861780" w:rsidP="001B4390">
      <w:r w:rsidRPr="00861780">
        <w:t>- Para caixas em rede de esgoto: argamassa traço 1:3 (cimento e areia), preparo mecânico, incluso aditivo impermeabilizante;</w:t>
      </w:r>
    </w:p>
    <w:p w14:paraId="62A42710" w14:textId="77777777" w:rsidR="00861780" w:rsidRDefault="00861780" w:rsidP="001B4390">
      <w:r w:rsidRPr="00861780">
        <w:t xml:space="preserve"> - Para caixas em rede de drenagem: argamassa traço 1:3 (cimento e areia), preparo mecânico; </w:t>
      </w:r>
    </w:p>
    <w:p w14:paraId="71F3609A" w14:textId="77777777" w:rsidR="00861780" w:rsidRDefault="00861780" w:rsidP="001B4390">
      <w:r w:rsidRPr="00861780">
        <w:t>- Argamassa traço 1:4: utilizada para o revestimento com chapisco;</w:t>
      </w:r>
    </w:p>
    <w:p w14:paraId="15E02137" w14:textId="77777777" w:rsidR="00861780" w:rsidRDefault="00861780" w:rsidP="001B4390">
      <w:r w:rsidRPr="00861780">
        <w:t xml:space="preserve"> - Concreto </w:t>
      </w:r>
      <w:proofErr w:type="spellStart"/>
      <w:r w:rsidRPr="00861780">
        <w:t>fck</w:t>
      </w:r>
      <w:proofErr w:type="spellEnd"/>
      <w:r w:rsidRPr="00861780">
        <w:t xml:space="preserve"> = 20MPa, traço 1:2,7:3 (cimento/ areia média/ brita 1): utilizado para a concretagem da laje de fundo; </w:t>
      </w:r>
    </w:p>
    <w:p w14:paraId="53F057FE" w14:textId="77777777" w:rsidR="00861780" w:rsidRDefault="00861780" w:rsidP="001B4390">
      <w:r w:rsidRPr="00861780">
        <w:t>- Peça retangular pré-moldada, volume de concreto de 10 a 30 litros: composição utilizada para execução da tampa da caixa;</w:t>
      </w:r>
    </w:p>
    <w:p w14:paraId="4BA8E1CD" w14:textId="77777777" w:rsidR="00861780" w:rsidRDefault="00861780" w:rsidP="001B4390">
      <w:r w:rsidRPr="00861780">
        <w:t xml:space="preserve"> - Tábua, pontalete, sarrafo, desmoldante e prego: para fôrma da laje de fundo. </w:t>
      </w:r>
    </w:p>
    <w:p w14:paraId="68FD82D3" w14:textId="77777777" w:rsidR="00861780" w:rsidRDefault="00861780" w:rsidP="001B4390">
      <w:r w:rsidRPr="00861780">
        <w:t xml:space="preserve">4. EQUIPAMENTOS </w:t>
      </w:r>
    </w:p>
    <w:p w14:paraId="2BEB28A0" w14:textId="77777777" w:rsidR="00861780" w:rsidRDefault="00861780" w:rsidP="001B4390">
      <w:r w:rsidRPr="00861780">
        <w:t xml:space="preserve">- Não se aplica. </w:t>
      </w:r>
    </w:p>
    <w:p w14:paraId="5D4B98B4" w14:textId="77777777" w:rsidR="00861780" w:rsidRDefault="00861780" w:rsidP="001B4390">
      <w:r w:rsidRPr="00861780">
        <w:t xml:space="preserve">5. CRITÉRIOS PARA QUANTIFICAÇÃO DOS SERVIÇOS </w:t>
      </w:r>
    </w:p>
    <w:p w14:paraId="5E5CAF76" w14:textId="77777777" w:rsidR="00861780" w:rsidRDefault="00861780" w:rsidP="001B4390">
      <w:r w:rsidRPr="00861780">
        <w:t>- Utilizar a quantidade total de caixas enterradas hidráulicas retangulares, em alvenaria com tijolos cerâmicos maciços, dimensões internas: 0,3x0,3x0,3 m.</w:t>
      </w:r>
    </w:p>
    <w:p w14:paraId="120BC491" w14:textId="77777777" w:rsidR="00861780" w:rsidRDefault="00861780" w:rsidP="001B4390">
      <w:r w:rsidRPr="00861780">
        <w:t xml:space="preserve"> 6. CRITÉRIOS DE AFERIÇÃO </w:t>
      </w:r>
    </w:p>
    <w:p w14:paraId="2C4C27A6" w14:textId="77777777" w:rsidR="00861780" w:rsidRDefault="00861780" w:rsidP="001B4390">
      <w:r w:rsidRPr="00861780">
        <w:t>- Para o levantamento dos índices de produtividade foram considerados os pedreiros e os serventes que auxiliavam diretamente nas proximidades do local de execução;</w:t>
      </w:r>
    </w:p>
    <w:p w14:paraId="28802A91" w14:textId="77777777" w:rsidR="00861780" w:rsidRDefault="00861780" w:rsidP="001B4390">
      <w:r w:rsidRPr="00861780">
        <w:t xml:space="preserve"> - As produtividades desta composição não contemplam nos índices os serviços de locação, remoção de piso, escavação, contenção, assentamento de tubos, reaterro e recomposição do piso. Deve-se, portanto, considerar composições específicas para estes serviços, caso sejam necessários; </w:t>
      </w:r>
    </w:p>
    <w:p w14:paraId="581DBC37" w14:textId="77777777" w:rsidR="00861780" w:rsidRDefault="00861780" w:rsidP="001B4390">
      <w:r w:rsidRPr="00861780">
        <w:t xml:space="preserve">- Considerou-se, para o cálculo do consumo de argamassa, o preenchimento de todas as juntas de assentamento e aplicação com colher de pedreiro; </w:t>
      </w:r>
    </w:p>
    <w:p w14:paraId="7B97D31F" w14:textId="77777777" w:rsidR="00861780" w:rsidRDefault="00861780" w:rsidP="001B4390">
      <w:r w:rsidRPr="00861780">
        <w:t>- O consumo dos tijolos considera paredes com espessura de meia vez e perdas por entulho durante a execução da alvenaria e no transporte do material;</w:t>
      </w:r>
    </w:p>
    <w:p w14:paraId="1A18C466" w14:textId="77777777" w:rsidR="00861780" w:rsidRDefault="00861780" w:rsidP="001B4390">
      <w:r w:rsidRPr="00861780">
        <w:t xml:space="preserve"> - Esta composição é válida para trabalho diurno.</w:t>
      </w:r>
    </w:p>
    <w:p w14:paraId="22828D69" w14:textId="77777777" w:rsidR="00861780" w:rsidRDefault="00861780" w:rsidP="001B4390">
      <w:r w:rsidRPr="00861780">
        <w:t xml:space="preserve"> 7. EXECUÇÃO</w:t>
      </w:r>
    </w:p>
    <w:p w14:paraId="5CE57267" w14:textId="77777777" w:rsidR="00861780" w:rsidRDefault="00861780" w:rsidP="001B4390">
      <w:r w:rsidRPr="00861780">
        <w:t xml:space="preserve"> - Após execução da escavação e, caso seja necessário, da contenção da cava, preparar o fundo para a execução da caixa;</w:t>
      </w:r>
    </w:p>
    <w:p w14:paraId="0D9A3916" w14:textId="77777777" w:rsidR="00861780" w:rsidRDefault="00861780" w:rsidP="001B4390">
      <w:r w:rsidRPr="00861780">
        <w:lastRenderedPageBreak/>
        <w:t xml:space="preserve"> - Sobre o fundo preparado, montar as fôrmas da laje de fundo da caixa e, em seguida, realizar a sua concretagem; </w:t>
      </w:r>
    </w:p>
    <w:p w14:paraId="2B738906" w14:textId="77777777" w:rsidR="00861780" w:rsidRDefault="00861780" w:rsidP="001B4390">
      <w:r w:rsidRPr="00861780">
        <w:t>- Sobre a laje de fundo, assentar os tijolos com argamassa aplicada com colher, atentando-se para o posicionamento dos tubos de entrada e de saída;</w:t>
      </w:r>
    </w:p>
    <w:p w14:paraId="1A25C577" w14:textId="77777777" w:rsidR="00861780" w:rsidRDefault="00861780" w:rsidP="001B4390">
      <w:r w:rsidRPr="00861780">
        <w:t xml:space="preserve"> - Concluída a alvenaria da caixa, revestir as paredes internamente com chapisco e reboco e externamente somente com chapisco. Sobre a laje de fundo, executar revestimento com argamassa para garantir o caimento necessário para o adequado escoamento dos efluentes;</w:t>
      </w:r>
    </w:p>
    <w:p w14:paraId="652B8808" w14:textId="77777777" w:rsidR="00861780" w:rsidRDefault="00861780" w:rsidP="001B4390">
      <w:r w:rsidRPr="00861780">
        <w:t xml:space="preserve"> - Por fim, colocar a tampa pré-moldada sobre a caixa. </w:t>
      </w:r>
    </w:p>
    <w:p w14:paraId="13E8C3CA" w14:textId="77777777" w:rsidR="00861780" w:rsidRDefault="00861780" w:rsidP="001B4390">
      <w:r w:rsidRPr="00861780">
        <w:t xml:space="preserve">8. INFORMAÇÕES COMPLEMENTARES </w:t>
      </w:r>
    </w:p>
    <w:p w14:paraId="51AB1895" w14:textId="77777777" w:rsidR="00861780" w:rsidRDefault="00861780" w:rsidP="001B4390">
      <w:r w:rsidRPr="00861780">
        <w:t>- Ver figura do Anexo 02.</w:t>
      </w:r>
    </w:p>
    <w:p w14:paraId="50F288E1" w14:textId="5A1CE8AD" w:rsidR="00730BDD" w:rsidRDefault="00730BDD" w:rsidP="00730BDD">
      <w:pPr>
        <w:pStyle w:val="Ttulo1"/>
      </w:pPr>
      <w:bookmarkStart w:id="89" w:name="_Toc213751338"/>
      <w:r w:rsidRPr="00730BDD">
        <w:t>PINTURA</w:t>
      </w:r>
      <w:bookmarkEnd w:id="89"/>
    </w:p>
    <w:p w14:paraId="69F46399" w14:textId="5960F462" w:rsidR="00730BDD" w:rsidRDefault="00420A00" w:rsidP="00730BDD">
      <w:pPr>
        <w:pStyle w:val="Ttulo2"/>
      </w:pPr>
      <w:bookmarkStart w:id="90" w:name="_Toc213751339"/>
      <w:r w:rsidRPr="00420A00">
        <w:t>APLICAÇÃO MANUAL DE FUNDO SELADOR ACRÍLICO EM SUPERFÍCIES INTERNAS DA SACADA DE EDIFÍCIOS DE MÚLTIPLOS PAVIMENTOS. AF_03/2024</w:t>
      </w:r>
      <w:bookmarkEnd w:id="90"/>
    </w:p>
    <w:p w14:paraId="1853C314" w14:textId="77777777" w:rsidR="00420A00" w:rsidRDefault="00420A00" w:rsidP="00420A00">
      <w:r w:rsidRPr="00420A00">
        <w:t xml:space="preserve">3. ITENS E SUAS CARACTERÍSTICAS </w:t>
      </w:r>
    </w:p>
    <w:p w14:paraId="33AD7C8E" w14:textId="77777777" w:rsidR="00420A00" w:rsidRDefault="00420A00" w:rsidP="00420A00">
      <w:r w:rsidRPr="00420A00">
        <w:t>- Pintor: oficial responsável pela aplicação da pintura de fachada;</w:t>
      </w:r>
    </w:p>
    <w:p w14:paraId="1BE3476A" w14:textId="77777777" w:rsidR="00420A00" w:rsidRDefault="00420A00" w:rsidP="00420A00">
      <w:r w:rsidRPr="00420A00">
        <w:t xml:space="preserve"> - Servente: auxilia o oficial na pintura de fachada; </w:t>
      </w:r>
    </w:p>
    <w:p w14:paraId="44829914" w14:textId="77777777" w:rsidR="00420A00" w:rsidRDefault="00420A00" w:rsidP="00420A00">
      <w:r w:rsidRPr="00420A00">
        <w:t>- Selador acrílico: resina a base de dispersão aquosa de copolímero estireno acrílico, utilizado para uniformizar a absorção e selar as superfícies como alvenaria, reboco, concreto e gesso.</w:t>
      </w:r>
    </w:p>
    <w:p w14:paraId="2399953D" w14:textId="77777777" w:rsidR="00420A00" w:rsidRDefault="00420A00" w:rsidP="00420A00">
      <w:r w:rsidRPr="00420A00">
        <w:t xml:space="preserve"> 4. EQUIPAMENTOS </w:t>
      </w:r>
    </w:p>
    <w:p w14:paraId="31BAB535" w14:textId="77777777" w:rsidR="00420A00" w:rsidRDefault="00420A00" w:rsidP="00420A00">
      <w:r w:rsidRPr="00420A00">
        <w:t>- Acesso à fachada: balancim com tração manual, de dimensões variáveis de acordo com a necessidade.</w:t>
      </w:r>
    </w:p>
    <w:p w14:paraId="73A0816B" w14:textId="77777777" w:rsidR="00420A00" w:rsidRDefault="00420A00" w:rsidP="00420A00">
      <w:r w:rsidRPr="00420A00">
        <w:t xml:space="preserve"> 5. CRITÉRIOS PARA QUANTIFICAÇÃO DOS SERVIÇOS</w:t>
      </w:r>
    </w:p>
    <w:p w14:paraId="47FB3DB1" w14:textId="77777777" w:rsidR="00420A00" w:rsidRDefault="00420A00" w:rsidP="00420A00">
      <w:r w:rsidRPr="00420A00">
        <w:t xml:space="preserve"> - Utilizar a área de fachada efetivamente executada, excetuadas as áreas de requadros;</w:t>
      </w:r>
    </w:p>
    <w:p w14:paraId="52E387A6" w14:textId="77777777" w:rsidR="00420A00" w:rsidRDefault="00420A00" w:rsidP="00420A00">
      <w:r w:rsidRPr="00420A00">
        <w:t xml:space="preserve"> - Todos os vãos devem ser descontados (portas, janelas etc.);</w:t>
      </w:r>
    </w:p>
    <w:p w14:paraId="19EF844C" w14:textId="77777777" w:rsidR="00420A00" w:rsidRDefault="00420A00" w:rsidP="00420A00">
      <w:r w:rsidRPr="00420A00">
        <w:t xml:space="preserve"> - As áreas de requadro não devem ser utilizadas para quantificação do serviço, porém o consumo para aplicação nestas foi considerado. </w:t>
      </w:r>
    </w:p>
    <w:p w14:paraId="5EE8ECCD" w14:textId="77777777" w:rsidR="00420A00" w:rsidRDefault="00420A00" w:rsidP="00420A00">
      <w:r w:rsidRPr="00420A00">
        <w:t xml:space="preserve">6. CRITÉRIOS AFERIÇÃO </w:t>
      </w:r>
    </w:p>
    <w:p w14:paraId="012EDF4F" w14:textId="77777777" w:rsidR="00420A00" w:rsidRDefault="00420A00" w:rsidP="00420A00">
      <w:r w:rsidRPr="00420A00">
        <w:lastRenderedPageBreak/>
        <w:t xml:space="preserve">-O esforço para a colocação de escadas ou montagem de plataformas simples de trabalho está contemplado na composição, porém, montagem de andaimes deve ter seu esforço adicionado utilizando composições específicas para este equipamento. </w:t>
      </w:r>
    </w:p>
    <w:p w14:paraId="7DE76BAD" w14:textId="77777777" w:rsidR="00420A00" w:rsidRDefault="00420A00" w:rsidP="00420A00">
      <w:r w:rsidRPr="00420A00">
        <w:t>7. EXECUÇÃO</w:t>
      </w:r>
    </w:p>
    <w:p w14:paraId="4985DB4C" w14:textId="77777777" w:rsidR="00420A00" w:rsidRDefault="00420A00" w:rsidP="00420A00">
      <w:r w:rsidRPr="00420A00">
        <w:t xml:space="preserve"> - Observar a superfície: deve estar limpa, seca, sem poeira, gordura, graxa, sabão ou mofo antes de qualquer aplicação;</w:t>
      </w:r>
    </w:p>
    <w:p w14:paraId="7D0751DA" w14:textId="77777777" w:rsidR="00420A00" w:rsidRDefault="00420A00" w:rsidP="00420A00">
      <w:r w:rsidRPr="00420A00">
        <w:t xml:space="preserve"> - Diluir o selador em água potável, conforme fabricante; </w:t>
      </w:r>
    </w:p>
    <w:p w14:paraId="4275B4AB" w14:textId="77777777" w:rsidR="00420A00" w:rsidRDefault="00420A00" w:rsidP="00420A00">
      <w:r w:rsidRPr="00420A00">
        <w:t xml:space="preserve">- Aplicar uma demão de fundo selador com rolo de lã. </w:t>
      </w:r>
    </w:p>
    <w:p w14:paraId="0C22B28E" w14:textId="77777777" w:rsidR="00420A00" w:rsidRDefault="00420A00" w:rsidP="00420A00">
      <w:r w:rsidRPr="00420A00">
        <w:t xml:space="preserve">8. INFORMAÇÕES COMPLEMENTARES </w:t>
      </w:r>
    </w:p>
    <w:p w14:paraId="745F87D6" w14:textId="77777777" w:rsidR="00420A00" w:rsidRDefault="00420A00" w:rsidP="00420A00">
      <w:r w:rsidRPr="00420A00">
        <w:t>- No Anexo 4 encontra-se o pano ilustrativo utilizado para definição dos coeficientes da composição.</w:t>
      </w:r>
    </w:p>
    <w:p w14:paraId="4C14C13D" w14:textId="3CFE5402" w:rsidR="00D321B9" w:rsidRDefault="00D321B9" w:rsidP="00D321B9">
      <w:pPr>
        <w:pStyle w:val="Ttulo2"/>
      </w:pPr>
      <w:bookmarkStart w:id="91" w:name="_Toc213751340"/>
      <w:r w:rsidRPr="00D321B9">
        <w:t>PINTURA COM TINTA ACRÍLICA DE ACABAMENTO APLICADA A ROLO OU PINCEL SOBRE SUPERFÍCIES METÁLICAS (EXCETO PERFIL) EXECUTADO EM OBRA (02 DEMÃOS). AF_01/2020</w:t>
      </w:r>
      <w:bookmarkEnd w:id="91"/>
    </w:p>
    <w:p w14:paraId="486AC085" w14:textId="77777777" w:rsidR="00D321B9" w:rsidRDefault="00D321B9" w:rsidP="00D321B9">
      <w:r w:rsidRPr="00D321B9">
        <w:t>3. ITENS E SUAS CARACTERÍSTICAS</w:t>
      </w:r>
    </w:p>
    <w:p w14:paraId="40CEA619" w14:textId="77777777" w:rsidR="00D321B9" w:rsidRDefault="00D321B9" w:rsidP="00D321B9">
      <w:r w:rsidRPr="00D321B9">
        <w:t xml:space="preserve"> - Pintor com encargos complementares: responsável pela pintura das peças;</w:t>
      </w:r>
    </w:p>
    <w:p w14:paraId="334B00C5" w14:textId="77777777" w:rsidR="00D321B9" w:rsidRDefault="00D321B9" w:rsidP="00D321B9">
      <w:r w:rsidRPr="00D321B9">
        <w:t xml:space="preserve"> - Tinta acrílica premium, cor branco fosco, para superfícies metálicas.</w:t>
      </w:r>
    </w:p>
    <w:p w14:paraId="673BF8EF" w14:textId="77777777" w:rsidR="00D321B9" w:rsidRDefault="00D321B9" w:rsidP="00D321B9">
      <w:r w:rsidRPr="00D321B9">
        <w:t xml:space="preserve"> 4. EQUIPAMENTOS </w:t>
      </w:r>
    </w:p>
    <w:p w14:paraId="67687BA4" w14:textId="77777777" w:rsidR="00D321B9" w:rsidRDefault="00D321B9" w:rsidP="00D321B9">
      <w:r w:rsidRPr="00D321B9">
        <w:t xml:space="preserve">- Não se aplica. 5. CRITÉRIOS PARA QUANTIFICAÇÃO DOS SERVIÇOS </w:t>
      </w:r>
    </w:p>
    <w:p w14:paraId="21A3850D" w14:textId="77777777" w:rsidR="00D321B9" w:rsidRDefault="00D321B9" w:rsidP="00D321B9">
      <w:r w:rsidRPr="00D321B9">
        <w:t xml:space="preserve"> - Utilizar a área da superfície a ser efetivamente pintada, com as características da tinta e pintura, conforme descrito na composição. Ou seja, deve-se medir toda a área de superfície, considerando todos os lados a serem pintados; </w:t>
      </w:r>
    </w:p>
    <w:p w14:paraId="7A938634" w14:textId="77777777" w:rsidR="00D321B9" w:rsidRDefault="00D321B9" w:rsidP="00D321B9">
      <w:r w:rsidRPr="00D321B9">
        <w:t xml:space="preserve">- Para o caso de gradis e esquadrias, por exemplo, a área a ser considerada é a da superfície metálica e não a área do vão (não contabilizar área de vidros e nem as abertas). </w:t>
      </w:r>
    </w:p>
    <w:p w14:paraId="28B088FC" w14:textId="77777777" w:rsidR="00D321B9" w:rsidRDefault="00D321B9" w:rsidP="00D321B9">
      <w:r w:rsidRPr="00D321B9">
        <w:t xml:space="preserve">6. CRITÉRIOS DE AFERIÇÃO </w:t>
      </w:r>
    </w:p>
    <w:p w14:paraId="3A2C4E0D" w14:textId="77777777" w:rsidR="00D321B9" w:rsidRDefault="00D321B9" w:rsidP="00D321B9">
      <w:r w:rsidRPr="00D321B9">
        <w:t xml:space="preserve">- Foram consideradas as perdas de tinta no consumo do material; </w:t>
      </w:r>
    </w:p>
    <w:p w14:paraId="3CA9C030" w14:textId="77777777" w:rsidR="00D417F3" w:rsidRDefault="00D321B9" w:rsidP="00D321B9">
      <w:r w:rsidRPr="00D321B9">
        <w:t xml:space="preserve">- Para o cálculo do consumo de tinta, foram consideradas 2 camadas de tinta seca com a espessura de 40 micrometros, cada camada, e a porcentagem de sólidos das tintas igual a 33,5%; </w:t>
      </w:r>
    </w:p>
    <w:p w14:paraId="1E2EBE4C" w14:textId="77777777" w:rsidR="00D417F3" w:rsidRDefault="00D321B9" w:rsidP="00D321B9">
      <w:r w:rsidRPr="00D321B9">
        <w:t xml:space="preserve">- Não estão contemplados os esforços de preparo da superfície com lixa ou jateamento. Para tais esforços, considerar as composições específicas para este serviço; </w:t>
      </w:r>
    </w:p>
    <w:p w14:paraId="7E13DC93" w14:textId="77777777" w:rsidR="00D417F3" w:rsidRDefault="00D321B9" w:rsidP="00D321B9">
      <w:r w:rsidRPr="00D321B9">
        <w:lastRenderedPageBreak/>
        <w:t xml:space="preserve">- Não está contemplada a proteção da peça com fita. Para isso, utilizar composição específica; </w:t>
      </w:r>
    </w:p>
    <w:p w14:paraId="72AC83D9" w14:textId="77777777" w:rsidR="00D417F3" w:rsidRDefault="00D321B9" w:rsidP="00D321B9">
      <w:r w:rsidRPr="00D321B9">
        <w:t>- Foram consideradas 02 demãos.</w:t>
      </w:r>
    </w:p>
    <w:p w14:paraId="5B1B6982" w14:textId="77777777" w:rsidR="00D417F3" w:rsidRDefault="00D321B9" w:rsidP="00D321B9">
      <w:r w:rsidRPr="00D321B9">
        <w:t xml:space="preserve"> - Esta composição não é válida para a pintura de perfis metálicos utilizados em estruturas metálicas para edificações (presentes no grupo estruturas metálicas). </w:t>
      </w:r>
    </w:p>
    <w:p w14:paraId="5E68507E" w14:textId="77777777" w:rsidR="00D417F3" w:rsidRDefault="00D321B9" w:rsidP="00D321B9">
      <w:r w:rsidRPr="00D321B9">
        <w:t>7. EXECUÇÃO</w:t>
      </w:r>
    </w:p>
    <w:p w14:paraId="016954EC" w14:textId="77777777" w:rsidR="00D417F3" w:rsidRDefault="00D321B9" w:rsidP="00D321B9">
      <w:r w:rsidRPr="00D321B9">
        <w:t xml:space="preserve"> - Limpeza da peça manualmente para remoção de pó e outros detritos;</w:t>
      </w:r>
    </w:p>
    <w:p w14:paraId="294F2437" w14:textId="77777777" w:rsidR="00D417F3" w:rsidRDefault="00D321B9" w:rsidP="00D321B9">
      <w:r w:rsidRPr="00D321B9">
        <w:t xml:space="preserve"> - Preparação da tinta com diluição conforme orientação do fabricante; </w:t>
      </w:r>
    </w:p>
    <w:p w14:paraId="4795DB66" w14:textId="77777777" w:rsidR="00D417F3" w:rsidRDefault="00D321B9" w:rsidP="00D321B9">
      <w:r w:rsidRPr="00D321B9">
        <w:t xml:space="preserve">- Aplicação de 2 demãos de tinta na superfície metálica com pincel ou rolo. Respeitando o intervalo entre as demãos, conforme a orientação do fabricante. </w:t>
      </w:r>
    </w:p>
    <w:p w14:paraId="5D1EF79F" w14:textId="77777777" w:rsidR="00D417F3" w:rsidRDefault="00D321B9" w:rsidP="00D321B9">
      <w:r w:rsidRPr="00D321B9">
        <w:t xml:space="preserve">8. INFORMAÇÕES COMPLEMENTARES </w:t>
      </w:r>
    </w:p>
    <w:p w14:paraId="2E4DD0E9" w14:textId="77777777" w:rsidR="00D417F3" w:rsidRDefault="00D321B9" w:rsidP="00D321B9">
      <w:r w:rsidRPr="00D321B9">
        <w:t>- Não se aplica.</w:t>
      </w:r>
    </w:p>
    <w:p w14:paraId="34D43EC6" w14:textId="5690100E" w:rsidR="00D321B9" w:rsidRDefault="00D321B9" w:rsidP="00461212"/>
    <w:p w14:paraId="62E3A88B" w14:textId="609CB76B" w:rsidR="00D417F3" w:rsidRDefault="009D58E2" w:rsidP="009D58E2">
      <w:pPr>
        <w:pStyle w:val="Ttulo1"/>
      </w:pPr>
      <w:bookmarkStart w:id="92" w:name="_Toc213751341"/>
      <w:r w:rsidRPr="009D58E2">
        <w:t>DIVERSOS</w:t>
      </w:r>
      <w:bookmarkEnd w:id="92"/>
    </w:p>
    <w:p w14:paraId="0AE401AD" w14:textId="757C941F" w:rsidR="009D58E2" w:rsidRDefault="009D58E2" w:rsidP="009D58E2">
      <w:pPr>
        <w:pStyle w:val="Ttulo2"/>
      </w:pPr>
      <w:bookmarkStart w:id="93" w:name="_Toc213751342"/>
      <w:r w:rsidRPr="009D58E2">
        <w:t>ALAMBRADO PARA QUADRA POLIESPORTIVA, ESTRUTURADO POR TUBOS DE ACO GALVANIZADO, (MONTANTES COM DIAMETRO 2", TRAVESSAS E ESCORAS COM DIÂMETRO 1 ¼"), COM TELA DE ARAME GALVANIZADO, FIO 10 BWG E MALHA QUADRADA 5X5CM (EXCETO MURETA). AF_03/2021</w:t>
      </w:r>
      <w:bookmarkEnd w:id="93"/>
    </w:p>
    <w:p w14:paraId="5415CA60" w14:textId="77777777" w:rsidR="009D58E2" w:rsidRDefault="009D58E2" w:rsidP="009D58E2">
      <w:r w:rsidRPr="009D58E2">
        <w:t>3. ITENS E SUAS CARACTERÍSTICAS</w:t>
      </w:r>
    </w:p>
    <w:p w14:paraId="4EEDD2C4" w14:textId="77777777" w:rsidR="009D58E2" w:rsidRDefault="009D58E2" w:rsidP="009D58E2">
      <w:r w:rsidRPr="009D58E2">
        <w:t xml:space="preserve"> - Serralheiro com encargos complementares: oficial responsável pela execução do alambrado;</w:t>
      </w:r>
    </w:p>
    <w:p w14:paraId="7959E642" w14:textId="77777777" w:rsidR="009D58E2" w:rsidRDefault="009D58E2" w:rsidP="009D58E2">
      <w:r w:rsidRPr="009D58E2">
        <w:t xml:space="preserve"> - Servente com encargos complementares: auxilia o oficial na execução do alambrado; </w:t>
      </w:r>
    </w:p>
    <w:p w14:paraId="18A8C026" w14:textId="77777777" w:rsidR="009D58E2" w:rsidRDefault="009D58E2" w:rsidP="009D58E2">
      <w:r w:rsidRPr="009D58E2">
        <w:t>- Tela de arame galvanizada: utilizada para fechamento do alambrado;</w:t>
      </w:r>
    </w:p>
    <w:p w14:paraId="63FE4224" w14:textId="77777777" w:rsidR="009D58E2" w:rsidRDefault="009D58E2" w:rsidP="009D58E2">
      <w:r w:rsidRPr="009D58E2">
        <w:t xml:space="preserve"> - Tubo aço galvanizado DN 2”: utilizado nos montantes do alambrado;</w:t>
      </w:r>
    </w:p>
    <w:p w14:paraId="1DB97D09" w14:textId="77777777" w:rsidR="009D58E2" w:rsidRDefault="009D58E2" w:rsidP="009D58E2">
      <w:r w:rsidRPr="009D58E2">
        <w:t xml:space="preserve"> - Tubo aço galvanizado DN 1 ¼”: utilizado nos travamentos horizontais e escoramento do alambrado; </w:t>
      </w:r>
    </w:p>
    <w:p w14:paraId="13C0A67B" w14:textId="77777777" w:rsidR="009D58E2" w:rsidRDefault="009D58E2" w:rsidP="009D58E2">
      <w:r w:rsidRPr="009D58E2">
        <w:t>- Arame galvanizado: utilizado para fixar a tela na estrutura tubular;</w:t>
      </w:r>
    </w:p>
    <w:p w14:paraId="6518DE4E" w14:textId="77777777" w:rsidR="00CA2BA3" w:rsidRDefault="009D58E2" w:rsidP="009D58E2">
      <w:r w:rsidRPr="009D58E2">
        <w:t xml:space="preserve"> - Eletrodo revestido: utilizado nas soldas da estrutura tubular;</w:t>
      </w:r>
    </w:p>
    <w:p w14:paraId="76111E14" w14:textId="77777777" w:rsidR="00CA2BA3" w:rsidRDefault="009D58E2" w:rsidP="009D58E2">
      <w:r w:rsidRPr="009D58E2">
        <w:t xml:space="preserve"> - Concreto magro: utilizado para fixar os montantes na base. </w:t>
      </w:r>
    </w:p>
    <w:p w14:paraId="04CA0786" w14:textId="77777777" w:rsidR="00CA2BA3" w:rsidRDefault="009D58E2" w:rsidP="009D58E2">
      <w:r w:rsidRPr="009D58E2">
        <w:lastRenderedPageBreak/>
        <w:t xml:space="preserve">4. EQUIPAMENTOS </w:t>
      </w:r>
    </w:p>
    <w:p w14:paraId="77EE8642" w14:textId="77777777" w:rsidR="00CA2BA3" w:rsidRDefault="009D58E2" w:rsidP="009D58E2">
      <w:r w:rsidRPr="009D58E2">
        <w:t>- Não se aplica.</w:t>
      </w:r>
    </w:p>
    <w:p w14:paraId="14F625F2" w14:textId="77777777" w:rsidR="00CA2BA3" w:rsidRDefault="009D58E2" w:rsidP="009D58E2">
      <w:r w:rsidRPr="009D58E2">
        <w:t xml:space="preserve"> 5. CRITÉRIOS PARA QUANTIFICAÇÃO DOS SERVIÇOS</w:t>
      </w:r>
    </w:p>
    <w:p w14:paraId="0DA18DC8" w14:textId="77777777" w:rsidR="00CA2BA3" w:rsidRDefault="009D58E2" w:rsidP="009D58E2">
      <w:r w:rsidRPr="009D58E2">
        <w:t xml:space="preserve"> - Utilizar a área de alambrado para quadra poliesportiva, do piso ao seu topo. </w:t>
      </w:r>
    </w:p>
    <w:p w14:paraId="7E60D49C" w14:textId="77777777" w:rsidR="00CA2BA3" w:rsidRDefault="009D58E2" w:rsidP="009D58E2">
      <w:r w:rsidRPr="009D58E2">
        <w:t xml:space="preserve">6. CRITÉRIOS DE AFERIÇÃO </w:t>
      </w:r>
    </w:p>
    <w:p w14:paraId="40AB51A3" w14:textId="77777777" w:rsidR="00CA2BA3" w:rsidRDefault="009D58E2" w:rsidP="009D58E2">
      <w:r w:rsidRPr="009D58E2">
        <w:t>- Para o levantamento dos índices de produtividade foram considerados os oficiais e ajudantes envolvidos na montagem e instalação do alambrado;</w:t>
      </w:r>
    </w:p>
    <w:p w14:paraId="2EE9807A" w14:textId="77777777" w:rsidR="00CA2BA3" w:rsidRDefault="009D58E2" w:rsidP="009D58E2">
      <w:r w:rsidRPr="009D58E2">
        <w:t xml:space="preserve"> - Foram consideradas perdas por entulho no cálculo de consumo dos tubos, tela, arame, concreto e eletrodos; </w:t>
      </w:r>
    </w:p>
    <w:p w14:paraId="4B91C418" w14:textId="77777777" w:rsidR="00CA2BA3" w:rsidRDefault="009D58E2" w:rsidP="009D58E2">
      <w:r w:rsidRPr="009D58E2">
        <w:t>- Para fins de quantitativos, foi considerada uma quadra de 30x20 (lateral x fundo), sendo que o alambrado nos fundos tem altura de 4 m e, nas laterais, altura de 2,4 m;</w:t>
      </w:r>
    </w:p>
    <w:p w14:paraId="11621FC9" w14:textId="77777777" w:rsidR="00CA2BA3" w:rsidRDefault="009D58E2" w:rsidP="009D58E2">
      <w:r w:rsidRPr="009D58E2">
        <w:t xml:space="preserve"> - Foram considerados escoramentos na estrutura; </w:t>
      </w:r>
    </w:p>
    <w:p w14:paraId="0F9EBA18" w14:textId="77777777" w:rsidR="00CA2BA3" w:rsidRDefault="009D58E2" w:rsidP="009D58E2">
      <w:r w:rsidRPr="009D58E2">
        <w:t xml:space="preserve">- Foi considerado que os montantes são chumbados à base em buraco com 50 cm de profundidade; </w:t>
      </w:r>
    </w:p>
    <w:p w14:paraId="13260241" w14:textId="77777777" w:rsidR="00CA2BA3" w:rsidRDefault="009D58E2" w:rsidP="009D58E2">
      <w:r w:rsidRPr="009D58E2">
        <w:t xml:space="preserve">- Foi considerado um montante a cada 2 metros; </w:t>
      </w:r>
    </w:p>
    <w:p w14:paraId="5F098F1C" w14:textId="77777777" w:rsidR="00CA2BA3" w:rsidRDefault="009D58E2" w:rsidP="009D58E2">
      <w:r w:rsidRPr="009D58E2">
        <w:t xml:space="preserve">- Não inclui tratamento superficial (pintura anticorrosiva); </w:t>
      </w:r>
    </w:p>
    <w:p w14:paraId="58AA4A46" w14:textId="77777777" w:rsidR="00CA2BA3" w:rsidRDefault="009D58E2" w:rsidP="009D58E2">
      <w:r w:rsidRPr="009D58E2">
        <w:t xml:space="preserve">- Não inclui mureta; </w:t>
      </w:r>
    </w:p>
    <w:p w14:paraId="78ABFCE3" w14:textId="77777777" w:rsidR="00CA2BA3" w:rsidRDefault="009D58E2" w:rsidP="009D58E2">
      <w:r w:rsidRPr="009D58E2">
        <w:t>- Não inclui a instalação de portas no alambrado.</w:t>
      </w:r>
    </w:p>
    <w:p w14:paraId="3032D587" w14:textId="77777777" w:rsidR="00CA2BA3" w:rsidRDefault="009D58E2" w:rsidP="009D58E2">
      <w:r w:rsidRPr="009D58E2">
        <w:t xml:space="preserve"> 7. EXECUÇÃO </w:t>
      </w:r>
    </w:p>
    <w:p w14:paraId="267551E2" w14:textId="77777777" w:rsidR="00CA2BA3" w:rsidRDefault="009D58E2" w:rsidP="009D58E2">
      <w:r w:rsidRPr="009D58E2">
        <w:t xml:space="preserve">- Conferir medidas na obra; </w:t>
      </w:r>
    </w:p>
    <w:p w14:paraId="254BE51C" w14:textId="77777777" w:rsidR="00CA2BA3" w:rsidRDefault="009D58E2" w:rsidP="009D58E2">
      <w:r w:rsidRPr="009D58E2">
        <w:t>- Cortar os tubos da estrutura do alambrado, conforme projeto;</w:t>
      </w:r>
    </w:p>
    <w:p w14:paraId="1EB2272F" w14:textId="77777777" w:rsidR="00CA2BA3" w:rsidRDefault="009D58E2" w:rsidP="009D58E2">
      <w:r w:rsidRPr="009D58E2">
        <w:t xml:space="preserve"> - Lixar perfeitamente todas as linhas de cortes, eliminando todas as rebarbas;</w:t>
      </w:r>
    </w:p>
    <w:p w14:paraId="1D216A60" w14:textId="77777777" w:rsidR="00CA2BA3" w:rsidRDefault="009D58E2" w:rsidP="009D58E2">
      <w:r w:rsidRPr="009D58E2">
        <w:t xml:space="preserve"> - Chumbar os montantes na base com concreto; </w:t>
      </w:r>
    </w:p>
    <w:p w14:paraId="1AB63ABB" w14:textId="77777777" w:rsidR="00CA2BA3" w:rsidRDefault="009D58E2" w:rsidP="009D58E2">
      <w:r w:rsidRPr="009D58E2">
        <w:t xml:space="preserve">- Soldar os travamentos horizontais e escoramento do alambrado, conforme projeto; </w:t>
      </w:r>
    </w:p>
    <w:p w14:paraId="4E1AB79B" w14:textId="77777777" w:rsidR="00CA2BA3" w:rsidRDefault="009D58E2" w:rsidP="009D58E2">
      <w:r w:rsidRPr="009D58E2">
        <w:t>- Lixar os pontos de solda, eliminando os excessos;</w:t>
      </w:r>
    </w:p>
    <w:p w14:paraId="695C9DE7" w14:textId="77777777" w:rsidR="00CA2BA3" w:rsidRDefault="009D58E2" w:rsidP="009D58E2">
      <w:r w:rsidRPr="009D58E2">
        <w:t xml:space="preserve"> - Após execução da estrutura tubular, posicionar a tela e fixá-la com amarração de arame em todas as malhas. </w:t>
      </w:r>
    </w:p>
    <w:p w14:paraId="47053DDE" w14:textId="77777777" w:rsidR="00CA2BA3" w:rsidRDefault="009D58E2" w:rsidP="009D58E2">
      <w:r w:rsidRPr="009D58E2">
        <w:t>8. INFORMAÇÕES COMPLEMENTARES</w:t>
      </w:r>
    </w:p>
    <w:p w14:paraId="78940B68" w14:textId="77777777" w:rsidR="00CA2BA3" w:rsidRDefault="009D58E2" w:rsidP="009D58E2">
      <w:r w:rsidRPr="009D58E2">
        <w:t xml:space="preserve"> - Não se aplica.</w:t>
      </w:r>
    </w:p>
    <w:p w14:paraId="2105A77F" w14:textId="6407179D" w:rsidR="00CA2BA3" w:rsidRDefault="00CA2BA3" w:rsidP="00CA2BA3">
      <w:pPr>
        <w:pStyle w:val="Ttulo2"/>
      </w:pPr>
      <w:bookmarkStart w:id="94" w:name="_Toc213751343"/>
      <w:r w:rsidRPr="00CA2BA3">
        <w:lastRenderedPageBreak/>
        <w:t>ATERRO MANUAL DE VALAS COM AREIA PARA ATERRO. AF_08/2023</w:t>
      </w:r>
      <w:bookmarkEnd w:id="94"/>
    </w:p>
    <w:p w14:paraId="46CD4B8C" w14:textId="77777777" w:rsidR="00631734" w:rsidRDefault="00CA2BA3" w:rsidP="00CA2BA3">
      <w:r w:rsidRPr="00CA2BA3">
        <w:t xml:space="preserve">3. ITENS E SUAS CARACTERÍSTICAS </w:t>
      </w:r>
    </w:p>
    <w:p w14:paraId="193EE2C7" w14:textId="77777777" w:rsidR="00631734" w:rsidRDefault="00CA2BA3" w:rsidP="00CA2BA3">
      <w:r w:rsidRPr="00CA2BA3">
        <w:t xml:space="preserve"> - Servente: profissional que lança o material, de forma manual, para o interior da vala e opera o compactador.</w:t>
      </w:r>
    </w:p>
    <w:p w14:paraId="29E41417" w14:textId="77777777" w:rsidR="00631734" w:rsidRDefault="00CA2BA3" w:rsidP="00CA2BA3">
      <w:r w:rsidRPr="00CA2BA3">
        <w:t xml:space="preserve"> - Caminhão pipa: utilizado para a umidificação do solo.</w:t>
      </w:r>
    </w:p>
    <w:p w14:paraId="0A17AE44" w14:textId="77777777" w:rsidR="00631734" w:rsidRDefault="00CA2BA3" w:rsidP="00CA2BA3">
      <w:r w:rsidRPr="00CA2BA3">
        <w:t xml:space="preserve"> - Areia: material de empréstimo utilizado no aterro.</w:t>
      </w:r>
    </w:p>
    <w:p w14:paraId="719FD42A" w14:textId="77777777" w:rsidR="00631734" w:rsidRDefault="00CA2BA3" w:rsidP="00CA2BA3">
      <w:r w:rsidRPr="00CA2BA3">
        <w:t xml:space="preserve"> - Compactador de solos de percussão (sapo) com motor a gasolina 4 tempos de 4 CV: equipamento utilizado para a compactação do solo utilizado no aterro da vala (já contempla o operador).</w:t>
      </w:r>
    </w:p>
    <w:p w14:paraId="48B6DA26" w14:textId="77777777" w:rsidR="00631734" w:rsidRDefault="00CA2BA3" w:rsidP="00CA2BA3">
      <w:r w:rsidRPr="00CA2BA3">
        <w:t xml:space="preserve">4. EQUIPAMENTOS  </w:t>
      </w:r>
    </w:p>
    <w:p w14:paraId="6D6BFB98" w14:textId="77777777" w:rsidR="00631734" w:rsidRDefault="00CA2BA3" w:rsidP="00CA2BA3">
      <w:r w:rsidRPr="00CA2BA3">
        <w:t xml:space="preserve">- Compactador de solos de percussão (sapo) com motor a gasolina 4 tempos de 4 CV: equipamento utilizado para a compactação do solo utilizado no aterro da vala (já contempla o operador). </w:t>
      </w:r>
    </w:p>
    <w:p w14:paraId="2C86ECF3" w14:textId="77777777" w:rsidR="00631734" w:rsidRDefault="00CA2BA3" w:rsidP="00CA2BA3">
      <w:r w:rsidRPr="00CA2BA3">
        <w:t xml:space="preserve">- Caminhão pipa: utilizado para a umidificação do solo. </w:t>
      </w:r>
    </w:p>
    <w:p w14:paraId="70E9FFB3" w14:textId="77777777" w:rsidR="00631734" w:rsidRDefault="00CA2BA3" w:rsidP="00CA2BA3">
      <w:r w:rsidRPr="00CA2BA3">
        <w:t xml:space="preserve">5. CRITÉRIOS PARA QUANTIFICAÇÃO DOS SERVIÇOS </w:t>
      </w:r>
    </w:p>
    <w:p w14:paraId="094F0477" w14:textId="77777777" w:rsidR="00631734" w:rsidRDefault="00CA2BA3" w:rsidP="00CA2BA3">
      <w:r w:rsidRPr="00CA2BA3">
        <w:t xml:space="preserve">- Volume de aterro geométrico, definido em projeto, descontado o volume do tubo. </w:t>
      </w:r>
    </w:p>
    <w:p w14:paraId="209284BA" w14:textId="77777777" w:rsidR="00631734" w:rsidRDefault="00CA2BA3" w:rsidP="00CA2BA3">
      <w:r w:rsidRPr="00CA2BA3">
        <w:t>6. CRITÉRIOS DE AFERIÇÃO</w:t>
      </w:r>
    </w:p>
    <w:p w14:paraId="3BD069DD" w14:textId="77777777" w:rsidR="00631734" w:rsidRDefault="00CA2BA3" w:rsidP="00CA2BA3">
      <w:r w:rsidRPr="00CA2BA3">
        <w:t xml:space="preserve"> - O tipo de aterro considerado nesta composição é o de vala, ou seja, um aterro que tem comprimento mais expressivo que a largura.</w:t>
      </w:r>
    </w:p>
    <w:p w14:paraId="794EBFB3" w14:textId="77777777" w:rsidR="00631734" w:rsidRDefault="00CA2BA3" w:rsidP="00CA2BA3">
      <w:r w:rsidRPr="00CA2BA3">
        <w:t xml:space="preserve"> - Foi considerada a substituição total de solo nas composições de aterro de vala. </w:t>
      </w:r>
    </w:p>
    <w:p w14:paraId="41E4C791" w14:textId="77777777" w:rsidR="00631734" w:rsidRDefault="00CA2BA3" w:rsidP="00CA2BA3">
      <w:r w:rsidRPr="00CA2BA3">
        <w:t>- Foi considerado custo do material do aterro com empolamento de 1,25 (a escavação de 1 m³ natural na jazida demanda espaço de 1,25 m³ para seu transporte), pois o preço do insumo é coletado considerando o volume solto (material pronto para ser carregado no caminhão), e redução volumétrica de 10% comparando o volume natural no corte com o volume compactado.</w:t>
      </w:r>
    </w:p>
    <w:p w14:paraId="34EBBFDC" w14:textId="77777777" w:rsidR="00631734" w:rsidRDefault="00CA2BA3" w:rsidP="00CA2BA3">
      <w:r w:rsidRPr="00CA2BA3">
        <w:t xml:space="preserve"> - Não estão contemplados custos de transporte, carga e descarga do material de aterro, para tanto, deve-se utilizar composições específicas destes serviços. </w:t>
      </w:r>
    </w:p>
    <w:p w14:paraId="6010EF9C" w14:textId="77777777" w:rsidR="00631734" w:rsidRDefault="00CA2BA3" w:rsidP="00CA2BA3">
      <w:r w:rsidRPr="00CA2BA3">
        <w:t xml:space="preserve">- Estão comtemplados na composição os esforços necessários para a umidificação do solo de aterro, a fim de atender as exigências normativas e definições de projeto. </w:t>
      </w:r>
    </w:p>
    <w:p w14:paraId="186D37B4" w14:textId="77777777" w:rsidR="00631734" w:rsidRDefault="00CA2BA3" w:rsidP="00CA2BA3">
      <w:r w:rsidRPr="00CA2BA3">
        <w:t>- Para gerar os índices de produtividade referentes à compactação da vala aterrada foi considerado que a atividade é feita em etapas com camadas.</w:t>
      </w:r>
    </w:p>
    <w:p w14:paraId="33F3A766" w14:textId="77777777" w:rsidR="00631734" w:rsidRDefault="00CA2BA3" w:rsidP="00CA2BA3">
      <w:r w:rsidRPr="00CA2BA3">
        <w:t xml:space="preserve"> - A composição não faz distinção entre valas com ou sem escoramento, podendo ser utilizada para ambas as situações. </w:t>
      </w:r>
    </w:p>
    <w:p w14:paraId="67433967" w14:textId="77777777" w:rsidR="00631734" w:rsidRDefault="00CA2BA3" w:rsidP="00CA2BA3">
      <w:r w:rsidRPr="00CA2BA3">
        <w:lastRenderedPageBreak/>
        <w:t xml:space="preserve">- Os esforços de escavação, preparo de fundo de vala, assentamento de tubo e escoramento não estão contemplados nesta composição e, para tanto, deve-se utilizar composições específicas destes serviços. </w:t>
      </w:r>
    </w:p>
    <w:p w14:paraId="68821CEC" w14:textId="77777777" w:rsidR="00631734" w:rsidRDefault="00CA2BA3" w:rsidP="00CA2BA3">
      <w:r w:rsidRPr="00CA2BA3">
        <w:t>- Os serviços para restabelecer o local de escavação da vala para a situação anterior ao serviço, como por exemplo, refazer o piso, plantio de grama, dentre outros, não estão contemplados nos índices de produtividade desta composição.</w:t>
      </w:r>
    </w:p>
    <w:p w14:paraId="29C0B53C" w14:textId="77777777" w:rsidR="00631734" w:rsidRDefault="00CA2BA3" w:rsidP="00CA2BA3">
      <w:r w:rsidRPr="00CA2BA3">
        <w:t xml:space="preserve"> - São separados o tempo produtivo (CHP) e o tempo improdutivo (CHI) dos equipamentos da seguinte forma:</w:t>
      </w:r>
    </w:p>
    <w:p w14:paraId="43D191BB" w14:textId="77777777" w:rsidR="00631734" w:rsidRDefault="00CA2BA3" w:rsidP="00CA2BA3">
      <w:r w:rsidRPr="00CA2BA3">
        <w:t xml:space="preserve"> -&gt; CHP: considera o tempo em que o equipamento está ligado; </w:t>
      </w:r>
    </w:p>
    <w:p w14:paraId="2FEF0287" w14:textId="77777777" w:rsidR="00631734" w:rsidRDefault="00CA2BA3" w:rsidP="00CA2BA3">
      <w:r w:rsidRPr="00CA2BA3">
        <w:t xml:space="preserve">-&gt; CHI: considera os tempos em que o equipamento está parado por falta de frente (exemplos: espera pelo assentamento de tubo); </w:t>
      </w:r>
    </w:p>
    <w:p w14:paraId="70DB0D79" w14:textId="77777777" w:rsidR="00631734" w:rsidRDefault="00CA2BA3" w:rsidP="00CA2BA3">
      <w:r w:rsidRPr="00CA2BA3">
        <w:t xml:space="preserve">- Não estão contemplados custos com ensaios de controle tecnológico para a execução do aterro ou reaterro. </w:t>
      </w:r>
    </w:p>
    <w:p w14:paraId="1BD687B7" w14:textId="77777777" w:rsidR="00631734" w:rsidRDefault="00CA2BA3" w:rsidP="00CA2BA3">
      <w:r w:rsidRPr="00CA2BA3">
        <w:t>7. EXECUÇÃO</w:t>
      </w:r>
    </w:p>
    <w:p w14:paraId="62D5F20C" w14:textId="77777777" w:rsidR="00631734" w:rsidRDefault="00CA2BA3" w:rsidP="00CA2BA3">
      <w:r w:rsidRPr="00CA2BA3">
        <w:t xml:space="preserve"> - Inicia-se, quando necessário, com a umidificação do solo afim de atingir o teor umidade ótima de compactação prevista em projeto.</w:t>
      </w:r>
    </w:p>
    <w:p w14:paraId="38539ED4" w14:textId="77777777" w:rsidR="00631734" w:rsidRDefault="00CA2BA3" w:rsidP="00CA2BA3">
      <w:r w:rsidRPr="00CA2BA3">
        <w:t xml:space="preserve"> - Executa-se o aterro da envoltória lateral, região que recobre o tubo, atendendo as especificações de projeto e garantindo que a tubulação enterrada fique continuamente apoiada no fundo da vala sobre o berço de assentamento.</w:t>
      </w:r>
    </w:p>
    <w:p w14:paraId="705DC027" w14:textId="77777777" w:rsidR="00631734" w:rsidRDefault="00CA2BA3" w:rsidP="00CA2BA3">
      <w:r w:rsidRPr="00CA2BA3">
        <w:t xml:space="preserve"> - Prossegue-se com o aterro superior, região com 30 cm de altura sobre a geratriz superior da tubulação. A compactação é executada de cada lado, apenas nas regiões compreendidas entre o plano vertical tangente à tubulação e a parede da vala. </w:t>
      </w:r>
    </w:p>
    <w:p w14:paraId="69EFADD4" w14:textId="77777777" w:rsidR="00631734" w:rsidRDefault="00CA2BA3" w:rsidP="00CA2BA3">
      <w:r w:rsidRPr="00CA2BA3">
        <w:t>- A compactação é executada de cada lado da canalização simultaneamente, para evitar deslocamento horizontal da rede, nas regiões compreendidas entre à tubulação e a parede da vala.</w:t>
      </w:r>
    </w:p>
    <w:p w14:paraId="66B6EEF7" w14:textId="77777777" w:rsidR="00631734" w:rsidRDefault="00CA2BA3" w:rsidP="00CA2BA3">
      <w:r w:rsidRPr="00CA2BA3">
        <w:t xml:space="preserve"> - Prossegue-se com o aterro superior, região com 30 cm de altura sobre a geratriz superior da tubulação. </w:t>
      </w:r>
    </w:p>
    <w:p w14:paraId="2BEB711B" w14:textId="77777777" w:rsidR="00631734" w:rsidRDefault="00CA2BA3" w:rsidP="00CA2BA3">
      <w:r w:rsidRPr="00CA2BA3">
        <w:t xml:space="preserve"> - Terminada a fase anterior é feito o aterro final, região acima do aterro superior até a superfície do terreno ou cota de projeto. Esta etapa deve ser feita em camadas sucessivas e compactadas de tal modo a obter o mesmo estado do terreno das laterais da vala.</w:t>
      </w:r>
    </w:p>
    <w:p w14:paraId="0B4B4D20" w14:textId="77777777" w:rsidR="00631734" w:rsidRDefault="00CA2BA3" w:rsidP="00CA2BA3">
      <w:r w:rsidRPr="00CA2BA3">
        <w:t xml:space="preserve"> - No caso de existir escoramento da vala a mesma deve ser retirada simultaneamente as etapas do aterro garantindo assim o preenchimento total da vala. </w:t>
      </w:r>
    </w:p>
    <w:p w14:paraId="7124B2C8" w14:textId="77777777" w:rsidR="00631734" w:rsidRDefault="00CA2BA3" w:rsidP="00CA2BA3">
      <w:r w:rsidRPr="00CA2BA3">
        <w:lastRenderedPageBreak/>
        <w:t>8. INFORMAÇÕES COMPLEMENTARES</w:t>
      </w:r>
    </w:p>
    <w:p w14:paraId="15244BA3" w14:textId="77777777" w:rsidR="00631734" w:rsidRDefault="00CA2BA3" w:rsidP="00CA2BA3">
      <w:r w:rsidRPr="00CA2BA3">
        <w:t xml:space="preserve"> - Em alguns casos, o projeto pode exigir que a compactação dos últimos 30 cm da camada do aterro final seja executada com rolo compactador, para evitar patologias ao elemento sobre o qual será feito o aterro (vide anexo 3). Neste caso, considerar composição específica de compactação de valas com rolo.</w:t>
      </w:r>
    </w:p>
    <w:p w14:paraId="53B5014F" w14:textId="77777777" w:rsidR="00631734" w:rsidRDefault="00CA2BA3" w:rsidP="00CA2BA3">
      <w:r w:rsidRPr="00CA2BA3">
        <w:t xml:space="preserve"> - Esta composição foi feita para uma condição específica de compactação com uso de compactador de solos de percussão, mas ela foi considerada válida também para a condição de compactação com placa vibratória, por ter seu custo representativo quanto aos custos para outras condições. </w:t>
      </w:r>
    </w:p>
    <w:p w14:paraId="381E5BAE" w14:textId="3DFAF011" w:rsidR="00F21E3A" w:rsidRDefault="00F21E3A" w:rsidP="00F21E3A">
      <w:pPr>
        <w:pStyle w:val="Ttulo2"/>
      </w:pPr>
      <w:bookmarkStart w:id="95" w:name="_Toc213751344"/>
      <w:r w:rsidRPr="00F21E3A">
        <w:t>TUBO DE AÇO GALVANIZADO COM COSTURA, CLASSE MÉDIA, DN 100 (4"), CONEXÃO ROSQUEADA, INSTALADO EM PRUMADAS - FORNECIMENTO E INSTALAÇÃO. AF_10/2020</w:t>
      </w:r>
      <w:bookmarkEnd w:id="95"/>
    </w:p>
    <w:p w14:paraId="764D8012" w14:textId="77777777" w:rsidR="00F21E3A" w:rsidRDefault="00F21E3A" w:rsidP="00F21E3A">
      <w:r w:rsidRPr="00F21E3A">
        <w:t xml:space="preserve">3. ITENS E SUAS CARACTERÍSTICAS </w:t>
      </w:r>
    </w:p>
    <w:p w14:paraId="5AB46208" w14:textId="77777777" w:rsidR="00F21E3A" w:rsidRDefault="00F21E3A" w:rsidP="00F21E3A">
      <w:r w:rsidRPr="00F21E3A">
        <w:t xml:space="preserve"> - Encanador ou bombeiro hidráulico com encargos complementares: oficial responsável pela instalação do tubo; </w:t>
      </w:r>
    </w:p>
    <w:p w14:paraId="0B706C3D" w14:textId="77777777" w:rsidR="00F21E3A" w:rsidRDefault="00F21E3A" w:rsidP="00F21E3A">
      <w:r w:rsidRPr="00F21E3A">
        <w:t xml:space="preserve">- Auxiliar de encanador ou bombeiro hidráulico com encargos complementares: auxilia o oficial na instalação do tubo; </w:t>
      </w:r>
    </w:p>
    <w:p w14:paraId="3DAED505" w14:textId="77777777" w:rsidR="00F21E3A" w:rsidRDefault="00F21E3A" w:rsidP="00F21E3A">
      <w:r w:rsidRPr="00F21E3A">
        <w:t>- Tubo aço galvanizado com costura, classe média, DN 4"", e = 4,50* mm, peso 12,10* kg/m (NBR 5580).</w:t>
      </w:r>
    </w:p>
    <w:p w14:paraId="5DC92DEE" w14:textId="77777777" w:rsidR="00F21E3A" w:rsidRDefault="00F21E3A" w:rsidP="00F21E3A">
      <w:r w:rsidRPr="00F21E3A">
        <w:t xml:space="preserve"> 4. EQUIPAMENTOS </w:t>
      </w:r>
    </w:p>
    <w:p w14:paraId="6D04930E" w14:textId="77777777" w:rsidR="00F21E3A" w:rsidRDefault="00F21E3A" w:rsidP="00F21E3A">
      <w:r w:rsidRPr="00F21E3A">
        <w:t>- Não se aplica.</w:t>
      </w:r>
    </w:p>
    <w:p w14:paraId="4FD651C1" w14:textId="77777777" w:rsidR="00F21E3A" w:rsidRDefault="00F21E3A" w:rsidP="00F21E3A">
      <w:r w:rsidRPr="00F21E3A">
        <w:t xml:space="preserve"> 5. CRITÉRIOS PARA QUANTIFICAÇÃO DOS SERVIÇOS</w:t>
      </w:r>
    </w:p>
    <w:p w14:paraId="06945676" w14:textId="77777777" w:rsidR="00F21E3A" w:rsidRDefault="00F21E3A" w:rsidP="00F21E3A">
      <w:r w:rsidRPr="00F21E3A">
        <w:t xml:space="preserve"> - Utilizar os comprimentos de tubo de aço galvanizado com costura, classe média e DN 4” efetivamente instalados em prumadas; </w:t>
      </w:r>
    </w:p>
    <w:p w14:paraId="4EB3AC81" w14:textId="77777777" w:rsidR="00F21E3A" w:rsidRDefault="00F21E3A" w:rsidP="00F21E3A">
      <w:r w:rsidRPr="00F21E3A">
        <w:t>- Consideram-se prumadas os seguintes encaminhamentos verticais:</w:t>
      </w:r>
    </w:p>
    <w:p w14:paraId="0DB68827" w14:textId="77777777" w:rsidR="00F21E3A" w:rsidRDefault="00F21E3A" w:rsidP="00F21E3A">
      <w:r w:rsidRPr="00F21E3A">
        <w:t xml:space="preserve"> - Coluna para sistema de gás; </w:t>
      </w:r>
    </w:p>
    <w:p w14:paraId="2EBBA3F2" w14:textId="77777777" w:rsidR="00F21E3A" w:rsidRDefault="00F21E3A" w:rsidP="00F21E3A">
      <w:r w:rsidRPr="00F21E3A">
        <w:t xml:space="preserve"> - Coluna para sistema de hidrantes;</w:t>
      </w:r>
    </w:p>
    <w:p w14:paraId="186CEAA8" w14:textId="77777777" w:rsidR="00F21E3A" w:rsidRDefault="00F21E3A" w:rsidP="00F21E3A">
      <w:r w:rsidRPr="00F21E3A">
        <w:t xml:space="preserve"> - Coluna para sistema de chuveiros automáticos. </w:t>
      </w:r>
    </w:p>
    <w:p w14:paraId="430C6B09" w14:textId="77777777" w:rsidR="00F21E3A" w:rsidRDefault="00F21E3A" w:rsidP="00F21E3A">
      <w:r w:rsidRPr="00F21E3A">
        <w:t>6. CRITÉRIOS DE AFERIÇÃO</w:t>
      </w:r>
    </w:p>
    <w:p w14:paraId="31FD31A7" w14:textId="77777777" w:rsidR="00F21E3A" w:rsidRDefault="00F21E3A" w:rsidP="00F21E3A">
      <w:r w:rsidRPr="00F21E3A">
        <w:lastRenderedPageBreak/>
        <w:t xml:space="preserve"> - Para o levantamento dos índices de produtividade foi considerado que o ajudante é responsável também pelo transporte horizontal do material no andar de execução; </w:t>
      </w:r>
    </w:p>
    <w:p w14:paraId="50A2C259" w14:textId="77777777" w:rsidR="00F21E3A" w:rsidRDefault="00F21E3A" w:rsidP="00F21E3A">
      <w:r w:rsidRPr="00F21E3A">
        <w:t xml:space="preserve">- Foi considerado esforço de fixação provisória da instalação (feita em pontos localizados para montagem da tubulação); </w:t>
      </w:r>
    </w:p>
    <w:p w14:paraId="114D4289" w14:textId="77777777" w:rsidR="00F21E3A" w:rsidRDefault="00F21E3A" w:rsidP="00F21E3A">
      <w:r w:rsidRPr="00F21E3A">
        <w:t xml:space="preserve">- As produtividades desta composição não contemplam as seguintes atividades: fixações finais das tubulações; passantes em lajes; rasgos e cortes; e chumbamentos; </w:t>
      </w:r>
    </w:p>
    <w:p w14:paraId="41508EF1" w14:textId="77777777" w:rsidR="00F21E3A" w:rsidRDefault="00F21E3A" w:rsidP="00F21E3A">
      <w:r w:rsidRPr="00F21E3A">
        <w:t xml:space="preserve">- Para tais atividades, utilizar composição específica de cada serviço. </w:t>
      </w:r>
    </w:p>
    <w:p w14:paraId="706EEBFC" w14:textId="77777777" w:rsidR="00F21E3A" w:rsidRDefault="00F21E3A" w:rsidP="00F21E3A">
      <w:r w:rsidRPr="00F21E3A">
        <w:t xml:space="preserve">7. EXECUÇÃO </w:t>
      </w:r>
    </w:p>
    <w:p w14:paraId="037884A4" w14:textId="77777777" w:rsidR="00F21E3A" w:rsidRDefault="00F21E3A" w:rsidP="00F21E3A">
      <w:r w:rsidRPr="00F21E3A">
        <w:t xml:space="preserve">- Verifica-se o comprimento do trecho da instalação; </w:t>
      </w:r>
    </w:p>
    <w:p w14:paraId="2F9BF53C" w14:textId="77777777" w:rsidR="00F21E3A" w:rsidRDefault="00F21E3A" w:rsidP="00F21E3A">
      <w:r w:rsidRPr="00F21E3A">
        <w:t xml:space="preserve">- Corta-se o comprimento necessário da barra do tubo de aço; </w:t>
      </w:r>
    </w:p>
    <w:p w14:paraId="7BE349F8" w14:textId="77777777" w:rsidR="00F21E3A" w:rsidRDefault="00F21E3A" w:rsidP="00F21E3A">
      <w:r w:rsidRPr="00F21E3A">
        <w:t>- Retiram-se as arestas que ficaram após o corte;</w:t>
      </w:r>
    </w:p>
    <w:p w14:paraId="74910ED7" w14:textId="77777777" w:rsidR="00F21E3A" w:rsidRDefault="00F21E3A" w:rsidP="00F21E3A">
      <w:r w:rsidRPr="00F21E3A">
        <w:t xml:space="preserve"> - Fixa-se o tubo num torno apropriado, com cuidado para não o deformar; </w:t>
      </w:r>
    </w:p>
    <w:p w14:paraId="3BC8CFCB" w14:textId="77777777" w:rsidR="00F21E3A" w:rsidRDefault="00F21E3A" w:rsidP="00F21E3A">
      <w:r w:rsidRPr="00F21E3A">
        <w:t xml:space="preserve">- Em seguida é feita a fabricação dos filetes de rosca no tubo através de rosqueadeira afiada; </w:t>
      </w:r>
    </w:p>
    <w:p w14:paraId="0A34D18B" w14:textId="77777777" w:rsidR="00F21E3A" w:rsidRDefault="00F21E3A" w:rsidP="00F21E3A">
      <w:r w:rsidRPr="00F21E3A">
        <w:t>- Após a rosca atingir o tamanho desejado, passa-se zarcão (anticorrosivo) na região dos filetes do tubo e da conexão;</w:t>
      </w:r>
    </w:p>
    <w:p w14:paraId="642BE3BA" w14:textId="77777777" w:rsidR="00F21E3A" w:rsidRDefault="00F21E3A" w:rsidP="00F21E3A">
      <w:r w:rsidRPr="00F21E3A">
        <w:t xml:space="preserve"> - Para garantir melhor vedação, aplica-se fita veda rosca ou estopa na rosca do tubo; </w:t>
      </w:r>
    </w:p>
    <w:p w14:paraId="70CB6266" w14:textId="77777777" w:rsidR="00F21E3A" w:rsidRDefault="00F21E3A" w:rsidP="00F21E3A">
      <w:r w:rsidRPr="00F21E3A">
        <w:t xml:space="preserve">- Fixa-se o tubo no local definido através de abraçadeiras (os esforços de fixação não estão contemplados nesta composição); </w:t>
      </w:r>
    </w:p>
    <w:p w14:paraId="77B9B7A3" w14:textId="77777777" w:rsidR="00F21E3A" w:rsidRDefault="00F21E3A" w:rsidP="00F21E3A">
      <w:r w:rsidRPr="00F21E3A">
        <w:t xml:space="preserve">- As extremidades são deixadas livres para posterior conexão. </w:t>
      </w:r>
    </w:p>
    <w:p w14:paraId="2B7046F6" w14:textId="77777777" w:rsidR="00F21E3A" w:rsidRDefault="00F21E3A" w:rsidP="00F21E3A">
      <w:r w:rsidRPr="00F21E3A">
        <w:t>8. INFORMAÇÕES COMPLEMENTARES</w:t>
      </w:r>
    </w:p>
    <w:p w14:paraId="158ADAC8" w14:textId="77777777" w:rsidR="00F21E3A" w:rsidRDefault="00F21E3A" w:rsidP="00F21E3A">
      <w:r w:rsidRPr="00F21E3A">
        <w:t xml:space="preserve"> - Não se aplica. </w:t>
      </w:r>
    </w:p>
    <w:p w14:paraId="72EE2BCD" w14:textId="2D0F19CF" w:rsidR="0037291D" w:rsidRDefault="00461212" w:rsidP="00461212">
      <w:pPr>
        <w:pStyle w:val="Ttulo1"/>
      </w:pPr>
      <w:bookmarkStart w:id="96" w:name="_Toc213751345"/>
      <w:r w:rsidRPr="00461212">
        <w:t>SERVIÇOS FINAIS</w:t>
      </w:r>
      <w:bookmarkEnd w:id="96"/>
    </w:p>
    <w:p w14:paraId="375DEDE5" w14:textId="06B14064" w:rsidR="00461212" w:rsidRDefault="00461212" w:rsidP="00461212">
      <w:pPr>
        <w:pStyle w:val="Ttulo2"/>
      </w:pPr>
      <w:bookmarkStart w:id="97" w:name="_Toc213751346"/>
      <w:r w:rsidRPr="00461212">
        <w:t>LIMPEZA FINAL DA OBRA</w:t>
      </w:r>
      <w:bookmarkEnd w:id="97"/>
    </w:p>
    <w:p w14:paraId="3C2F05AB" w14:textId="77777777" w:rsidR="00461212" w:rsidRDefault="00461212" w:rsidP="00461212">
      <w:r>
        <w:t xml:space="preserve">3. ITENS E SUAS CARACTERÍSTICAS </w:t>
      </w:r>
    </w:p>
    <w:p w14:paraId="613C0B59" w14:textId="77777777" w:rsidR="00461212" w:rsidRDefault="00461212" w:rsidP="00461212">
      <w:r>
        <w:t xml:space="preserve">- Jardineiro: profissional responsável pela execução do trabalho; </w:t>
      </w:r>
    </w:p>
    <w:p w14:paraId="39816B12" w14:textId="77777777" w:rsidR="00461212" w:rsidRDefault="00461212" w:rsidP="00461212">
      <w:r>
        <w:t xml:space="preserve">- Servente: profissional que auxilia na execução das tarefas. </w:t>
      </w:r>
    </w:p>
    <w:p w14:paraId="42932309" w14:textId="77777777" w:rsidR="00461212" w:rsidRDefault="00461212" w:rsidP="00461212">
      <w:r>
        <w:t xml:space="preserve">4. EQUIPAMENTOS </w:t>
      </w:r>
    </w:p>
    <w:p w14:paraId="0F037C05" w14:textId="77777777" w:rsidR="00461212" w:rsidRDefault="00461212" w:rsidP="00461212">
      <w:r>
        <w:t xml:space="preserve">- Não se aplica. </w:t>
      </w:r>
    </w:p>
    <w:p w14:paraId="4D527D8F" w14:textId="77777777" w:rsidR="00461212" w:rsidRDefault="00461212" w:rsidP="00461212">
      <w:r>
        <w:lastRenderedPageBreak/>
        <w:t xml:space="preserve">5. CRITÉRIOS PARA QUANTIFICAÇÃO DOS SERVIÇOS </w:t>
      </w:r>
    </w:p>
    <w:p w14:paraId="6A3C1DD0" w14:textId="77777777" w:rsidR="00461212" w:rsidRDefault="00461212" w:rsidP="00461212">
      <w:r>
        <w:t xml:space="preserve">- Utilizar a área do terreno que passará pelo processo de revolvimento e limpeza manual. </w:t>
      </w:r>
    </w:p>
    <w:p w14:paraId="759E1B99" w14:textId="77777777" w:rsidR="00461212" w:rsidRDefault="00461212" w:rsidP="00461212">
      <w:r>
        <w:t xml:space="preserve">6. CRITÉRIOS DE AFERIÇÃO </w:t>
      </w:r>
    </w:p>
    <w:p w14:paraId="643BAD39" w14:textId="77777777" w:rsidR="00C97A8B" w:rsidRDefault="00461212" w:rsidP="00461212">
      <w:r>
        <w:t xml:space="preserve">- Os esforços incluem o transporte de materiais na frente de trabalho. </w:t>
      </w:r>
    </w:p>
    <w:p w14:paraId="0B83AA52" w14:textId="77777777" w:rsidR="00C97A8B" w:rsidRDefault="00461212" w:rsidP="00461212">
      <w:r>
        <w:t xml:space="preserve">7. EXECUÇÃO </w:t>
      </w:r>
    </w:p>
    <w:p w14:paraId="3C08F77B" w14:textId="77777777" w:rsidR="00C97A8B" w:rsidRDefault="00461212" w:rsidP="00461212">
      <w:r>
        <w:t xml:space="preserve">- É feita uma limpeza inicial do solo, onde são retirados todos os objetos, entulhos, pedras e restos de lixo; </w:t>
      </w:r>
    </w:p>
    <w:p w14:paraId="24BB3B8B" w14:textId="77777777" w:rsidR="00C97A8B" w:rsidRDefault="00461212" w:rsidP="00461212">
      <w:r>
        <w:t xml:space="preserve">- Em seguida, passa-se o ancinho (vassoura metálica) ou a enxada no solo para arar; - Remexe-se a terra para aerar o solo e quebrar qualquer parte de terra dura no terreno. </w:t>
      </w:r>
    </w:p>
    <w:p w14:paraId="09C3600F" w14:textId="77777777" w:rsidR="00C97A8B" w:rsidRDefault="00461212" w:rsidP="00461212">
      <w:r>
        <w:t xml:space="preserve">8. INFORMAÇÕES COMPLEMENTARES </w:t>
      </w:r>
    </w:p>
    <w:p w14:paraId="58FFF7DC" w14:textId="3DE8098E" w:rsidR="00461212" w:rsidRPr="00461212" w:rsidRDefault="00461212" w:rsidP="00461212">
      <w:r>
        <w:t>- Não se aplica.</w:t>
      </w:r>
    </w:p>
    <w:p w14:paraId="1E929C8A" w14:textId="2748E044" w:rsidR="00093C7D" w:rsidRDefault="00093C7D" w:rsidP="008460D2"/>
    <w:p w14:paraId="31D048C0" w14:textId="1E83C27F" w:rsidR="00C97A8B" w:rsidRDefault="00C97A8B" w:rsidP="008460D2"/>
    <w:p w14:paraId="3FC94652" w14:textId="77777777" w:rsidR="00C97A8B" w:rsidRDefault="00C97A8B" w:rsidP="008460D2"/>
    <w:p w14:paraId="0CEA4BBC" w14:textId="13682AC4" w:rsidR="00093C7D" w:rsidRDefault="00093C7D" w:rsidP="008460D2"/>
    <w:p w14:paraId="1E3D4EE9" w14:textId="310912D8" w:rsidR="00093C7D" w:rsidRDefault="00093C7D" w:rsidP="008460D2"/>
    <w:p w14:paraId="4424A5E9" w14:textId="4CFDB363" w:rsidR="00093C7D" w:rsidRDefault="00093C7D" w:rsidP="008460D2"/>
    <w:p w14:paraId="3BD7AB57" w14:textId="77777777" w:rsidR="00093C7D" w:rsidRPr="008460D2" w:rsidRDefault="00093C7D" w:rsidP="008460D2"/>
    <w:p w14:paraId="1668D1A0" w14:textId="77777777" w:rsidR="00887C55" w:rsidRDefault="00887C55" w:rsidP="00580800">
      <w:pPr>
        <w:jc w:val="left"/>
      </w:pPr>
    </w:p>
    <w:p w14:paraId="68272FC0" w14:textId="425FCD6A" w:rsidR="009A0D1F" w:rsidRDefault="009A0D1F" w:rsidP="00EA565A">
      <w:pPr>
        <w:spacing w:after="20"/>
        <w:ind w:firstLine="0"/>
        <w:rPr>
          <w:rFonts w:cs="Arial"/>
          <w:szCs w:val="24"/>
        </w:rPr>
      </w:pPr>
      <w:bookmarkStart w:id="98" w:name="_Hlk69394983"/>
    </w:p>
    <w:p w14:paraId="70582E3A" w14:textId="77777777" w:rsidR="009A0D1F" w:rsidRDefault="009A0D1F" w:rsidP="00EA565A">
      <w:pPr>
        <w:spacing w:after="20"/>
        <w:ind w:firstLine="0"/>
        <w:rPr>
          <w:rFonts w:cs="Arial"/>
          <w:szCs w:val="24"/>
        </w:rPr>
      </w:pPr>
    </w:p>
    <w:p w14:paraId="3C46B683" w14:textId="75AE046D" w:rsidR="003E2FD2" w:rsidRDefault="00B432E1" w:rsidP="00FC3AFD">
      <w:pPr>
        <w:spacing w:after="20"/>
        <w:rPr>
          <w:rFonts w:cs="Arial"/>
          <w:szCs w:val="24"/>
        </w:rPr>
      </w:pPr>
      <w:r>
        <w:rPr>
          <w:rFonts w:cs="Arial"/>
          <w:noProof/>
        </w:rPr>
        <w:drawing>
          <wp:anchor distT="0" distB="0" distL="114300" distR="114300" simplePos="0" relativeHeight="251659264" behindDoc="0" locked="0" layoutInCell="1" allowOverlap="1" wp14:anchorId="4FD557F9" wp14:editId="4B1691B6">
            <wp:simplePos x="0" y="0"/>
            <wp:positionH relativeFrom="margin">
              <wp:posOffset>2493010</wp:posOffset>
            </wp:positionH>
            <wp:positionV relativeFrom="paragraph">
              <wp:posOffset>74294</wp:posOffset>
            </wp:positionV>
            <wp:extent cx="1647825" cy="1129187"/>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rotWithShape="1">
                    <a:blip r:embed="rId8">
                      <a:extLst>
                        <a:ext uri="{28A0092B-C50C-407E-A947-70E740481C1C}">
                          <a14:useLocalDpi xmlns:a14="http://schemas.microsoft.com/office/drawing/2010/main" val="0"/>
                        </a:ext>
                      </a:extLst>
                    </a:blip>
                    <a:srcRect l="12471" t="26343" r="29561" b="43848"/>
                    <a:stretch/>
                  </pic:blipFill>
                  <pic:spPr bwMode="auto">
                    <a:xfrm>
                      <a:off x="0" y="0"/>
                      <a:ext cx="1652325" cy="11322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bookmarkEnd w:id="98"/>
    <w:p w14:paraId="2733FDC3" w14:textId="7F8D9585" w:rsidR="005738E7" w:rsidRPr="00096DEC" w:rsidRDefault="005738E7" w:rsidP="005738E7">
      <w:pPr>
        <w:rPr>
          <w:rFonts w:cs="Arial"/>
        </w:rPr>
      </w:pPr>
    </w:p>
    <w:p w14:paraId="109AFAA2" w14:textId="57E2DB7C" w:rsidR="005738E7" w:rsidRPr="00096DEC" w:rsidRDefault="005738E7" w:rsidP="005738E7">
      <w:pPr>
        <w:rPr>
          <w:rFonts w:cs="Arial"/>
        </w:rPr>
      </w:pPr>
    </w:p>
    <w:p w14:paraId="248DD5B2" w14:textId="77777777" w:rsidR="005738E7" w:rsidRPr="00096DEC" w:rsidRDefault="005738E7" w:rsidP="005738E7">
      <w:pPr>
        <w:rPr>
          <w:rFonts w:cs="Arial"/>
        </w:rPr>
      </w:pPr>
    </w:p>
    <w:p w14:paraId="704BD405" w14:textId="77777777" w:rsidR="005738E7" w:rsidRPr="00096DEC" w:rsidRDefault="005738E7" w:rsidP="00E70059">
      <w:pPr>
        <w:jc w:val="center"/>
        <w:rPr>
          <w:rFonts w:cs="Arial"/>
        </w:rPr>
      </w:pPr>
      <w:r w:rsidRPr="00096DEC">
        <w:rPr>
          <w:rFonts w:cs="Arial"/>
        </w:rPr>
        <w:t>___________</w:t>
      </w:r>
      <w:r>
        <w:rPr>
          <w:rFonts w:cs="Arial"/>
        </w:rPr>
        <w:t>__________________________</w:t>
      </w:r>
    </w:p>
    <w:p w14:paraId="2811B329" w14:textId="76CDED75" w:rsidR="005738E7" w:rsidRPr="00007656" w:rsidRDefault="00860B12" w:rsidP="00E70059">
      <w:pPr>
        <w:jc w:val="center"/>
      </w:pPr>
      <w:r>
        <w:t>CRISTOPHER CAVALCANTE TOMAZ</w:t>
      </w:r>
    </w:p>
    <w:p w14:paraId="4A1302BC" w14:textId="446786B6" w:rsidR="005738E7" w:rsidRPr="00007656" w:rsidRDefault="00860B12" w:rsidP="00E70059">
      <w:pPr>
        <w:jc w:val="center"/>
      </w:pPr>
      <w:r>
        <w:t>Engenheiro Civil - CREA 35819</w:t>
      </w:r>
      <w:r w:rsidR="005738E7" w:rsidRPr="00007656">
        <w:t>/AM</w:t>
      </w:r>
    </w:p>
    <w:p w14:paraId="565CD424" w14:textId="7A2D8D1C" w:rsidR="005738E7" w:rsidRPr="00007656" w:rsidRDefault="005738E7" w:rsidP="00E70059">
      <w:pPr>
        <w:jc w:val="center"/>
      </w:pPr>
      <w:r w:rsidRPr="00007656">
        <w:t>P</w:t>
      </w:r>
      <w:r w:rsidR="00860B12">
        <w:t>REFEITURA MUNICIPAL DE EIRUNEPÉ</w:t>
      </w:r>
    </w:p>
    <w:p w14:paraId="61517C59" w14:textId="060EDF4A" w:rsidR="00195B31" w:rsidRPr="005F5A8F" w:rsidRDefault="00195B31" w:rsidP="005738E7">
      <w:pPr>
        <w:spacing w:after="20"/>
        <w:jc w:val="center"/>
        <w:rPr>
          <w:rFonts w:cs="Arial"/>
          <w:b/>
        </w:rPr>
      </w:pPr>
    </w:p>
    <w:sectPr w:rsidR="00195B31" w:rsidRPr="005F5A8F" w:rsidSect="00C671D4">
      <w:headerReference w:type="default" r:id="rId9"/>
      <w:footerReference w:type="default" r:id="rId10"/>
      <w:pgSz w:w="11906" w:h="16838" w:code="9"/>
      <w:pgMar w:top="1843" w:right="849" w:bottom="1440"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A5A1A" w14:textId="77777777" w:rsidR="000B642E" w:rsidRDefault="000B642E" w:rsidP="001B38BE">
      <w:pPr>
        <w:spacing w:after="0"/>
      </w:pPr>
      <w:r>
        <w:separator/>
      </w:r>
    </w:p>
  </w:endnote>
  <w:endnote w:type="continuationSeparator" w:id="0">
    <w:p w14:paraId="7F44ACEF" w14:textId="77777777" w:rsidR="000B642E" w:rsidRDefault="000B642E" w:rsidP="001B38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568120"/>
      <w:docPartObj>
        <w:docPartGallery w:val="Page Numbers (Bottom of Page)"/>
        <w:docPartUnique/>
      </w:docPartObj>
    </w:sdtPr>
    <w:sdtEndPr/>
    <w:sdtContent>
      <w:p w14:paraId="41F5CEFE" w14:textId="612021A2" w:rsidR="00EF5F48" w:rsidRDefault="00EF5F48">
        <w:pPr>
          <w:pStyle w:val="Rodap"/>
          <w:jc w:val="right"/>
        </w:pPr>
        <w:r>
          <w:rPr>
            <w:noProof/>
            <w:lang w:eastAsia="pt-BR"/>
          </w:rPr>
          <mc:AlternateContent>
            <mc:Choice Requires="wps">
              <w:drawing>
                <wp:anchor distT="0" distB="0" distL="114300" distR="114300" simplePos="0" relativeHeight="251664384" behindDoc="0" locked="0" layoutInCell="1" allowOverlap="1" wp14:anchorId="28B73C0A" wp14:editId="1EBF3E1B">
                  <wp:simplePos x="0" y="0"/>
                  <wp:positionH relativeFrom="column">
                    <wp:posOffset>-107543</wp:posOffset>
                  </wp:positionH>
                  <wp:positionV relativeFrom="paragraph">
                    <wp:posOffset>102235</wp:posOffset>
                  </wp:positionV>
                  <wp:extent cx="6261812" cy="0"/>
                  <wp:effectExtent l="0" t="19050" r="43815" b="38100"/>
                  <wp:wrapNone/>
                  <wp:docPr id="27" name="Conector reto 27"/>
                  <wp:cNvGraphicFramePr/>
                  <a:graphic xmlns:a="http://schemas.openxmlformats.org/drawingml/2006/main">
                    <a:graphicData uri="http://schemas.microsoft.com/office/word/2010/wordprocessingShape">
                      <wps:wsp>
                        <wps:cNvCnPr/>
                        <wps:spPr>
                          <a:xfrm flipV="1">
                            <a:off x="0" y="0"/>
                            <a:ext cx="6261812" cy="0"/>
                          </a:xfrm>
                          <a:prstGeom prst="line">
                            <a:avLst/>
                          </a:prstGeom>
                          <a:ln w="57150"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558A5D3" id="Conector reto 27"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5pt,8.05pt" to="484.6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" strokecolor="black [3213]" strokeweight="4.5pt">
                  <v:stroke linestyle="thickThin" joinstyle="miter"/>
                </v:line>
              </w:pict>
            </mc:Fallback>
          </mc:AlternateContent>
        </w:r>
        <w:r>
          <w:fldChar w:fldCharType="begin"/>
        </w:r>
        <w:r>
          <w:instrText>PAGE   \* MERGEFORMAT</w:instrText>
        </w:r>
        <w:r>
          <w:fldChar w:fldCharType="separate"/>
        </w:r>
        <w:r w:rsidR="00F24577">
          <w:rPr>
            <w:noProof/>
          </w:rPr>
          <w:t>20</w:t>
        </w:r>
        <w:r>
          <w:fldChar w:fldCharType="end"/>
        </w:r>
      </w:p>
    </w:sdtContent>
  </w:sdt>
  <w:p w14:paraId="5AE3E084" w14:textId="0C489C0D" w:rsidR="00EF5F48" w:rsidRPr="00F60036" w:rsidRDefault="00EF5F48" w:rsidP="00B61291">
    <w:pPr>
      <w:spacing w:line="260" w:lineRule="exact"/>
      <w:ind w:right="-18" w:firstLine="0"/>
      <w:jc w:val="center"/>
      <w:rPr>
        <w:rFonts w:ascii="Calibri" w:eastAsia="Calibri" w:hAnsi="Calibri" w:cs="Calibri"/>
      </w:rPr>
    </w:pPr>
    <w:r w:rsidRPr="00F60036">
      <w:rPr>
        <w:rFonts w:ascii="Calibri" w:eastAsia="Calibri" w:hAnsi="Calibri" w:cs="Calibri"/>
        <w:b/>
        <w:spacing w:val="-4"/>
        <w:position w:val="1"/>
        <w:szCs w:val="24"/>
      </w:rPr>
      <w:t xml:space="preserve"> </w:t>
    </w:r>
    <w:r w:rsidRPr="00F60036">
      <w:rPr>
        <w:rFonts w:ascii="Calibri" w:eastAsia="Calibri" w:hAnsi="Calibri" w:cs="Calibri"/>
        <w:b/>
        <w:spacing w:val="-1"/>
        <w:position w:val="1"/>
      </w:rPr>
      <w:t>S</w:t>
    </w:r>
    <w:r w:rsidRPr="00F60036">
      <w:rPr>
        <w:rFonts w:ascii="Calibri" w:eastAsia="Calibri" w:hAnsi="Calibri" w:cs="Calibri"/>
        <w:b/>
        <w:position w:val="1"/>
      </w:rPr>
      <w:t>e</w:t>
    </w:r>
    <w:r w:rsidRPr="00F60036">
      <w:rPr>
        <w:rFonts w:ascii="Calibri" w:eastAsia="Calibri" w:hAnsi="Calibri" w:cs="Calibri"/>
        <w:b/>
        <w:spacing w:val="1"/>
        <w:position w:val="1"/>
      </w:rPr>
      <w:t>cr</w:t>
    </w:r>
    <w:r w:rsidRPr="00F60036">
      <w:rPr>
        <w:rFonts w:ascii="Calibri" w:eastAsia="Calibri" w:hAnsi="Calibri" w:cs="Calibri"/>
        <w:b/>
        <w:position w:val="1"/>
      </w:rPr>
      <w:t>eta</w:t>
    </w:r>
    <w:r w:rsidRPr="00F60036">
      <w:rPr>
        <w:rFonts w:ascii="Calibri" w:eastAsia="Calibri" w:hAnsi="Calibri" w:cs="Calibri"/>
        <w:b/>
        <w:spacing w:val="2"/>
        <w:position w:val="1"/>
      </w:rPr>
      <w:t>r</w:t>
    </w:r>
    <w:r w:rsidRPr="00F60036">
      <w:rPr>
        <w:rFonts w:ascii="Calibri" w:eastAsia="Calibri" w:hAnsi="Calibri" w:cs="Calibri"/>
        <w:b/>
        <w:spacing w:val="-1"/>
        <w:position w:val="1"/>
      </w:rPr>
      <w:t>i</w:t>
    </w:r>
    <w:r w:rsidRPr="00F60036">
      <w:rPr>
        <w:rFonts w:ascii="Calibri" w:eastAsia="Calibri" w:hAnsi="Calibri" w:cs="Calibri"/>
        <w:b/>
        <w:position w:val="1"/>
      </w:rPr>
      <w:t>a</w:t>
    </w:r>
    <w:r w:rsidRPr="00F60036">
      <w:rPr>
        <w:rFonts w:ascii="Calibri" w:eastAsia="Calibri" w:hAnsi="Calibri" w:cs="Calibri"/>
        <w:b/>
        <w:spacing w:val="-8"/>
        <w:position w:val="1"/>
      </w:rPr>
      <w:t xml:space="preserve"> </w:t>
    </w:r>
    <w:r w:rsidRPr="00F60036">
      <w:rPr>
        <w:rFonts w:ascii="Calibri" w:eastAsia="Calibri" w:hAnsi="Calibri" w:cs="Calibri"/>
        <w:b/>
        <w:spacing w:val="1"/>
        <w:position w:val="1"/>
      </w:rPr>
      <w:t>Mun</w:t>
    </w:r>
    <w:r w:rsidRPr="00F60036">
      <w:rPr>
        <w:rFonts w:ascii="Calibri" w:eastAsia="Calibri" w:hAnsi="Calibri" w:cs="Calibri"/>
        <w:b/>
        <w:spacing w:val="-1"/>
        <w:position w:val="1"/>
      </w:rPr>
      <w:t>i</w:t>
    </w:r>
    <w:r w:rsidRPr="00F60036">
      <w:rPr>
        <w:rFonts w:ascii="Calibri" w:eastAsia="Calibri" w:hAnsi="Calibri" w:cs="Calibri"/>
        <w:b/>
        <w:spacing w:val="1"/>
        <w:position w:val="1"/>
      </w:rPr>
      <w:t>c</w:t>
    </w:r>
    <w:r w:rsidRPr="00F60036">
      <w:rPr>
        <w:rFonts w:ascii="Calibri" w:eastAsia="Calibri" w:hAnsi="Calibri" w:cs="Calibri"/>
        <w:b/>
        <w:spacing w:val="-1"/>
        <w:position w:val="1"/>
      </w:rPr>
      <w:t>i</w:t>
    </w:r>
    <w:r w:rsidRPr="00F60036">
      <w:rPr>
        <w:rFonts w:ascii="Calibri" w:eastAsia="Calibri" w:hAnsi="Calibri" w:cs="Calibri"/>
        <w:b/>
        <w:spacing w:val="1"/>
        <w:position w:val="1"/>
      </w:rPr>
      <w:t>p</w:t>
    </w:r>
    <w:r w:rsidRPr="00F60036">
      <w:rPr>
        <w:rFonts w:ascii="Calibri" w:eastAsia="Calibri" w:hAnsi="Calibri" w:cs="Calibri"/>
        <w:b/>
        <w:position w:val="1"/>
      </w:rPr>
      <w:t>al</w:t>
    </w:r>
    <w:r w:rsidRPr="00F60036">
      <w:rPr>
        <w:rFonts w:ascii="Calibri" w:eastAsia="Calibri" w:hAnsi="Calibri" w:cs="Calibri"/>
        <w:b/>
        <w:spacing w:val="-9"/>
        <w:position w:val="1"/>
      </w:rPr>
      <w:t xml:space="preserve"> </w:t>
    </w:r>
    <w:r>
      <w:rPr>
        <w:rFonts w:ascii="Calibri" w:eastAsia="Calibri" w:hAnsi="Calibri" w:cs="Calibri"/>
        <w:b/>
        <w:spacing w:val="1"/>
        <w:position w:val="1"/>
      </w:rPr>
      <w:t>d</w:t>
    </w:r>
    <w:r>
      <w:rPr>
        <w:rFonts w:ascii="Calibri" w:eastAsia="Calibri" w:hAnsi="Calibri" w:cs="Calibri"/>
        <w:b/>
        <w:position w:val="1"/>
      </w:rPr>
      <w:t>e Obras e serviços Públicos</w:t>
    </w:r>
    <w:r w:rsidRPr="00F60036">
      <w:rPr>
        <w:rFonts w:ascii="Calibri" w:eastAsia="Calibri" w:hAnsi="Calibri" w:cs="Calibri"/>
        <w:b/>
        <w:spacing w:val="-1"/>
        <w:position w:val="1"/>
      </w:rPr>
      <w:t xml:space="preserve"> </w:t>
    </w:r>
    <w:r w:rsidRPr="00F60036">
      <w:rPr>
        <w:rFonts w:ascii="Calibri" w:eastAsia="Calibri" w:hAnsi="Calibri" w:cs="Calibri"/>
        <w:b/>
        <w:position w:val="1"/>
      </w:rPr>
      <w:t>-</w:t>
    </w:r>
    <w:r w:rsidRPr="00F60036">
      <w:rPr>
        <w:rFonts w:ascii="Calibri" w:eastAsia="Calibri" w:hAnsi="Calibri" w:cs="Calibri"/>
        <w:b/>
        <w:spacing w:val="-2"/>
        <w:position w:val="1"/>
      </w:rPr>
      <w:t xml:space="preserve"> </w:t>
    </w:r>
    <w:r w:rsidRPr="00F60036">
      <w:rPr>
        <w:rFonts w:ascii="Calibri" w:eastAsia="Calibri" w:hAnsi="Calibri" w:cs="Calibri"/>
        <w:b/>
        <w:position w:val="1"/>
      </w:rPr>
      <w:t>R</w:t>
    </w:r>
    <w:r w:rsidRPr="00F60036">
      <w:rPr>
        <w:rFonts w:ascii="Calibri" w:eastAsia="Calibri" w:hAnsi="Calibri" w:cs="Calibri"/>
        <w:b/>
        <w:spacing w:val="1"/>
        <w:position w:val="1"/>
      </w:rPr>
      <w:t>u</w:t>
    </w:r>
    <w:r w:rsidRPr="00F60036">
      <w:rPr>
        <w:rFonts w:ascii="Calibri" w:eastAsia="Calibri" w:hAnsi="Calibri" w:cs="Calibri"/>
        <w:b/>
        <w:position w:val="1"/>
      </w:rPr>
      <w:t>a:</w:t>
    </w:r>
    <w:r w:rsidRPr="00F60036">
      <w:rPr>
        <w:rFonts w:ascii="Calibri" w:eastAsia="Calibri" w:hAnsi="Calibri" w:cs="Calibri"/>
        <w:b/>
        <w:spacing w:val="-3"/>
        <w:position w:val="1"/>
      </w:rPr>
      <w:t xml:space="preserve"> </w:t>
    </w:r>
    <w:r>
      <w:rPr>
        <w:rFonts w:ascii="Calibri" w:eastAsia="Calibri" w:hAnsi="Calibri" w:cs="Calibri"/>
        <w:b/>
        <w:spacing w:val="-1"/>
        <w:position w:val="1"/>
      </w:rPr>
      <w:t>Ver. José Camilo</w:t>
    </w:r>
    <w:r>
      <w:rPr>
        <w:rFonts w:ascii="Calibri" w:eastAsia="Calibri" w:hAnsi="Calibri" w:cs="Calibri"/>
        <w:b/>
        <w:spacing w:val="-4"/>
        <w:position w:val="1"/>
      </w:rPr>
      <w:t xml:space="preserve">, </w:t>
    </w:r>
    <w:r w:rsidRPr="00F60036">
      <w:rPr>
        <w:rFonts w:ascii="Calibri" w:eastAsia="Calibri" w:hAnsi="Calibri" w:cs="Calibri"/>
        <w:b/>
        <w:position w:val="1"/>
      </w:rPr>
      <w:t>N</w:t>
    </w:r>
    <w:r>
      <w:rPr>
        <w:rFonts w:ascii="Calibri" w:eastAsia="Calibri" w:hAnsi="Calibri" w:cs="Calibri"/>
        <w:b/>
        <w:position w:val="1"/>
      </w:rPr>
      <w:t>º 244, Centro</w:t>
    </w:r>
    <w:r w:rsidRPr="00F60036">
      <w:rPr>
        <w:rFonts w:ascii="Calibri" w:eastAsia="Calibri" w:hAnsi="Calibri" w:cs="Calibri"/>
        <w:b/>
        <w:position w:val="1"/>
      </w:rPr>
      <w:t xml:space="preserve"> –</w:t>
    </w:r>
    <w:r>
      <w:rPr>
        <w:rFonts w:ascii="Calibri" w:eastAsia="Calibri" w:hAnsi="Calibri" w:cs="Calibri"/>
        <w:b/>
        <w:position w:val="1"/>
      </w:rPr>
      <w:t xml:space="preserve"> </w:t>
    </w:r>
    <w:r>
      <w:rPr>
        <w:rFonts w:ascii="Calibri" w:eastAsia="Calibri" w:hAnsi="Calibri" w:cs="Calibri"/>
        <w:b/>
        <w:spacing w:val="-1"/>
        <w:position w:val="1"/>
      </w:rPr>
      <w:t>EIRUNEPÉ-AM</w:t>
    </w:r>
    <w:r w:rsidRPr="00F60036">
      <w:rPr>
        <w:rFonts w:ascii="Calibri" w:eastAsia="Calibri" w:hAnsi="Calibri" w:cs="Calibri"/>
        <w:b/>
        <w:spacing w:val="-2"/>
        <w:position w:val="1"/>
      </w:rPr>
      <w:t xml:space="preserve"> </w:t>
    </w:r>
    <w:r w:rsidRPr="00F60036">
      <w:rPr>
        <w:rFonts w:ascii="Calibri" w:eastAsia="Calibri" w:hAnsi="Calibri" w:cs="Calibri"/>
        <w:b/>
        <w:position w:val="1"/>
      </w:rPr>
      <w:t>–</w:t>
    </w:r>
    <w:r w:rsidRPr="00F60036">
      <w:rPr>
        <w:rFonts w:ascii="Calibri" w:eastAsia="Calibri" w:hAnsi="Calibri" w:cs="Calibri"/>
        <w:b/>
        <w:spacing w:val="-1"/>
        <w:position w:val="1"/>
      </w:rPr>
      <w:t xml:space="preserve"> </w:t>
    </w:r>
    <w:r w:rsidRPr="00F60036">
      <w:rPr>
        <w:rFonts w:ascii="Calibri" w:eastAsia="Calibri" w:hAnsi="Calibri" w:cs="Calibri"/>
        <w:b/>
        <w:spacing w:val="2"/>
        <w:position w:val="1"/>
      </w:rPr>
      <w:t>C</w:t>
    </w:r>
    <w:r w:rsidRPr="00F60036">
      <w:rPr>
        <w:rFonts w:ascii="Calibri" w:eastAsia="Calibri" w:hAnsi="Calibri" w:cs="Calibri"/>
        <w:b/>
        <w:spacing w:val="-1"/>
        <w:position w:val="1"/>
      </w:rPr>
      <w:t>E</w:t>
    </w:r>
    <w:r w:rsidRPr="00F60036">
      <w:rPr>
        <w:rFonts w:ascii="Calibri" w:eastAsia="Calibri" w:hAnsi="Calibri" w:cs="Calibri"/>
        <w:b/>
        <w:spacing w:val="2"/>
        <w:position w:val="1"/>
      </w:rPr>
      <w:t>P</w:t>
    </w:r>
    <w:r w:rsidRPr="00F60036">
      <w:rPr>
        <w:rFonts w:ascii="Calibri" w:eastAsia="Calibri" w:hAnsi="Calibri" w:cs="Calibri"/>
        <w:b/>
        <w:position w:val="1"/>
      </w:rPr>
      <w:t>.</w:t>
    </w:r>
    <w:r w:rsidRPr="00F60036">
      <w:rPr>
        <w:rFonts w:ascii="Calibri" w:eastAsia="Calibri" w:hAnsi="Calibri" w:cs="Calibri"/>
        <w:b/>
        <w:spacing w:val="-4"/>
        <w:position w:val="1"/>
      </w:rPr>
      <w:t xml:space="preserve"> </w:t>
    </w:r>
    <w:r w:rsidRPr="00F60036">
      <w:rPr>
        <w:rFonts w:ascii="Calibri" w:eastAsia="Calibri" w:hAnsi="Calibri" w:cs="Calibri"/>
        <w:b/>
        <w:w w:val="99"/>
        <w:position w:val="1"/>
      </w:rPr>
      <w:t>69</w:t>
    </w:r>
    <w:r>
      <w:rPr>
        <w:rFonts w:ascii="Calibri" w:eastAsia="Calibri" w:hAnsi="Calibri" w:cs="Calibri"/>
        <w:b/>
        <w:w w:val="99"/>
        <w:position w:val="1"/>
      </w:rPr>
      <w:t>880</w:t>
    </w:r>
    <w:r w:rsidRPr="00F60036">
      <w:rPr>
        <w:rFonts w:ascii="Calibri" w:eastAsia="Calibri" w:hAnsi="Calibri" w:cs="Calibri"/>
        <w:b/>
        <w:spacing w:val="-1"/>
        <w:w w:val="99"/>
        <w:position w:val="1"/>
      </w:rPr>
      <w:t>-</w:t>
    </w:r>
    <w:r w:rsidRPr="00F60036">
      <w:rPr>
        <w:rFonts w:ascii="Calibri" w:eastAsia="Calibri" w:hAnsi="Calibri" w:cs="Calibri"/>
        <w:b/>
        <w:w w:val="99"/>
        <w:position w:val="1"/>
      </w:rPr>
      <w:t>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1FB15" w14:textId="77777777" w:rsidR="000B642E" w:rsidRDefault="000B642E" w:rsidP="001B38BE">
      <w:pPr>
        <w:spacing w:after="0"/>
      </w:pPr>
      <w:r>
        <w:separator/>
      </w:r>
    </w:p>
  </w:footnote>
  <w:footnote w:type="continuationSeparator" w:id="0">
    <w:p w14:paraId="5C1906C6" w14:textId="77777777" w:rsidR="000B642E" w:rsidRDefault="000B642E" w:rsidP="001B38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DF2A" w14:textId="0283CCBE" w:rsidR="00EF5F48" w:rsidRDefault="00EF5F48" w:rsidP="00810988">
    <w:pPr>
      <w:tabs>
        <w:tab w:val="left" w:pos="4980"/>
        <w:tab w:val="right" w:pos="10348"/>
      </w:tabs>
      <w:spacing w:line="200" w:lineRule="exact"/>
      <w:ind w:left="851"/>
    </w:pPr>
    <w:r>
      <w:rPr>
        <w:noProof/>
        <w:lang w:eastAsia="pt-BR"/>
      </w:rPr>
      <w:drawing>
        <wp:anchor distT="0" distB="0" distL="114300" distR="114300" simplePos="0" relativeHeight="251660288" behindDoc="1" locked="0" layoutInCell="1" allowOverlap="1" wp14:anchorId="7268C660" wp14:editId="575D1976">
          <wp:simplePos x="0" y="0"/>
          <wp:positionH relativeFrom="margin">
            <wp:posOffset>121285</wp:posOffset>
          </wp:positionH>
          <wp:positionV relativeFrom="margin">
            <wp:posOffset>-1017905</wp:posOffset>
          </wp:positionV>
          <wp:extent cx="704850" cy="828675"/>
          <wp:effectExtent l="0" t="0" r="0" b="9525"/>
          <wp:wrapSquare wrapText="bothSides"/>
          <wp:docPr id="459" name="Imagem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82867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t-BR"/>
      </w:rPr>
      <mc:AlternateContent>
        <mc:Choice Requires="wpg">
          <w:drawing>
            <wp:anchor distT="0" distB="0" distL="114300" distR="114300" simplePos="0" relativeHeight="251662336" behindDoc="1" locked="0" layoutInCell="1" allowOverlap="1" wp14:anchorId="6321F90A" wp14:editId="4904E918">
              <wp:simplePos x="0" y="0"/>
              <wp:positionH relativeFrom="page">
                <wp:posOffset>721995</wp:posOffset>
              </wp:positionH>
              <wp:positionV relativeFrom="page">
                <wp:posOffset>1115712</wp:posOffset>
              </wp:positionV>
              <wp:extent cx="6264000" cy="65405"/>
              <wp:effectExtent l="0" t="19050" r="22860" b="0"/>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4000" cy="65405"/>
                        <a:chOff x="1702" y="2826"/>
                        <a:chExt cx="9072" cy="0"/>
                      </a:xfrm>
                    </wpg:grpSpPr>
                    <wps:wsp>
                      <wps:cNvPr id="6" name="Freeform 6"/>
                      <wps:cNvSpPr>
                        <a:spLocks/>
                      </wps:cNvSpPr>
                      <wps:spPr bwMode="auto">
                        <a:xfrm>
                          <a:off x="1702" y="2826"/>
                          <a:ext cx="9072" cy="0"/>
                        </a:xfrm>
                        <a:custGeom>
                          <a:avLst/>
                          <a:gdLst>
                            <a:gd name="T0" fmla="+- 0 1702 1702"/>
                            <a:gd name="T1" fmla="*/ T0 w 9072"/>
                            <a:gd name="T2" fmla="+- 0 10774 1702"/>
                            <a:gd name="T3" fmla="*/ T2 w 9072"/>
                          </a:gdLst>
                          <a:ahLst/>
                          <a:cxnLst>
                            <a:cxn ang="0">
                              <a:pos x="T1" y="0"/>
                            </a:cxn>
                            <a:cxn ang="0">
                              <a:pos x="T3" y="0"/>
                            </a:cxn>
                          </a:cxnLst>
                          <a:rect l="0" t="0" r="r" b="b"/>
                          <a:pathLst>
                            <a:path w="9072">
                              <a:moveTo>
                                <a:pt x="0" y="0"/>
                              </a:moveTo>
                              <a:lnTo>
                                <a:pt x="9072" y="0"/>
                              </a:lnTo>
                            </a:path>
                          </a:pathLst>
                        </a:custGeom>
                        <a:noFill/>
                        <a:ln w="57150" cmpd="thickThin">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253F3391" id="Grupo 4" o:spid="_x0000_s1026" style="position:absolute;margin-left:56.85pt;margin-top:87.85pt;width:493.25pt;height:5.15pt;z-index:-251654144;mso-position-horizontal-relative:page;mso-position-vertical-relative:page" coordorigin="1702,2826" coordsize="9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">
              <v:shape id="Freeform 6" o:spid="_x0000_s1027" style="position:absolute;left:1702;top:2826;width:9072;height:0;visibility:visible;mso-wrap-style:square;v-text-anchor:top" coordsize="9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" path="m,l9072,e" filled="f" strokeweight="4.5pt">
                <v:stroke linestyle="thickThin"/>
                <v:path arrowok="t" o:connecttype="custom" o:connectlocs="0,0;9072,0" o:connectangles="0,0"/>
              </v:shape>
              <w10:wrap anchorx="page" anchory="page"/>
            </v:group>
          </w:pict>
        </mc:Fallback>
      </mc:AlternateContent>
    </w:r>
    <w:r>
      <w:rPr>
        <w:noProof/>
        <w:lang w:eastAsia="pt-BR"/>
      </w:rPr>
      <mc:AlternateContent>
        <mc:Choice Requires="wps">
          <w:drawing>
            <wp:anchor distT="0" distB="0" distL="114300" distR="114300" simplePos="0" relativeHeight="251659264" behindDoc="1" locked="0" layoutInCell="1" allowOverlap="1" wp14:anchorId="5F671860" wp14:editId="54E567F9">
              <wp:simplePos x="0" y="0"/>
              <wp:positionH relativeFrom="page">
                <wp:posOffset>1488440</wp:posOffset>
              </wp:positionH>
              <wp:positionV relativeFrom="page">
                <wp:posOffset>379095</wp:posOffset>
              </wp:positionV>
              <wp:extent cx="4796790" cy="724535"/>
              <wp:effectExtent l="2540" t="0" r="1270" b="127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6790" cy="724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57FB1" w14:textId="77777777" w:rsidR="00EF5F48" w:rsidRPr="00F60036" w:rsidRDefault="00EF5F48" w:rsidP="00197CE8">
                          <w:pPr>
                            <w:spacing w:before="6" w:line="100" w:lineRule="exact"/>
                            <w:rPr>
                              <w:sz w:val="11"/>
                              <w:szCs w:val="11"/>
                            </w:rPr>
                          </w:pPr>
                        </w:p>
                        <w:p w14:paraId="7890A77A" w14:textId="5657EF02" w:rsidR="00EF5F48" w:rsidRDefault="00EF5F48" w:rsidP="00197CE8">
                          <w:pPr>
                            <w:spacing w:line="358" w:lineRule="auto"/>
                            <w:ind w:left="3" w:right="3" w:firstLine="4"/>
                            <w:jc w:val="center"/>
                            <w:rPr>
                              <w:rFonts w:eastAsia="Arial" w:cs="Arial"/>
                              <w:b/>
                              <w:w w:val="99"/>
                            </w:rPr>
                          </w:pPr>
                          <w:r w:rsidRPr="00F60036">
                            <w:rPr>
                              <w:rFonts w:eastAsia="Arial" w:cs="Arial"/>
                              <w:b/>
                              <w:spacing w:val="4"/>
                            </w:rPr>
                            <w:t>M</w:t>
                          </w:r>
                          <w:r w:rsidRPr="00F60036">
                            <w:rPr>
                              <w:rFonts w:eastAsia="Arial" w:cs="Arial"/>
                              <w:b/>
                            </w:rPr>
                            <w:t>UNICÍ</w:t>
                          </w:r>
                          <w:r w:rsidRPr="00F60036">
                            <w:rPr>
                              <w:rFonts w:eastAsia="Arial" w:cs="Arial"/>
                              <w:b/>
                              <w:spacing w:val="-1"/>
                            </w:rPr>
                            <w:t>P</w:t>
                          </w:r>
                          <w:r w:rsidRPr="00F60036">
                            <w:rPr>
                              <w:rFonts w:eastAsia="Arial" w:cs="Arial"/>
                              <w:b/>
                            </w:rPr>
                            <w:t>IO</w:t>
                          </w:r>
                          <w:r w:rsidRPr="00F60036">
                            <w:rPr>
                              <w:rFonts w:eastAsia="Arial" w:cs="Arial"/>
                              <w:b/>
                              <w:spacing w:val="-10"/>
                            </w:rPr>
                            <w:t xml:space="preserve"> </w:t>
                          </w:r>
                          <w:r w:rsidRPr="00F60036">
                            <w:rPr>
                              <w:rFonts w:eastAsia="Arial" w:cs="Arial"/>
                              <w:b/>
                            </w:rPr>
                            <w:t>DE</w:t>
                          </w:r>
                          <w:r w:rsidRPr="00F60036">
                            <w:rPr>
                              <w:rFonts w:eastAsia="Arial" w:cs="Arial"/>
                              <w:b/>
                              <w:spacing w:val="-4"/>
                            </w:rPr>
                            <w:t xml:space="preserve"> </w:t>
                          </w:r>
                          <w:r>
                            <w:rPr>
                              <w:rFonts w:eastAsia="Arial" w:cs="Arial"/>
                              <w:b/>
                              <w:spacing w:val="5"/>
                              <w:w w:val="99"/>
                            </w:rPr>
                            <w:t>EIRUNEPÉ</w:t>
                          </w:r>
                        </w:p>
                        <w:p w14:paraId="6075EF06" w14:textId="4CEE2F7D" w:rsidR="00EF5F48" w:rsidRPr="004966D1" w:rsidRDefault="00EF5F48" w:rsidP="00197CE8">
                          <w:pPr>
                            <w:spacing w:line="358" w:lineRule="auto"/>
                            <w:ind w:left="3" w:right="3" w:firstLine="4"/>
                            <w:jc w:val="center"/>
                            <w:rPr>
                              <w:rFonts w:eastAsia="Arial" w:cs="Arial"/>
                              <w:b/>
                            </w:rPr>
                          </w:pPr>
                          <w:r w:rsidRPr="00F60036">
                            <w:rPr>
                              <w:rFonts w:eastAsia="Arial" w:cs="Arial"/>
                              <w:b/>
                              <w:spacing w:val="-1"/>
                            </w:rPr>
                            <w:t>SE</w:t>
                          </w:r>
                          <w:r w:rsidRPr="00F60036">
                            <w:rPr>
                              <w:rFonts w:eastAsia="Arial" w:cs="Arial"/>
                              <w:b/>
                              <w:spacing w:val="2"/>
                            </w:rPr>
                            <w:t>C</w:t>
                          </w:r>
                          <w:r w:rsidRPr="00F60036">
                            <w:rPr>
                              <w:rFonts w:eastAsia="Arial" w:cs="Arial"/>
                              <w:b/>
                            </w:rPr>
                            <w:t>R</w:t>
                          </w:r>
                          <w:r w:rsidRPr="00F60036">
                            <w:rPr>
                              <w:rFonts w:eastAsia="Arial" w:cs="Arial"/>
                              <w:b/>
                              <w:spacing w:val="-1"/>
                            </w:rPr>
                            <w:t>E</w:t>
                          </w:r>
                          <w:r w:rsidRPr="00F60036">
                            <w:rPr>
                              <w:rFonts w:eastAsia="Arial" w:cs="Arial"/>
                              <w:b/>
                              <w:spacing w:val="5"/>
                            </w:rPr>
                            <w:t>T</w:t>
                          </w:r>
                          <w:r w:rsidRPr="00F60036">
                            <w:rPr>
                              <w:rFonts w:eastAsia="Arial" w:cs="Arial"/>
                              <w:b/>
                              <w:spacing w:val="-5"/>
                            </w:rPr>
                            <w:t>A</w:t>
                          </w:r>
                          <w:r w:rsidRPr="00F60036">
                            <w:rPr>
                              <w:rFonts w:eastAsia="Arial" w:cs="Arial"/>
                              <w:b/>
                              <w:spacing w:val="2"/>
                            </w:rPr>
                            <w:t>R</w:t>
                          </w:r>
                          <w:r w:rsidRPr="00F60036">
                            <w:rPr>
                              <w:rFonts w:eastAsia="Arial" w:cs="Arial"/>
                              <w:b/>
                              <w:spacing w:val="4"/>
                            </w:rPr>
                            <w:t>I</w:t>
                          </w:r>
                          <w:r w:rsidRPr="00F60036">
                            <w:rPr>
                              <w:rFonts w:eastAsia="Arial" w:cs="Arial"/>
                              <w:b/>
                            </w:rPr>
                            <w:t>A</w:t>
                          </w:r>
                          <w:r w:rsidRPr="00F60036">
                            <w:rPr>
                              <w:rFonts w:eastAsia="Arial" w:cs="Arial"/>
                              <w:b/>
                              <w:spacing w:val="-18"/>
                            </w:rPr>
                            <w:t xml:space="preserve"> </w:t>
                          </w:r>
                          <w:r w:rsidRPr="00F60036">
                            <w:rPr>
                              <w:rFonts w:eastAsia="Arial" w:cs="Arial"/>
                              <w:b/>
                              <w:spacing w:val="4"/>
                            </w:rPr>
                            <w:t>M</w:t>
                          </w:r>
                          <w:r w:rsidRPr="00F60036">
                            <w:rPr>
                              <w:rFonts w:eastAsia="Arial" w:cs="Arial"/>
                              <w:b/>
                            </w:rPr>
                            <w:t>UNICI</w:t>
                          </w:r>
                          <w:r w:rsidRPr="00F60036">
                            <w:rPr>
                              <w:rFonts w:eastAsia="Arial" w:cs="Arial"/>
                              <w:b/>
                              <w:spacing w:val="4"/>
                            </w:rPr>
                            <w:t>P</w:t>
                          </w:r>
                          <w:r w:rsidRPr="00F60036">
                            <w:rPr>
                              <w:rFonts w:eastAsia="Arial" w:cs="Arial"/>
                              <w:b/>
                              <w:spacing w:val="-2"/>
                            </w:rPr>
                            <w:t>A</w:t>
                          </w:r>
                          <w:r>
                            <w:rPr>
                              <w:rFonts w:eastAsia="Arial" w:cs="Arial"/>
                              <w:b/>
                            </w:rPr>
                            <w:t xml:space="preserve">L DE OBRAS E SERVIÇOS </w:t>
                          </w:r>
                          <w:r w:rsidRPr="00C97366">
                            <w:rPr>
                              <w:rFonts w:cs="Arial"/>
                              <w:b/>
                              <w:noProof/>
                              <w:lang w:eastAsia="pt-BR"/>
                            </w:rPr>
                            <w:t>PÚLICOS</w:t>
                          </w:r>
                        </w:p>
                        <w:p w14:paraId="275FB530" w14:textId="77777777" w:rsidR="00EF5F48" w:rsidRPr="00F60036" w:rsidRDefault="00EF5F48" w:rsidP="00197CE8">
                          <w:pPr>
                            <w:spacing w:before="5"/>
                            <w:ind w:left="386" w:right="385"/>
                            <w:jc w:val="center"/>
                            <w:rPr>
                              <w:rFonts w:eastAsia="Arial" w:cs="Arial"/>
                            </w:rPr>
                          </w:pPr>
                        </w:p>
                        <w:p w14:paraId="1DB6BD85" w14:textId="77777777" w:rsidR="00EF5F48" w:rsidRPr="00C97366" w:rsidRDefault="00EF5F48" w:rsidP="00197CE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F671860" id="_x0000_t202" coordsize="21600,21600" o:spt="202" path="m,l,21600r21600,l21600,xe">
              <v:stroke joinstyle="miter"/>
              <v:path gradientshapeok="t" o:connecttype="rect"/>
            </v:shapetype>
            <v:shape id="Caixa de Texto 1" o:spid="_x0000_s1026" type="#_x0000_t202" style="position:absolute;left:0;text-align:left;margin-left:117.2pt;margin-top:29.85pt;width:377.7pt;height:57.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" filled="f" stroked="f">
              <v:textbox inset="0,0,0,0">
                <w:txbxContent>
                  <w:p w14:paraId="6BD57FB1" w14:textId="77777777" w:rsidR="00EF5F48" w:rsidRPr="00F60036" w:rsidRDefault="00EF5F48" w:rsidP="00197CE8">
                    <w:pPr>
                      <w:spacing w:before="6" w:line="100" w:lineRule="exact"/>
                      <w:rPr>
                        <w:sz w:val="11"/>
                        <w:szCs w:val="11"/>
                      </w:rPr>
                    </w:pPr>
                  </w:p>
                  <w:p w14:paraId="7890A77A" w14:textId="5657EF02" w:rsidR="00EF5F48" w:rsidRDefault="00EF5F48" w:rsidP="00197CE8">
                    <w:pPr>
                      <w:spacing w:line="358" w:lineRule="auto"/>
                      <w:ind w:left="3" w:right="3" w:firstLine="4"/>
                      <w:jc w:val="center"/>
                      <w:rPr>
                        <w:rFonts w:eastAsia="Arial" w:cs="Arial"/>
                        <w:b/>
                        <w:w w:val="99"/>
                      </w:rPr>
                    </w:pPr>
                    <w:r w:rsidRPr="00F60036">
                      <w:rPr>
                        <w:rFonts w:eastAsia="Arial" w:cs="Arial"/>
                        <w:b/>
                        <w:spacing w:val="4"/>
                      </w:rPr>
                      <w:t>M</w:t>
                    </w:r>
                    <w:r w:rsidRPr="00F60036">
                      <w:rPr>
                        <w:rFonts w:eastAsia="Arial" w:cs="Arial"/>
                        <w:b/>
                      </w:rPr>
                      <w:t>UNICÍ</w:t>
                    </w:r>
                    <w:r w:rsidRPr="00F60036">
                      <w:rPr>
                        <w:rFonts w:eastAsia="Arial" w:cs="Arial"/>
                        <w:b/>
                        <w:spacing w:val="-1"/>
                      </w:rPr>
                      <w:t>P</w:t>
                    </w:r>
                    <w:r w:rsidRPr="00F60036">
                      <w:rPr>
                        <w:rFonts w:eastAsia="Arial" w:cs="Arial"/>
                        <w:b/>
                      </w:rPr>
                      <w:t>IO</w:t>
                    </w:r>
                    <w:r w:rsidRPr="00F60036">
                      <w:rPr>
                        <w:rFonts w:eastAsia="Arial" w:cs="Arial"/>
                        <w:b/>
                        <w:spacing w:val="-10"/>
                      </w:rPr>
                      <w:t xml:space="preserve"> </w:t>
                    </w:r>
                    <w:r w:rsidRPr="00F60036">
                      <w:rPr>
                        <w:rFonts w:eastAsia="Arial" w:cs="Arial"/>
                        <w:b/>
                      </w:rPr>
                      <w:t>DE</w:t>
                    </w:r>
                    <w:r w:rsidRPr="00F60036">
                      <w:rPr>
                        <w:rFonts w:eastAsia="Arial" w:cs="Arial"/>
                        <w:b/>
                        <w:spacing w:val="-4"/>
                      </w:rPr>
                      <w:t xml:space="preserve"> </w:t>
                    </w:r>
                    <w:r>
                      <w:rPr>
                        <w:rFonts w:eastAsia="Arial" w:cs="Arial"/>
                        <w:b/>
                        <w:spacing w:val="5"/>
                        <w:w w:val="99"/>
                      </w:rPr>
                      <w:t>EIRUNEPÉ</w:t>
                    </w:r>
                  </w:p>
                  <w:p w14:paraId="6075EF06" w14:textId="4CEE2F7D" w:rsidR="00EF5F48" w:rsidRPr="004966D1" w:rsidRDefault="00EF5F48" w:rsidP="00197CE8">
                    <w:pPr>
                      <w:spacing w:line="358" w:lineRule="auto"/>
                      <w:ind w:left="3" w:right="3" w:firstLine="4"/>
                      <w:jc w:val="center"/>
                      <w:rPr>
                        <w:rFonts w:eastAsia="Arial" w:cs="Arial"/>
                        <w:b/>
                      </w:rPr>
                    </w:pPr>
                    <w:r w:rsidRPr="00F60036">
                      <w:rPr>
                        <w:rFonts w:eastAsia="Arial" w:cs="Arial"/>
                        <w:b/>
                        <w:spacing w:val="-1"/>
                      </w:rPr>
                      <w:t>SE</w:t>
                    </w:r>
                    <w:r w:rsidRPr="00F60036">
                      <w:rPr>
                        <w:rFonts w:eastAsia="Arial" w:cs="Arial"/>
                        <w:b/>
                        <w:spacing w:val="2"/>
                      </w:rPr>
                      <w:t>C</w:t>
                    </w:r>
                    <w:r w:rsidRPr="00F60036">
                      <w:rPr>
                        <w:rFonts w:eastAsia="Arial" w:cs="Arial"/>
                        <w:b/>
                      </w:rPr>
                      <w:t>R</w:t>
                    </w:r>
                    <w:r w:rsidRPr="00F60036">
                      <w:rPr>
                        <w:rFonts w:eastAsia="Arial" w:cs="Arial"/>
                        <w:b/>
                        <w:spacing w:val="-1"/>
                      </w:rPr>
                      <w:t>E</w:t>
                    </w:r>
                    <w:r w:rsidRPr="00F60036">
                      <w:rPr>
                        <w:rFonts w:eastAsia="Arial" w:cs="Arial"/>
                        <w:b/>
                        <w:spacing w:val="5"/>
                      </w:rPr>
                      <w:t>T</w:t>
                    </w:r>
                    <w:r w:rsidRPr="00F60036">
                      <w:rPr>
                        <w:rFonts w:eastAsia="Arial" w:cs="Arial"/>
                        <w:b/>
                        <w:spacing w:val="-5"/>
                      </w:rPr>
                      <w:t>A</w:t>
                    </w:r>
                    <w:r w:rsidRPr="00F60036">
                      <w:rPr>
                        <w:rFonts w:eastAsia="Arial" w:cs="Arial"/>
                        <w:b/>
                        <w:spacing w:val="2"/>
                      </w:rPr>
                      <w:t>R</w:t>
                    </w:r>
                    <w:r w:rsidRPr="00F60036">
                      <w:rPr>
                        <w:rFonts w:eastAsia="Arial" w:cs="Arial"/>
                        <w:b/>
                        <w:spacing w:val="4"/>
                      </w:rPr>
                      <w:t>I</w:t>
                    </w:r>
                    <w:r w:rsidRPr="00F60036">
                      <w:rPr>
                        <w:rFonts w:eastAsia="Arial" w:cs="Arial"/>
                        <w:b/>
                      </w:rPr>
                      <w:t>A</w:t>
                    </w:r>
                    <w:r w:rsidRPr="00F60036">
                      <w:rPr>
                        <w:rFonts w:eastAsia="Arial" w:cs="Arial"/>
                        <w:b/>
                        <w:spacing w:val="-18"/>
                      </w:rPr>
                      <w:t xml:space="preserve"> </w:t>
                    </w:r>
                    <w:r w:rsidRPr="00F60036">
                      <w:rPr>
                        <w:rFonts w:eastAsia="Arial" w:cs="Arial"/>
                        <w:b/>
                        <w:spacing w:val="4"/>
                      </w:rPr>
                      <w:t>M</w:t>
                    </w:r>
                    <w:r w:rsidRPr="00F60036">
                      <w:rPr>
                        <w:rFonts w:eastAsia="Arial" w:cs="Arial"/>
                        <w:b/>
                      </w:rPr>
                      <w:t>UNICI</w:t>
                    </w:r>
                    <w:r w:rsidRPr="00F60036">
                      <w:rPr>
                        <w:rFonts w:eastAsia="Arial" w:cs="Arial"/>
                        <w:b/>
                        <w:spacing w:val="4"/>
                      </w:rPr>
                      <w:t>P</w:t>
                    </w:r>
                    <w:r w:rsidRPr="00F60036">
                      <w:rPr>
                        <w:rFonts w:eastAsia="Arial" w:cs="Arial"/>
                        <w:b/>
                        <w:spacing w:val="-2"/>
                      </w:rPr>
                      <w:t>A</w:t>
                    </w:r>
                    <w:r>
                      <w:rPr>
                        <w:rFonts w:eastAsia="Arial" w:cs="Arial"/>
                        <w:b/>
                      </w:rPr>
                      <w:t xml:space="preserve">L DE OBRAS E SERVIÇOS </w:t>
                    </w:r>
                    <w:r w:rsidRPr="00C97366">
                      <w:rPr>
                        <w:rFonts w:cs="Arial"/>
                        <w:b/>
                        <w:noProof/>
                        <w:lang w:eastAsia="pt-BR"/>
                      </w:rPr>
                      <w:t>PÚLICOS</w:t>
                    </w:r>
                  </w:p>
                  <w:p w14:paraId="275FB530" w14:textId="77777777" w:rsidR="00EF5F48" w:rsidRPr="00F60036" w:rsidRDefault="00EF5F48" w:rsidP="00197CE8">
                    <w:pPr>
                      <w:spacing w:before="5"/>
                      <w:ind w:left="386" w:right="385"/>
                      <w:jc w:val="center"/>
                      <w:rPr>
                        <w:rFonts w:eastAsia="Arial" w:cs="Arial"/>
                      </w:rPr>
                    </w:pPr>
                  </w:p>
                  <w:p w14:paraId="1DB6BD85" w14:textId="77777777" w:rsidR="00EF5F48" w:rsidRPr="00C97366" w:rsidRDefault="00EF5F48" w:rsidP="00197CE8"/>
                </w:txbxContent>
              </v:textbox>
              <w10:wrap anchorx="page" anchory="page"/>
            </v:shape>
          </w:pict>
        </mc:Fallback>
      </mc:AlternateContent>
    </w:r>
    <w:r>
      <w:tab/>
    </w:r>
    <w:r>
      <w:tab/>
    </w:r>
  </w:p>
  <w:p w14:paraId="1BA24CE0" w14:textId="5CD810A3" w:rsidR="00EF5F48" w:rsidRDefault="00EF5F4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F2645"/>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15:restartNumberingAfterBreak="0">
    <w:nsid w:val="1F2C02ED"/>
    <w:multiLevelType w:val="multilevel"/>
    <w:tmpl w:val="D8746D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BE91911"/>
    <w:multiLevelType w:val="multilevel"/>
    <w:tmpl w:val="C31C9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D3E0768"/>
    <w:multiLevelType w:val="multilevel"/>
    <w:tmpl w:val="C670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lvlOverride w:ilvl="0">
      <w:startOverride w:val="4"/>
    </w:lvlOverride>
    <w:lvlOverride w:ilvl="1">
      <w:startOverride w:val="2"/>
    </w:lvlOverride>
  </w:num>
  <w:num w:numId="3">
    <w:abstractNumId w:val="0"/>
    <w:lvlOverride w:ilvl="0">
      <w:startOverride w:val="9"/>
    </w:lvlOverride>
  </w:num>
  <w:num w:numId="4">
    <w:abstractNumId w:val="1"/>
  </w:num>
  <w:num w:numId="5">
    <w:abstractNumId w:val="3"/>
  </w:num>
  <w:num w:numId="6">
    <w:abstractNumId w:val="2"/>
  </w:num>
  <w:num w:numId="7">
    <w:abstractNumId w:val="0"/>
    <w:lvlOverride w:ilvl="0">
      <w:startOverride w:val="7"/>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8BE"/>
    <w:rsid w:val="00000EBA"/>
    <w:rsid w:val="000019B4"/>
    <w:rsid w:val="00001A76"/>
    <w:rsid w:val="00001E2D"/>
    <w:rsid w:val="00001FFE"/>
    <w:rsid w:val="0000282C"/>
    <w:rsid w:val="0000308A"/>
    <w:rsid w:val="00004097"/>
    <w:rsid w:val="00004515"/>
    <w:rsid w:val="000051E1"/>
    <w:rsid w:val="000058D6"/>
    <w:rsid w:val="00007C7E"/>
    <w:rsid w:val="000109D8"/>
    <w:rsid w:val="00011737"/>
    <w:rsid w:val="0001230E"/>
    <w:rsid w:val="00013CDE"/>
    <w:rsid w:val="00014288"/>
    <w:rsid w:val="00015252"/>
    <w:rsid w:val="00016B46"/>
    <w:rsid w:val="00016EDC"/>
    <w:rsid w:val="00017213"/>
    <w:rsid w:val="00017F64"/>
    <w:rsid w:val="0002042A"/>
    <w:rsid w:val="00021938"/>
    <w:rsid w:val="00021F33"/>
    <w:rsid w:val="00022F5A"/>
    <w:rsid w:val="000232C6"/>
    <w:rsid w:val="00023405"/>
    <w:rsid w:val="00023BFD"/>
    <w:rsid w:val="0002402B"/>
    <w:rsid w:val="00024AD6"/>
    <w:rsid w:val="00025C92"/>
    <w:rsid w:val="00025F63"/>
    <w:rsid w:val="00025F96"/>
    <w:rsid w:val="00025FFB"/>
    <w:rsid w:val="00027602"/>
    <w:rsid w:val="000311AD"/>
    <w:rsid w:val="0003128E"/>
    <w:rsid w:val="00031649"/>
    <w:rsid w:val="00031680"/>
    <w:rsid w:val="00031C00"/>
    <w:rsid w:val="00033CF6"/>
    <w:rsid w:val="0003562E"/>
    <w:rsid w:val="0003685B"/>
    <w:rsid w:val="00036D45"/>
    <w:rsid w:val="00037033"/>
    <w:rsid w:val="00037D5E"/>
    <w:rsid w:val="0004010B"/>
    <w:rsid w:val="0004135B"/>
    <w:rsid w:val="000414AA"/>
    <w:rsid w:val="00041CFC"/>
    <w:rsid w:val="00042D24"/>
    <w:rsid w:val="00043316"/>
    <w:rsid w:val="00045966"/>
    <w:rsid w:val="00046418"/>
    <w:rsid w:val="00047C52"/>
    <w:rsid w:val="00047F03"/>
    <w:rsid w:val="00050C58"/>
    <w:rsid w:val="000512CF"/>
    <w:rsid w:val="0005159C"/>
    <w:rsid w:val="00053137"/>
    <w:rsid w:val="0005380D"/>
    <w:rsid w:val="00054209"/>
    <w:rsid w:val="0005435B"/>
    <w:rsid w:val="000553E3"/>
    <w:rsid w:val="00055CAC"/>
    <w:rsid w:val="00055D95"/>
    <w:rsid w:val="00056943"/>
    <w:rsid w:val="00060F2C"/>
    <w:rsid w:val="000619D9"/>
    <w:rsid w:val="00063E70"/>
    <w:rsid w:val="00065A1B"/>
    <w:rsid w:val="00065EC4"/>
    <w:rsid w:val="0006620F"/>
    <w:rsid w:val="000676DB"/>
    <w:rsid w:val="000677AA"/>
    <w:rsid w:val="000702A4"/>
    <w:rsid w:val="00070412"/>
    <w:rsid w:val="000707B0"/>
    <w:rsid w:val="000719F3"/>
    <w:rsid w:val="00073BEA"/>
    <w:rsid w:val="00074ABA"/>
    <w:rsid w:val="00074B79"/>
    <w:rsid w:val="0007750A"/>
    <w:rsid w:val="00077AC6"/>
    <w:rsid w:val="0008041C"/>
    <w:rsid w:val="00080CD0"/>
    <w:rsid w:val="00081294"/>
    <w:rsid w:val="000819F0"/>
    <w:rsid w:val="0008215F"/>
    <w:rsid w:val="00083511"/>
    <w:rsid w:val="00084B50"/>
    <w:rsid w:val="00084F0C"/>
    <w:rsid w:val="0008600D"/>
    <w:rsid w:val="00086441"/>
    <w:rsid w:val="00086C40"/>
    <w:rsid w:val="00087128"/>
    <w:rsid w:val="00087ACE"/>
    <w:rsid w:val="00087D04"/>
    <w:rsid w:val="0009207A"/>
    <w:rsid w:val="000928D5"/>
    <w:rsid w:val="00093C7D"/>
    <w:rsid w:val="000944EE"/>
    <w:rsid w:val="00094824"/>
    <w:rsid w:val="000954B3"/>
    <w:rsid w:val="0009556E"/>
    <w:rsid w:val="00095703"/>
    <w:rsid w:val="000965A3"/>
    <w:rsid w:val="000A0538"/>
    <w:rsid w:val="000A0543"/>
    <w:rsid w:val="000A0577"/>
    <w:rsid w:val="000A0CFD"/>
    <w:rsid w:val="000A0FE2"/>
    <w:rsid w:val="000A3068"/>
    <w:rsid w:val="000A37D8"/>
    <w:rsid w:val="000A4A49"/>
    <w:rsid w:val="000A4C2C"/>
    <w:rsid w:val="000A526B"/>
    <w:rsid w:val="000A5657"/>
    <w:rsid w:val="000A7284"/>
    <w:rsid w:val="000A78D5"/>
    <w:rsid w:val="000A7DFA"/>
    <w:rsid w:val="000B2885"/>
    <w:rsid w:val="000B3343"/>
    <w:rsid w:val="000B3364"/>
    <w:rsid w:val="000B4637"/>
    <w:rsid w:val="000B5B97"/>
    <w:rsid w:val="000B642E"/>
    <w:rsid w:val="000B668B"/>
    <w:rsid w:val="000B66C9"/>
    <w:rsid w:val="000B689E"/>
    <w:rsid w:val="000B71C7"/>
    <w:rsid w:val="000B78B1"/>
    <w:rsid w:val="000B7E50"/>
    <w:rsid w:val="000C0DCD"/>
    <w:rsid w:val="000C0F5D"/>
    <w:rsid w:val="000C11BB"/>
    <w:rsid w:val="000C18A2"/>
    <w:rsid w:val="000C19D9"/>
    <w:rsid w:val="000C1A14"/>
    <w:rsid w:val="000C2641"/>
    <w:rsid w:val="000C292B"/>
    <w:rsid w:val="000C3179"/>
    <w:rsid w:val="000C553B"/>
    <w:rsid w:val="000C7386"/>
    <w:rsid w:val="000C7FE7"/>
    <w:rsid w:val="000D1A13"/>
    <w:rsid w:val="000D4C0C"/>
    <w:rsid w:val="000D5233"/>
    <w:rsid w:val="000D599B"/>
    <w:rsid w:val="000D6208"/>
    <w:rsid w:val="000D73CC"/>
    <w:rsid w:val="000D7492"/>
    <w:rsid w:val="000D7AE1"/>
    <w:rsid w:val="000E118D"/>
    <w:rsid w:val="000E163D"/>
    <w:rsid w:val="000E300E"/>
    <w:rsid w:val="000E3514"/>
    <w:rsid w:val="000E3C57"/>
    <w:rsid w:val="000F28A0"/>
    <w:rsid w:val="000F2920"/>
    <w:rsid w:val="000F3110"/>
    <w:rsid w:val="000F3613"/>
    <w:rsid w:val="000F5129"/>
    <w:rsid w:val="000F530D"/>
    <w:rsid w:val="000F59B2"/>
    <w:rsid w:val="000F72CD"/>
    <w:rsid w:val="000F75E7"/>
    <w:rsid w:val="000F7BC0"/>
    <w:rsid w:val="001010D6"/>
    <w:rsid w:val="001022BC"/>
    <w:rsid w:val="00104CDA"/>
    <w:rsid w:val="00105712"/>
    <w:rsid w:val="00105943"/>
    <w:rsid w:val="0010772F"/>
    <w:rsid w:val="00107758"/>
    <w:rsid w:val="00110737"/>
    <w:rsid w:val="001107A9"/>
    <w:rsid w:val="001117E8"/>
    <w:rsid w:val="00111E5D"/>
    <w:rsid w:val="0011205C"/>
    <w:rsid w:val="00114A6E"/>
    <w:rsid w:val="0011516D"/>
    <w:rsid w:val="001165CF"/>
    <w:rsid w:val="0011742D"/>
    <w:rsid w:val="001177F6"/>
    <w:rsid w:val="00117FB1"/>
    <w:rsid w:val="001203CF"/>
    <w:rsid w:val="001211C7"/>
    <w:rsid w:val="00121CAC"/>
    <w:rsid w:val="00124393"/>
    <w:rsid w:val="001270AF"/>
    <w:rsid w:val="00127E48"/>
    <w:rsid w:val="001306D2"/>
    <w:rsid w:val="00130D02"/>
    <w:rsid w:val="001314FB"/>
    <w:rsid w:val="00131775"/>
    <w:rsid w:val="001317F0"/>
    <w:rsid w:val="00131BEE"/>
    <w:rsid w:val="00131F82"/>
    <w:rsid w:val="0013461A"/>
    <w:rsid w:val="0013500B"/>
    <w:rsid w:val="0013533C"/>
    <w:rsid w:val="0013535E"/>
    <w:rsid w:val="00135AAF"/>
    <w:rsid w:val="001370E0"/>
    <w:rsid w:val="001375FB"/>
    <w:rsid w:val="0014048F"/>
    <w:rsid w:val="00141FBB"/>
    <w:rsid w:val="00145365"/>
    <w:rsid w:val="001453D5"/>
    <w:rsid w:val="001455C5"/>
    <w:rsid w:val="00147769"/>
    <w:rsid w:val="00152A3A"/>
    <w:rsid w:val="00152F14"/>
    <w:rsid w:val="00152FCE"/>
    <w:rsid w:val="00153091"/>
    <w:rsid w:val="00154AB2"/>
    <w:rsid w:val="00154B1E"/>
    <w:rsid w:val="001556B9"/>
    <w:rsid w:val="00157418"/>
    <w:rsid w:val="00157974"/>
    <w:rsid w:val="00160C16"/>
    <w:rsid w:val="00161599"/>
    <w:rsid w:val="001628B5"/>
    <w:rsid w:val="00162E61"/>
    <w:rsid w:val="00163F9C"/>
    <w:rsid w:val="001661EA"/>
    <w:rsid w:val="001703FC"/>
    <w:rsid w:val="00170420"/>
    <w:rsid w:val="001704FC"/>
    <w:rsid w:val="00171157"/>
    <w:rsid w:val="00171DD4"/>
    <w:rsid w:val="00172A8F"/>
    <w:rsid w:val="00173269"/>
    <w:rsid w:val="00174D52"/>
    <w:rsid w:val="00174FBD"/>
    <w:rsid w:val="00175124"/>
    <w:rsid w:val="00177CB1"/>
    <w:rsid w:val="0018210F"/>
    <w:rsid w:val="00182E73"/>
    <w:rsid w:val="0018480A"/>
    <w:rsid w:val="00184E28"/>
    <w:rsid w:val="00185450"/>
    <w:rsid w:val="0018552F"/>
    <w:rsid w:val="001859F2"/>
    <w:rsid w:val="00187141"/>
    <w:rsid w:val="00187EF5"/>
    <w:rsid w:val="00190798"/>
    <w:rsid w:val="00190BFB"/>
    <w:rsid w:val="0019190C"/>
    <w:rsid w:val="00191BB4"/>
    <w:rsid w:val="00194271"/>
    <w:rsid w:val="00194975"/>
    <w:rsid w:val="00195B31"/>
    <w:rsid w:val="001966F4"/>
    <w:rsid w:val="00196A77"/>
    <w:rsid w:val="00197CE8"/>
    <w:rsid w:val="001A0076"/>
    <w:rsid w:val="001A0586"/>
    <w:rsid w:val="001A06F2"/>
    <w:rsid w:val="001A1230"/>
    <w:rsid w:val="001A2047"/>
    <w:rsid w:val="001A372A"/>
    <w:rsid w:val="001A3C45"/>
    <w:rsid w:val="001A4EC7"/>
    <w:rsid w:val="001A6361"/>
    <w:rsid w:val="001A6785"/>
    <w:rsid w:val="001A69C7"/>
    <w:rsid w:val="001A738B"/>
    <w:rsid w:val="001B0320"/>
    <w:rsid w:val="001B0366"/>
    <w:rsid w:val="001B08EC"/>
    <w:rsid w:val="001B0B91"/>
    <w:rsid w:val="001B0EBE"/>
    <w:rsid w:val="001B269E"/>
    <w:rsid w:val="001B38BE"/>
    <w:rsid w:val="001B3B00"/>
    <w:rsid w:val="001B4390"/>
    <w:rsid w:val="001B4E9A"/>
    <w:rsid w:val="001B6932"/>
    <w:rsid w:val="001B78CB"/>
    <w:rsid w:val="001B7D98"/>
    <w:rsid w:val="001C0580"/>
    <w:rsid w:val="001C137F"/>
    <w:rsid w:val="001C14D3"/>
    <w:rsid w:val="001C4F6F"/>
    <w:rsid w:val="001C5EA7"/>
    <w:rsid w:val="001C6A37"/>
    <w:rsid w:val="001C6E1F"/>
    <w:rsid w:val="001C7A6E"/>
    <w:rsid w:val="001D0A14"/>
    <w:rsid w:val="001D1275"/>
    <w:rsid w:val="001D25FA"/>
    <w:rsid w:val="001D375E"/>
    <w:rsid w:val="001D3AF5"/>
    <w:rsid w:val="001D514B"/>
    <w:rsid w:val="001D609F"/>
    <w:rsid w:val="001D6D97"/>
    <w:rsid w:val="001E0674"/>
    <w:rsid w:val="001E0AF9"/>
    <w:rsid w:val="001E0C6B"/>
    <w:rsid w:val="001E0D38"/>
    <w:rsid w:val="001E0ED2"/>
    <w:rsid w:val="001E127D"/>
    <w:rsid w:val="001E1480"/>
    <w:rsid w:val="001E1E35"/>
    <w:rsid w:val="001E2069"/>
    <w:rsid w:val="001E272B"/>
    <w:rsid w:val="001E2738"/>
    <w:rsid w:val="001E3BA0"/>
    <w:rsid w:val="001E3F14"/>
    <w:rsid w:val="001E5CD9"/>
    <w:rsid w:val="001E6A72"/>
    <w:rsid w:val="001E7E9C"/>
    <w:rsid w:val="001F00D8"/>
    <w:rsid w:val="001F087D"/>
    <w:rsid w:val="001F1146"/>
    <w:rsid w:val="001F1ABF"/>
    <w:rsid w:val="001F1EC7"/>
    <w:rsid w:val="001F2051"/>
    <w:rsid w:val="001F269C"/>
    <w:rsid w:val="001F296C"/>
    <w:rsid w:val="001F3883"/>
    <w:rsid w:val="001F4624"/>
    <w:rsid w:val="001F49F5"/>
    <w:rsid w:val="001F5191"/>
    <w:rsid w:val="001F55AA"/>
    <w:rsid w:val="001F7086"/>
    <w:rsid w:val="001F7146"/>
    <w:rsid w:val="001F7E40"/>
    <w:rsid w:val="002024D2"/>
    <w:rsid w:val="00203705"/>
    <w:rsid w:val="00203CDB"/>
    <w:rsid w:val="00204259"/>
    <w:rsid w:val="00204A4F"/>
    <w:rsid w:val="00204D72"/>
    <w:rsid w:val="00205C9F"/>
    <w:rsid w:val="00205D48"/>
    <w:rsid w:val="00206797"/>
    <w:rsid w:val="00207579"/>
    <w:rsid w:val="00207EB5"/>
    <w:rsid w:val="00207F10"/>
    <w:rsid w:val="002106C2"/>
    <w:rsid w:val="002107BA"/>
    <w:rsid w:val="00212C8C"/>
    <w:rsid w:val="002139DB"/>
    <w:rsid w:val="00215552"/>
    <w:rsid w:val="00215EE8"/>
    <w:rsid w:val="00217A07"/>
    <w:rsid w:val="00217EEB"/>
    <w:rsid w:val="00220DC6"/>
    <w:rsid w:val="0022184A"/>
    <w:rsid w:val="00221A2D"/>
    <w:rsid w:val="002222A5"/>
    <w:rsid w:val="0022308D"/>
    <w:rsid w:val="00223867"/>
    <w:rsid w:val="002244F2"/>
    <w:rsid w:val="002254C6"/>
    <w:rsid w:val="0022597C"/>
    <w:rsid w:val="00225FB7"/>
    <w:rsid w:val="00226559"/>
    <w:rsid w:val="00226C71"/>
    <w:rsid w:val="00226D7D"/>
    <w:rsid w:val="00230FD1"/>
    <w:rsid w:val="00233C0B"/>
    <w:rsid w:val="002351D3"/>
    <w:rsid w:val="002364F0"/>
    <w:rsid w:val="00236DDF"/>
    <w:rsid w:val="0023781B"/>
    <w:rsid w:val="002409C0"/>
    <w:rsid w:val="00240FA9"/>
    <w:rsid w:val="002418AB"/>
    <w:rsid w:val="00241D94"/>
    <w:rsid w:val="0024297C"/>
    <w:rsid w:val="002432C7"/>
    <w:rsid w:val="002436A6"/>
    <w:rsid w:val="00243EFB"/>
    <w:rsid w:val="002459E8"/>
    <w:rsid w:val="00245B8B"/>
    <w:rsid w:val="00247008"/>
    <w:rsid w:val="0024789F"/>
    <w:rsid w:val="00254C2E"/>
    <w:rsid w:val="00254EC9"/>
    <w:rsid w:val="002553A5"/>
    <w:rsid w:val="00256957"/>
    <w:rsid w:val="0025719E"/>
    <w:rsid w:val="002575AC"/>
    <w:rsid w:val="002633EA"/>
    <w:rsid w:val="00263A84"/>
    <w:rsid w:val="00263D1E"/>
    <w:rsid w:val="002642B4"/>
    <w:rsid w:val="00264988"/>
    <w:rsid w:val="0026499C"/>
    <w:rsid w:val="00264BA5"/>
    <w:rsid w:val="00265CC4"/>
    <w:rsid w:val="00266AAB"/>
    <w:rsid w:val="0026741A"/>
    <w:rsid w:val="002675BB"/>
    <w:rsid w:val="00267B2C"/>
    <w:rsid w:val="002705CB"/>
    <w:rsid w:val="00271869"/>
    <w:rsid w:val="00271DA6"/>
    <w:rsid w:val="00272566"/>
    <w:rsid w:val="0027285B"/>
    <w:rsid w:val="00272F41"/>
    <w:rsid w:val="00275CFF"/>
    <w:rsid w:val="0027782B"/>
    <w:rsid w:val="00277837"/>
    <w:rsid w:val="00280BF7"/>
    <w:rsid w:val="00281C1A"/>
    <w:rsid w:val="00283FB5"/>
    <w:rsid w:val="00286765"/>
    <w:rsid w:val="00286CCE"/>
    <w:rsid w:val="002879E4"/>
    <w:rsid w:val="00290401"/>
    <w:rsid w:val="00290B37"/>
    <w:rsid w:val="00291114"/>
    <w:rsid w:val="002917BB"/>
    <w:rsid w:val="00292735"/>
    <w:rsid w:val="0029381F"/>
    <w:rsid w:val="00293D0C"/>
    <w:rsid w:val="00294F48"/>
    <w:rsid w:val="002964DD"/>
    <w:rsid w:val="002A04F7"/>
    <w:rsid w:val="002A083A"/>
    <w:rsid w:val="002A114F"/>
    <w:rsid w:val="002A4932"/>
    <w:rsid w:val="002A49F9"/>
    <w:rsid w:val="002A5642"/>
    <w:rsid w:val="002A7083"/>
    <w:rsid w:val="002A70F4"/>
    <w:rsid w:val="002B0287"/>
    <w:rsid w:val="002B07D9"/>
    <w:rsid w:val="002B13C3"/>
    <w:rsid w:val="002B3523"/>
    <w:rsid w:val="002B3BF0"/>
    <w:rsid w:val="002B4467"/>
    <w:rsid w:val="002B48E8"/>
    <w:rsid w:val="002B5224"/>
    <w:rsid w:val="002C00E1"/>
    <w:rsid w:val="002C0CDE"/>
    <w:rsid w:val="002C1905"/>
    <w:rsid w:val="002C1AB6"/>
    <w:rsid w:val="002C1E5A"/>
    <w:rsid w:val="002C27EA"/>
    <w:rsid w:val="002C383D"/>
    <w:rsid w:val="002C4659"/>
    <w:rsid w:val="002C4D6B"/>
    <w:rsid w:val="002C4DE5"/>
    <w:rsid w:val="002C71BA"/>
    <w:rsid w:val="002C7C62"/>
    <w:rsid w:val="002D07DC"/>
    <w:rsid w:val="002D0C76"/>
    <w:rsid w:val="002D14AB"/>
    <w:rsid w:val="002D2152"/>
    <w:rsid w:val="002D3196"/>
    <w:rsid w:val="002D3885"/>
    <w:rsid w:val="002D3BEC"/>
    <w:rsid w:val="002D50AE"/>
    <w:rsid w:val="002D5AC7"/>
    <w:rsid w:val="002D61C2"/>
    <w:rsid w:val="002D6975"/>
    <w:rsid w:val="002D77C3"/>
    <w:rsid w:val="002E021A"/>
    <w:rsid w:val="002E1186"/>
    <w:rsid w:val="002E419D"/>
    <w:rsid w:val="002E4213"/>
    <w:rsid w:val="002E46FF"/>
    <w:rsid w:val="002E635F"/>
    <w:rsid w:val="002E7768"/>
    <w:rsid w:val="002F0431"/>
    <w:rsid w:val="002F269A"/>
    <w:rsid w:val="002F26B7"/>
    <w:rsid w:val="002F2BCC"/>
    <w:rsid w:val="002F538B"/>
    <w:rsid w:val="002F717C"/>
    <w:rsid w:val="0030056B"/>
    <w:rsid w:val="00300DEF"/>
    <w:rsid w:val="0030196E"/>
    <w:rsid w:val="0030218D"/>
    <w:rsid w:val="00303054"/>
    <w:rsid w:val="00303338"/>
    <w:rsid w:val="003036CC"/>
    <w:rsid w:val="0030374F"/>
    <w:rsid w:val="00303D02"/>
    <w:rsid w:val="00304DC5"/>
    <w:rsid w:val="003059BE"/>
    <w:rsid w:val="00305E7B"/>
    <w:rsid w:val="00307745"/>
    <w:rsid w:val="00307972"/>
    <w:rsid w:val="00310FE9"/>
    <w:rsid w:val="003114FA"/>
    <w:rsid w:val="00312BED"/>
    <w:rsid w:val="00313CEB"/>
    <w:rsid w:val="003142A3"/>
    <w:rsid w:val="00315D63"/>
    <w:rsid w:val="00316FAF"/>
    <w:rsid w:val="003172B9"/>
    <w:rsid w:val="00320C2A"/>
    <w:rsid w:val="003223A8"/>
    <w:rsid w:val="0032249C"/>
    <w:rsid w:val="0032415D"/>
    <w:rsid w:val="0032438D"/>
    <w:rsid w:val="00326CF4"/>
    <w:rsid w:val="003301A9"/>
    <w:rsid w:val="00330F6D"/>
    <w:rsid w:val="00330FC6"/>
    <w:rsid w:val="003310C8"/>
    <w:rsid w:val="003325F2"/>
    <w:rsid w:val="003330F8"/>
    <w:rsid w:val="0033429B"/>
    <w:rsid w:val="003358A5"/>
    <w:rsid w:val="003358D8"/>
    <w:rsid w:val="003366F5"/>
    <w:rsid w:val="00337248"/>
    <w:rsid w:val="00340740"/>
    <w:rsid w:val="00343380"/>
    <w:rsid w:val="00344B58"/>
    <w:rsid w:val="00345334"/>
    <w:rsid w:val="00345F3B"/>
    <w:rsid w:val="00346936"/>
    <w:rsid w:val="00350071"/>
    <w:rsid w:val="00350AF3"/>
    <w:rsid w:val="00350F44"/>
    <w:rsid w:val="00351316"/>
    <w:rsid w:val="003516D8"/>
    <w:rsid w:val="00351AC9"/>
    <w:rsid w:val="00352190"/>
    <w:rsid w:val="00354B4C"/>
    <w:rsid w:val="00355665"/>
    <w:rsid w:val="00355A06"/>
    <w:rsid w:val="00356087"/>
    <w:rsid w:val="003560B2"/>
    <w:rsid w:val="00360FD9"/>
    <w:rsid w:val="0036339B"/>
    <w:rsid w:val="00363506"/>
    <w:rsid w:val="00363592"/>
    <w:rsid w:val="00367262"/>
    <w:rsid w:val="00367614"/>
    <w:rsid w:val="00367B10"/>
    <w:rsid w:val="00367F86"/>
    <w:rsid w:val="0037027A"/>
    <w:rsid w:val="0037155A"/>
    <w:rsid w:val="0037291D"/>
    <w:rsid w:val="00372DB1"/>
    <w:rsid w:val="00374365"/>
    <w:rsid w:val="003769AB"/>
    <w:rsid w:val="0038160D"/>
    <w:rsid w:val="003848A0"/>
    <w:rsid w:val="003865A7"/>
    <w:rsid w:val="00390F04"/>
    <w:rsid w:val="0039223F"/>
    <w:rsid w:val="0039312A"/>
    <w:rsid w:val="0039405E"/>
    <w:rsid w:val="00394762"/>
    <w:rsid w:val="00394B86"/>
    <w:rsid w:val="00394BD5"/>
    <w:rsid w:val="00396659"/>
    <w:rsid w:val="00396F63"/>
    <w:rsid w:val="003970FE"/>
    <w:rsid w:val="003A1010"/>
    <w:rsid w:val="003A19D9"/>
    <w:rsid w:val="003A2A9D"/>
    <w:rsid w:val="003A4C27"/>
    <w:rsid w:val="003A56DA"/>
    <w:rsid w:val="003A5722"/>
    <w:rsid w:val="003B189A"/>
    <w:rsid w:val="003B19AA"/>
    <w:rsid w:val="003B3098"/>
    <w:rsid w:val="003B4CD7"/>
    <w:rsid w:val="003B541F"/>
    <w:rsid w:val="003B6193"/>
    <w:rsid w:val="003B66F8"/>
    <w:rsid w:val="003B6AD6"/>
    <w:rsid w:val="003B6B05"/>
    <w:rsid w:val="003B718E"/>
    <w:rsid w:val="003C21B1"/>
    <w:rsid w:val="003C22CC"/>
    <w:rsid w:val="003C26FB"/>
    <w:rsid w:val="003C3E91"/>
    <w:rsid w:val="003C40A5"/>
    <w:rsid w:val="003C4B8B"/>
    <w:rsid w:val="003C4EAE"/>
    <w:rsid w:val="003C5797"/>
    <w:rsid w:val="003C5890"/>
    <w:rsid w:val="003C5AB4"/>
    <w:rsid w:val="003C5DA8"/>
    <w:rsid w:val="003C6D8C"/>
    <w:rsid w:val="003C7D7A"/>
    <w:rsid w:val="003D10F0"/>
    <w:rsid w:val="003D2601"/>
    <w:rsid w:val="003D2E23"/>
    <w:rsid w:val="003D334D"/>
    <w:rsid w:val="003D3FF2"/>
    <w:rsid w:val="003D69E8"/>
    <w:rsid w:val="003D6D9A"/>
    <w:rsid w:val="003E198C"/>
    <w:rsid w:val="003E2A64"/>
    <w:rsid w:val="003E2FD2"/>
    <w:rsid w:val="003E32EC"/>
    <w:rsid w:val="003E4BB2"/>
    <w:rsid w:val="003E7D47"/>
    <w:rsid w:val="003E7D7C"/>
    <w:rsid w:val="003F054F"/>
    <w:rsid w:val="003F0DE3"/>
    <w:rsid w:val="003F137F"/>
    <w:rsid w:val="003F168C"/>
    <w:rsid w:val="003F2562"/>
    <w:rsid w:val="003F2A6F"/>
    <w:rsid w:val="003F2A88"/>
    <w:rsid w:val="003F355F"/>
    <w:rsid w:val="003F452D"/>
    <w:rsid w:val="003F5604"/>
    <w:rsid w:val="003F674D"/>
    <w:rsid w:val="003F7974"/>
    <w:rsid w:val="004014C4"/>
    <w:rsid w:val="004022E1"/>
    <w:rsid w:val="00402704"/>
    <w:rsid w:val="00402AC3"/>
    <w:rsid w:val="00402FB1"/>
    <w:rsid w:val="00405237"/>
    <w:rsid w:val="00405CE8"/>
    <w:rsid w:val="00405EB8"/>
    <w:rsid w:val="00406F76"/>
    <w:rsid w:val="00410AFA"/>
    <w:rsid w:val="00410B89"/>
    <w:rsid w:val="00410FF8"/>
    <w:rsid w:val="00411AAB"/>
    <w:rsid w:val="00411CAB"/>
    <w:rsid w:val="00412C94"/>
    <w:rsid w:val="0041328D"/>
    <w:rsid w:val="00417547"/>
    <w:rsid w:val="004177E5"/>
    <w:rsid w:val="0042071C"/>
    <w:rsid w:val="00420A00"/>
    <w:rsid w:val="00422622"/>
    <w:rsid w:val="00423381"/>
    <w:rsid w:val="004233DC"/>
    <w:rsid w:val="00424D43"/>
    <w:rsid w:val="004255CF"/>
    <w:rsid w:val="00431375"/>
    <w:rsid w:val="0043178F"/>
    <w:rsid w:val="00431D02"/>
    <w:rsid w:val="00432084"/>
    <w:rsid w:val="00433F9A"/>
    <w:rsid w:val="0043422C"/>
    <w:rsid w:val="00434D9C"/>
    <w:rsid w:val="0043549C"/>
    <w:rsid w:val="004357B3"/>
    <w:rsid w:val="00435A2D"/>
    <w:rsid w:val="00436A8B"/>
    <w:rsid w:val="00437A9F"/>
    <w:rsid w:val="00437C80"/>
    <w:rsid w:val="004404BC"/>
    <w:rsid w:val="00440CC9"/>
    <w:rsid w:val="00440FAA"/>
    <w:rsid w:val="004411EF"/>
    <w:rsid w:val="00441697"/>
    <w:rsid w:val="004419C0"/>
    <w:rsid w:val="00441F3A"/>
    <w:rsid w:val="004431F8"/>
    <w:rsid w:val="00443DD7"/>
    <w:rsid w:val="00444055"/>
    <w:rsid w:val="0044430A"/>
    <w:rsid w:val="00445315"/>
    <w:rsid w:val="00445426"/>
    <w:rsid w:val="00445779"/>
    <w:rsid w:val="004457E1"/>
    <w:rsid w:val="00446803"/>
    <w:rsid w:val="004469E6"/>
    <w:rsid w:val="00451612"/>
    <w:rsid w:val="00452DBC"/>
    <w:rsid w:val="00452F9C"/>
    <w:rsid w:val="00455D3B"/>
    <w:rsid w:val="00455EB8"/>
    <w:rsid w:val="004572E6"/>
    <w:rsid w:val="004579CA"/>
    <w:rsid w:val="00457D0A"/>
    <w:rsid w:val="00457DBB"/>
    <w:rsid w:val="00460482"/>
    <w:rsid w:val="00461212"/>
    <w:rsid w:val="00462493"/>
    <w:rsid w:val="00462A19"/>
    <w:rsid w:val="00464338"/>
    <w:rsid w:val="0046437B"/>
    <w:rsid w:val="0046491F"/>
    <w:rsid w:val="00464EE5"/>
    <w:rsid w:val="00466408"/>
    <w:rsid w:val="0046691C"/>
    <w:rsid w:val="004678E9"/>
    <w:rsid w:val="004703F1"/>
    <w:rsid w:val="00471687"/>
    <w:rsid w:val="00471998"/>
    <w:rsid w:val="00471A18"/>
    <w:rsid w:val="00471DEB"/>
    <w:rsid w:val="00472ADA"/>
    <w:rsid w:val="00472D2C"/>
    <w:rsid w:val="0047360C"/>
    <w:rsid w:val="00473E97"/>
    <w:rsid w:val="00473EB7"/>
    <w:rsid w:val="00474087"/>
    <w:rsid w:val="0047522E"/>
    <w:rsid w:val="004768A2"/>
    <w:rsid w:val="004801AC"/>
    <w:rsid w:val="004804A0"/>
    <w:rsid w:val="004817D5"/>
    <w:rsid w:val="00481904"/>
    <w:rsid w:val="0048250E"/>
    <w:rsid w:val="004827CC"/>
    <w:rsid w:val="00484B8B"/>
    <w:rsid w:val="004869CE"/>
    <w:rsid w:val="00486D9D"/>
    <w:rsid w:val="00487424"/>
    <w:rsid w:val="00490A24"/>
    <w:rsid w:val="00490D9A"/>
    <w:rsid w:val="00491D0F"/>
    <w:rsid w:val="0049269A"/>
    <w:rsid w:val="00492844"/>
    <w:rsid w:val="00492CA4"/>
    <w:rsid w:val="00493B4E"/>
    <w:rsid w:val="004941EC"/>
    <w:rsid w:val="00494F20"/>
    <w:rsid w:val="004958AF"/>
    <w:rsid w:val="00495FAE"/>
    <w:rsid w:val="004961C4"/>
    <w:rsid w:val="00497D26"/>
    <w:rsid w:val="004A0E19"/>
    <w:rsid w:val="004A1663"/>
    <w:rsid w:val="004A1E96"/>
    <w:rsid w:val="004A3060"/>
    <w:rsid w:val="004A5062"/>
    <w:rsid w:val="004A7E56"/>
    <w:rsid w:val="004B190A"/>
    <w:rsid w:val="004B1E07"/>
    <w:rsid w:val="004B29AE"/>
    <w:rsid w:val="004B3F05"/>
    <w:rsid w:val="004B4283"/>
    <w:rsid w:val="004B48CE"/>
    <w:rsid w:val="004B56CD"/>
    <w:rsid w:val="004B6E92"/>
    <w:rsid w:val="004B7E3A"/>
    <w:rsid w:val="004C0ADE"/>
    <w:rsid w:val="004C3CF4"/>
    <w:rsid w:val="004C4531"/>
    <w:rsid w:val="004C4DD6"/>
    <w:rsid w:val="004C5FEE"/>
    <w:rsid w:val="004C6409"/>
    <w:rsid w:val="004C65C0"/>
    <w:rsid w:val="004D11F4"/>
    <w:rsid w:val="004D1BE7"/>
    <w:rsid w:val="004D214C"/>
    <w:rsid w:val="004D2C1A"/>
    <w:rsid w:val="004D34B4"/>
    <w:rsid w:val="004D3B11"/>
    <w:rsid w:val="004D3D83"/>
    <w:rsid w:val="004D58E5"/>
    <w:rsid w:val="004D70FC"/>
    <w:rsid w:val="004D754D"/>
    <w:rsid w:val="004E0341"/>
    <w:rsid w:val="004E1930"/>
    <w:rsid w:val="004E3C2C"/>
    <w:rsid w:val="004E3E46"/>
    <w:rsid w:val="004E547B"/>
    <w:rsid w:val="004E5848"/>
    <w:rsid w:val="004E6665"/>
    <w:rsid w:val="004E68F5"/>
    <w:rsid w:val="004E7161"/>
    <w:rsid w:val="004E7F53"/>
    <w:rsid w:val="004F0163"/>
    <w:rsid w:val="004F0B94"/>
    <w:rsid w:val="004F177A"/>
    <w:rsid w:val="004F21BC"/>
    <w:rsid w:val="004F35A5"/>
    <w:rsid w:val="004F3B17"/>
    <w:rsid w:val="004F593B"/>
    <w:rsid w:val="004F5EAE"/>
    <w:rsid w:val="004F63D6"/>
    <w:rsid w:val="004F7731"/>
    <w:rsid w:val="004F7B6E"/>
    <w:rsid w:val="004F7E28"/>
    <w:rsid w:val="00500CFA"/>
    <w:rsid w:val="00501365"/>
    <w:rsid w:val="0050141D"/>
    <w:rsid w:val="00502FC3"/>
    <w:rsid w:val="00504DAC"/>
    <w:rsid w:val="00505433"/>
    <w:rsid w:val="005075B1"/>
    <w:rsid w:val="0051180A"/>
    <w:rsid w:val="00512B7C"/>
    <w:rsid w:val="005136C3"/>
    <w:rsid w:val="005138BD"/>
    <w:rsid w:val="0051397F"/>
    <w:rsid w:val="00514298"/>
    <w:rsid w:val="005174CD"/>
    <w:rsid w:val="00517FCD"/>
    <w:rsid w:val="00521861"/>
    <w:rsid w:val="0052295E"/>
    <w:rsid w:val="0052554F"/>
    <w:rsid w:val="00527964"/>
    <w:rsid w:val="005305CE"/>
    <w:rsid w:val="005350AD"/>
    <w:rsid w:val="00540B1A"/>
    <w:rsid w:val="00540C18"/>
    <w:rsid w:val="00542718"/>
    <w:rsid w:val="00543B55"/>
    <w:rsid w:val="0054420A"/>
    <w:rsid w:val="00544386"/>
    <w:rsid w:val="0054480C"/>
    <w:rsid w:val="0054597E"/>
    <w:rsid w:val="005464B9"/>
    <w:rsid w:val="00546EA4"/>
    <w:rsid w:val="005479CB"/>
    <w:rsid w:val="00550291"/>
    <w:rsid w:val="00550554"/>
    <w:rsid w:val="00551AF8"/>
    <w:rsid w:val="005521FC"/>
    <w:rsid w:val="00552A20"/>
    <w:rsid w:val="00553F1F"/>
    <w:rsid w:val="005560ED"/>
    <w:rsid w:val="00556940"/>
    <w:rsid w:val="00556D31"/>
    <w:rsid w:val="00560B42"/>
    <w:rsid w:val="00561B20"/>
    <w:rsid w:val="00561DD3"/>
    <w:rsid w:val="00562FA2"/>
    <w:rsid w:val="00564225"/>
    <w:rsid w:val="005649E0"/>
    <w:rsid w:val="005656AF"/>
    <w:rsid w:val="00565B9A"/>
    <w:rsid w:val="005667A8"/>
    <w:rsid w:val="005668A3"/>
    <w:rsid w:val="00566DE7"/>
    <w:rsid w:val="00566E21"/>
    <w:rsid w:val="00567CD5"/>
    <w:rsid w:val="00567DB2"/>
    <w:rsid w:val="00570B3F"/>
    <w:rsid w:val="0057348C"/>
    <w:rsid w:val="005738E7"/>
    <w:rsid w:val="0057543D"/>
    <w:rsid w:val="00576915"/>
    <w:rsid w:val="00576E81"/>
    <w:rsid w:val="00577070"/>
    <w:rsid w:val="00577313"/>
    <w:rsid w:val="005801F6"/>
    <w:rsid w:val="00580800"/>
    <w:rsid w:val="00581013"/>
    <w:rsid w:val="00582904"/>
    <w:rsid w:val="00584818"/>
    <w:rsid w:val="00585837"/>
    <w:rsid w:val="00585B58"/>
    <w:rsid w:val="0058606F"/>
    <w:rsid w:val="005863D8"/>
    <w:rsid w:val="00586B06"/>
    <w:rsid w:val="00587586"/>
    <w:rsid w:val="00587B74"/>
    <w:rsid w:val="005900D0"/>
    <w:rsid w:val="005901DB"/>
    <w:rsid w:val="00590855"/>
    <w:rsid w:val="00590B61"/>
    <w:rsid w:val="00593E53"/>
    <w:rsid w:val="005940ED"/>
    <w:rsid w:val="00594483"/>
    <w:rsid w:val="005945D9"/>
    <w:rsid w:val="00594C59"/>
    <w:rsid w:val="0059540F"/>
    <w:rsid w:val="005957DC"/>
    <w:rsid w:val="00595816"/>
    <w:rsid w:val="00596146"/>
    <w:rsid w:val="005963F9"/>
    <w:rsid w:val="005A012D"/>
    <w:rsid w:val="005A047F"/>
    <w:rsid w:val="005A0B49"/>
    <w:rsid w:val="005A2594"/>
    <w:rsid w:val="005A270A"/>
    <w:rsid w:val="005A2791"/>
    <w:rsid w:val="005A470E"/>
    <w:rsid w:val="005A54DF"/>
    <w:rsid w:val="005A55A7"/>
    <w:rsid w:val="005A5934"/>
    <w:rsid w:val="005A5C8B"/>
    <w:rsid w:val="005A6732"/>
    <w:rsid w:val="005B2375"/>
    <w:rsid w:val="005B4669"/>
    <w:rsid w:val="005B4E83"/>
    <w:rsid w:val="005B4FF9"/>
    <w:rsid w:val="005B5A7C"/>
    <w:rsid w:val="005B7483"/>
    <w:rsid w:val="005B759F"/>
    <w:rsid w:val="005B760E"/>
    <w:rsid w:val="005C0014"/>
    <w:rsid w:val="005C1C9D"/>
    <w:rsid w:val="005C1CB6"/>
    <w:rsid w:val="005C223E"/>
    <w:rsid w:val="005C3444"/>
    <w:rsid w:val="005C4FA5"/>
    <w:rsid w:val="005C5142"/>
    <w:rsid w:val="005C5433"/>
    <w:rsid w:val="005C60BB"/>
    <w:rsid w:val="005C6708"/>
    <w:rsid w:val="005C6A44"/>
    <w:rsid w:val="005C6B69"/>
    <w:rsid w:val="005C6D5F"/>
    <w:rsid w:val="005C7090"/>
    <w:rsid w:val="005D183B"/>
    <w:rsid w:val="005D1C0C"/>
    <w:rsid w:val="005D2486"/>
    <w:rsid w:val="005D45A3"/>
    <w:rsid w:val="005D55FE"/>
    <w:rsid w:val="005D63B2"/>
    <w:rsid w:val="005D6776"/>
    <w:rsid w:val="005D7D39"/>
    <w:rsid w:val="005E21EB"/>
    <w:rsid w:val="005E7208"/>
    <w:rsid w:val="005E775E"/>
    <w:rsid w:val="005F0680"/>
    <w:rsid w:val="005F06A8"/>
    <w:rsid w:val="005F35D5"/>
    <w:rsid w:val="005F40B1"/>
    <w:rsid w:val="005F54FA"/>
    <w:rsid w:val="005F593B"/>
    <w:rsid w:val="005F5D54"/>
    <w:rsid w:val="00600E3C"/>
    <w:rsid w:val="00601C7B"/>
    <w:rsid w:val="006028C7"/>
    <w:rsid w:val="00603250"/>
    <w:rsid w:val="006032B2"/>
    <w:rsid w:val="00604C9A"/>
    <w:rsid w:val="00605E90"/>
    <w:rsid w:val="00605EB1"/>
    <w:rsid w:val="00606B1E"/>
    <w:rsid w:val="00606B6D"/>
    <w:rsid w:val="006126E4"/>
    <w:rsid w:val="00613109"/>
    <w:rsid w:val="00614BD2"/>
    <w:rsid w:val="0061564A"/>
    <w:rsid w:val="00616DF3"/>
    <w:rsid w:val="00620F3A"/>
    <w:rsid w:val="00623374"/>
    <w:rsid w:val="00625500"/>
    <w:rsid w:val="00625E65"/>
    <w:rsid w:val="00627099"/>
    <w:rsid w:val="00631734"/>
    <w:rsid w:val="0063187B"/>
    <w:rsid w:val="00631CA9"/>
    <w:rsid w:val="00633478"/>
    <w:rsid w:val="006341F2"/>
    <w:rsid w:val="0063544A"/>
    <w:rsid w:val="00635F7C"/>
    <w:rsid w:val="00636609"/>
    <w:rsid w:val="00637399"/>
    <w:rsid w:val="006375BD"/>
    <w:rsid w:val="006376A1"/>
    <w:rsid w:val="00637B1C"/>
    <w:rsid w:val="00640578"/>
    <w:rsid w:val="0064065C"/>
    <w:rsid w:val="00640B31"/>
    <w:rsid w:val="006412A6"/>
    <w:rsid w:val="00641DB6"/>
    <w:rsid w:val="006430B3"/>
    <w:rsid w:val="0064462D"/>
    <w:rsid w:val="006447CE"/>
    <w:rsid w:val="00645050"/>
    <w:rsid w:val="00645938"/>
    <w:rsid w:val="0064597B"/>
    <w:rsid w:val="00646E20"/>
    <w:rsid w:val="00650965"/>
    <w:rsid w:val="00652261"/>
    <w:rsid w:val="00652813"/>
    <w:rsid w:val="00652973"/>
    <w:rsid w:val="00654039"/>
    <w:rsid w:val="00654F0D"/>
    <w:rsid w:val="0065539D"/>
    <w:rsid w:val="0065594C"/>
    <w:rsid w:val="00655EFE"/>
    <w:rsid w:val="0065783B"/>
    <w:rsid w:val="0065797F"/>
    <w:rsid w:val="0066055A"/>
    <w:rsid w:val="006608BC"/>
    <w:rsid w:val="00661084"/>
    <w:rsid w:val="00661CDC"/>
    <w:rsid w:val="00662CCD"/>
    <w:rsid w:val="00663AE1"/>
    <w:rsid w:val="00664257"/>
    <w:rsid w:val="006655FC"/>
    <w:rsid w:val="0066561E"/>
    <w:rsid w:val="00665D2B"/>
    <w:rsid w:val="006664AC"/>
    <w:rsid w:val="006671EA"/>
    <w:rsid w:val="0067132B"/>
    <w:rsid w:val="00671909"/>
    <w:rsid w:val="006730D7"/>
    <w:rsid w:val="00673F00"/>
    <w:rsid w:val="00675A4C"/>
    <w:rsid w:val="00676581"/>
    <w:rsid w:val="00682455"/>
    <w:rsid w:val="006826E9"/>
    <w:rsid w:val="00682DA6"/>
    <w:rsid w:val="0068513C"/>
    <w:rsid w:val="00685CEB"/>
    <w:rsid w:val="0068699C"/>
    <w:rsid w:val="00687CD5"/>
    <w:rsid w:val="006933E8"/>
    <w:rsid w:val="0069509D"/>
    <w:rsid w:val="00695B85"/>
    <w:rsid w:val="00697D36"/>
    <w:rsid w:val="00697E17"/>
    <w:rsid w:val="006A0350"/>
    <w:rsid w:val="006A1206"/>
    <w:rsid w:val="006A35C3"/>
    <w:rsid w:val="006A35F0"/>
    <w:rsid w:val="006A3CBB"/>
    <w:rsid w:val="006A40CB"/>
    <w:rsid w:val="006A40E0"/>
    <w:rsid w:val="006A522D"/>
    <w:rsid w:val="006A7E64"/>
    <w:rsid w:val="006B0F3C"/>
    <w:rsid w:val="006B22FD"/>
    <w:rsid w:val="006B2669"/>
    <w:rsid w:val="006B2775"/>
    <w:rsid w:val="006B3514"/>
    <w:rsid w:val="006B415C"/>
    <w:rsid w:val="006B4405"/>
    <w:rsid w:val="006B4984"/>
    <w:rsid w:val="006B4CC9"/>
    <w:rsid w:val="006B5488"/>
    <w:rsid w:val="006B65BD"/>
    <w:rsid w:val="006B769A"/>
    <w:rsid w:val="006B7E2D"/>
    <w:rsid w:val="006C1D90"/>
    <w:rsid w:val="006C210C"/>
    <w:rsid w:val="006C287B"/>
    <w:rsid w:val="006C2C42"/>
    <w:rsid w:val="006C3661"/>
    <w:rsid w:val="006C5810"/>
    <w:rsid w:val="006C5A66"/>
    <w:rsid w:val="006C631C"/>
    <w:rsid w:val="006C794A"/>
    <w:rsid w:val="006C794D"/>
    <w:rsid w:val="006D1C5A"/>
    <w:rsid w:val="006D2101"/>
    <w:rsid w:val="006D298A"/>
    <w:rsid w:val="006D304E"/>
    <w:rsid w:val="006D3C52"/>
    <w:rsid w:val="006D3D69"/>
    <w:rsid w:val="006D54F8"/>
    <w:rsid w:val="006D6274"/>
    <w:rsid w:val="006D69D8"/>
    <w:rsid w:val="006D6A31"/>
    <w:rsid w:val="006D723C"/>
    <w:rsid w:val="006E1F8F"/>
    <w:rsid w:val="006E2477"/>
    <w:rsid w:val="006E481F"/>
    <w:rsid w:val="006E6438"/>
    <w:rsid w:val="006E6C1E"/>
    <w:rsid w:val="006E73C4"/>
    <w:rsid w:val="006E7AAD"/>
    <w:rsid w:val="006E7E97"/>
    <w:rsid w:val="006F0435"/>
    <w:rsid w:val="006F10A3"/>
    <w:rsid w:val="006F1BFE"/>
    <w:rsid w:val="006F2216"/>
    <w:rsid w:val="006F277D"/>
    <w:rsid w:val="006F2E11"/>
    <w:rsid w:val="006F3E13"/>
    <w:rsid w:val="006F43FA"/>
    <w:rsid w:val="006F4450"/>
    <w:rsid w:val="006F527B"/>
    <w:rsid w:val="006F6619"/>
    <w:rsid w:val="006F68B8"/>
    <w:rsid w:val="006F76AE"/>
    <w:rsid w:val="00700546"/>
    <w:rsid w:val="00700B7B"/>
    <w:rsid w:val="00701006"/>
    <w:rsid w:val="00701D6D"/>
    <w:rsid w:val="00701F9A"/>
    <w:rsid w:val="007021D2"/>
    <w:rsid w:val="00702F2E"/>
    <w:rsid w:val="00703581"/>
    <w:rsid w:val="00705E52"/>
    <w:rsid w:val="007071D9"/>
    <w:rsid w:val="007110D4"/>
    <w:rsid w:val="00712602"/>
    <w:rsid w:val="0071263A"/>
    <w:rsid w:val="00715286"/>
    <w:rsid w:val="007159CD"/>
    <w:rsid w:val="00715F42"/>
    <w:rsid w:val="00716A67"/>
    <w:rsid w:val="00717DC8"/>
    <w:rsid w:val="00717E75"/>
    <w:rsid w:val="00720B8F"/>
    <w:rsid w:val="00721832"/>
    <w:rsid w:val="00721C3F"/>
    <w:rsid w:val="00722556"/>
    <w:rsid w:val="007225C9"/>
    <w:rsid w:val="00723D72"/>
    <w:rsid w:val="00725F62"/>
    <w:rsid w:val="00727D9F"/>
    <w:rsid w:val="00730BDD"/>
    <w:rsid w:val="00731938"/>
    <w:rsid w:val="007324E4"/>
    <w:rsid w:val="00732A84"/>
    <w:rsid w:val="00733085"/>
    <w:rsid w:val="007345C6"/>
    <w:rsid w:val="00736657"/>
    <w:rsid w:val="0073747F"/>
    <w:rsid w:val="00737572"/>
    <w:rsid w:val="00737EC2"/>
    <w:rsid w:val="007415CA"/>
    <w:rsid w:val="00742EB5"/>
    <w:rsid w:val="00743443"/>
    <w:rsid w:val="00744CEE"/>
    <w:rsid w:val="00744DCE"/>
    <w:rsid w:val="007450AE"/>
    <w:rsid w:val="00745576"/>
    <w:rsid w:val="00746710"/>
    <w:rsid w:val="00750452"/>
    <w:rsid w:val="00752376"/>
    <w:rsid w:val="00752D8A"/>
    <w:rsid w:val="00753054"/>
    <w:rsid w:val="007538DE"/>
    <w:rsid w:val="00755636"/>
    <w:rsid w:val="00755DF6"/>
    <w:rsid w:val="00762188"/>
    <w:rsid w:val="0076282D"/>
    <w:rsid w:val="0076331C"/>
    <w:rsid w:val="00763430"/>
    <w:rsid w:val="00764307"/>
    <w:rsid w:val="007672B0"/>
    <w:rsid w:val="00767E92"/>
    <w:rsid w:val="00770025"/>
    <w:rsid w:val="00772322"/>
    <w:rsid w:val="007728F8"/>
    <w:rsid w:val="007741B1"/>
    <w:rsid w:val="007742CB"/>
    <w:rsid w:val="00774527"/>
    <w:rsid w:val="00774B08"/>
    <w:rsid w:val="00775B29"/>
    <w:rsid w:val="00775E70"/>
    <w:rsid w:val="00776455"/>
    <w:rsid w:val="007764A1"/>
    <w:rsid w:val="007801F8"/>
    <w:rsid w:val="00780A95"/>
    <w:rsid w:val="00780E95"/>
    <w:rsid w:val="007816F3"/>
    <w:rsid w:val="00781D8E"/>
    <w:rsid w:val="00781DDC"/>
    <w:rsid w:val="00783857"/>
    <w:rsid w:val="00783E71"/>
    <w:rsid w:val="007841D1"/>
    <w:rsid w:val="00784968"/>
    <w:rsid w:val="0078628F"/>
    <w:rsid w:val="0078690C"/>
    <w:rsid w:val="007911CF"/>
    <w:rsid w:val="0079166B"/>
    <w:rsid w:val="007925F0"/>
    <w:rsid w:val="00792685"/>
    <w:rsid w:val="00792740"/>
    <w:rsid w:val="00793BD5"/>
    <w:rsid w:val="00794B99"/>
    <w:rsid w:val="007953C7"/>
    <w:rsid w:val="00795EBB"/>
    <w:rsid w:val="007960BE"/>
    <w:rsid w:val="00796B29"/>
    <w:rsid w:val="0079761A"/>
    <w:rsid w:val="0079762B"/>
    <w:rsid w:val="007A1811"/>
    <w:rsid w:val="007A1D3C"/>
    <w:rsid w:val="007A1FE1"/>
    <w:rsid w:val="007A2C42"/>
    <w:rsid w:val="007A2F3A"/>
    <w:rsid w:val="007A3968"/>
    <w:rsid w:val="007A4AF1"/>
    <w:rsid w:val="007A5521"/>
    <w:rsid w:val="007A5E67"/>
    <w:rsid w:val="007A66BC"/>
    <w:rsid w:val="007A7216"/>
    <w:rsid w:val="007A76FA"/>
    <w:rsid w:val="007A7B79"/>
    <w:rsid w:val="007A7BE2"/>
    <w:rsid w:val="007B0E2B"/>
    <w:rsid w:val="007B20D8"/>
    <w:rsid w:val="007B2E8C"/>
    <w:rsid w:val="007B4C76"/>
    <w:rsid w:val="007B631A"/>
    <w:rsid w:val="007B7021"/>
    <w:rsid w:val="007B7B92"/>
    <w:rsid w:val="007C1B85"/>
    <w:rsid w:val="007C1F46"/>
    <w:rsid w:val="007C2258"/>
    <w:rsid w:val="007C34CE"/>
    <w:rsid w:val="007C649B"/>
    <w:rsid w:val="007C69FE"/>
    <w:rsid w:val="007D37E6"/>
    <w:rsid w:val="007D411B"/>
    <w:rsid w:val="007D42DA"/>
    <w:rsid w:val="007D4645"/>
    <w:rsid w:val="007D49C9"/>
    <w:rsid w:val="007D572C"/>
    <w:rsid w:val="007D57EE"/>
    <w:rsid w:val="007D5DB1"/>
    <w:rsid w:val="007D65D4"/>
    <w:rsid w:val="007D693C"/>
    <w:rsid w:val="007D6E95"/>
    <w:rsid w:val="007E0F60"/>
    <w:rsid w:val="007E11B6"/>
    <w:rsid w:val="007E27C1"/>
    <w:rsid w:val="007E2BA2"/>
    <w:rsid w:val="007E54B3"/>
    <w:rsid w:val="007E5693"/>
    <w:rsid w:val="007E5B66"/>
    <w:rsid w:val="007E64A7"/>
    <w:rsid w:val="007F0CF5"/>
    <w:rsid w:val="007F2446"/>
    <w:rsid w:val="007F248A"/>
    <w:rsid w:val="007F27A2"/>
    <w:rsid w:val="007F2934"/>
    <w:rsid w:val="007F328A"/>
    <w:rsid w:val="007F35C9"/>
    <w:rsid w:val="007F45A0"/>
    <w:rsid w:val="007F739C"/>
    <w:rsid w:val="007F73AD"/>
    <w:rsid w:val="007F7A69"/>
    <w:rsid w:val="00800C9B"/>
    <w:rsid w:val="00801528"/>
    <w:rsid w:val="00801D64"/>
    <w:rsid w:val="00802738"/>
    <w:rsid w:val="0080357C"/>
    <w:rsid w:val="00803B30"/>
    <w:rsid w:val="00803D13"/>
    <w:rsid w:val="008046CA"/>
    <w:rsid w:val="00804B2D"/>
    <w:rsid w:val="00805222"/>
    <w:rsid w:val="00805D7A"/>
    <w:rsid w:val="008071F0"/>
    <w:rsid w:val="00810988"/>
    <w:rsid w:val="00812127"/>
    <w:rsid w:val="00813289"/>
    <w:rsid w:val="00815240"/>
    <w:rsid w:val="00815306"/>
    <w:rsid w:val="00816DC6"/>
    <w:rsid w:val="00816E1C"/>
    <w:rsid w:val="008172C5"/>
    <w:rsid w:val="00817CE2"/>
    <w:rsid w:val="008222AB"/>
    <w:rsid w:val="008233A2"/>
    <w:rsid w:val="00823E7F"/>
    <w:rsid w:val="00824748"/>
    <w:rsid w:val="0082500D"/>
    <w:rsid w:val="008256DE"/>
    <w:rsid w:val="00826271"/>
    <w:rsid w:val="00826C39"/>
    <w:rsid w:val="008303C2"/>
    <w:rsid w:val="00830E87"/>
    <w:rsid w:val="008318FC"/>
    <w:rsid w:val="0083266E"/>
    <w:rsid w:val="00832F04"/>
    <w:rsid w:val="00833FCD"/>
    <w:rsid w:val="00835494"/>
    <w:rsid w:val="00835C32"/>
    <w:rsid w:val="00840328"/>
    <w:rsid w:val="00840D9B"/>
    <w:rsid w:val="00841AE9"/>
    <w:rsid w:val="0084252A"/>
    <w:rsid w:val="008433B1"/>
    <w:rsid w:val="00845702"/>
    <w:rsid w:val="008460D2"/>
    <w:rsid w:val="0084663A"/>
    <w:rsid w:val="008472D0"/>
    <w:rsid w:val="00850706"/>
    <w:rsid w:val="008515AB"/>
    <w:rsid w:val="00852296"/>
    <w:rsid w:val="00852B3A"/>
    <w:rsid w:val="00853730"/>
    <w:rsid w:val="00853ECB"/>
    <w:rsid w:val="0085420A"/>
    <w:rsid w:val="00855247"/>
    <w:rsid w:val="0085756F"/>
    <w:rsid w:val="0086014D"/>
    <w:rsid w:val="00860B12"/>
    <w:rsid w:val="00860C63"/>
    <w:rsid w:val="00860DCB"/>
    <w:rsid w:val="00861780"/>
    <w:rsid w:val="0086300B"/>
    <w:rsid w:val="00863144"/>
    <w:rsid w:val="00863625"/>
    <w:rsid w:val="00863970"/>
    <w:rsid w:val="00863F89"/>
    <w:rsid w:val="00864757"/>
    <w:rsid w:val="00865259"/>
    <w:rsid w:val="008656A6"/>
    <w:rsid w:val="0086608C"/>
    <w:rsid w:val="00866959"/>
    <w:rsid w:val="00867F44"/>
    <w:rsid w:val="00870E18"/>
    <w:rsid w:val="00871775"/>
    <w:rsid w:val="00871820"/>
    <w:rsid w:val="00872AE9"/>
    <w:rsid w:val="00873865"/>
    <w:rsid w:val="00874DD9"/>
    <w:rsid w:val="008755E1"/>
    <w:rsid w:val="008757EC"/>
    <w:rsid w:val="0087640D"/>
    <w:rsid w:val="00877C41"/>
    <w:rsid w:val="0088258C"/>
    <w:rsid w:val="008825A2"/>
    <w:rsid w:val="0088278F"/>
    <w:rsid w:val="00882F92"/>
    <w:rsid w:val="0088336E"/>
    <w:rsid w:val="00883A93"/>
    <w:rsid w:val="00884A72"/>
    <w:rsid w:val="0088606D"/>
    <w:rsid w:val="00886E4D"/>
    <w:rsid w:val="00887C55"/>
    <w:rsid w:val="00887C5C"/>
    <w:rsid w:val="008909FB"/>
    <w:rsid w:val="0089210F"/>
    <w:rsid w:val="008938C5"/>
    <w:rsid w:val="008947D2"/>
    <w:rsid w:val="008954DE"/>
    <w:rsid w:val="008955EC"/>
    <w:rsid w:val="0089590D"/>
    <w:rsid w:val="00895C3A"/>
    <w:rsid w:val="008964FF"/>
    <w:rsid w:val="00896F12"/>
    <w:rsid w:val="00897094"/>
    <w:rsid w:val="008A021A"/>
    <w:rsid w:val="008A29F2"/>
    <w:rsid w:val="008A4655"/>
    <w:rsid w:val="008A4B04"/>
    <w:rsid w:val="008A5631"/>
    <w:rsid w:val="008A5F0C"/>
    <w:rsid w:val="008B0FDB"/>
    <w:rsid w:val="008B1240"/>
    <w:rsid w:val="008B15C5"/>
    <w:rsid w:val="008B2B85"/>
    <w:rsid w:val="008B473A"/>
    <w:rsid w:val="008B4B28"/>
    <w:rsid w:val="008B5AEC"/>
    <w:rsid w:val="008C2427"/>
    <w:rsid w:val="008C270E"/>
    <w:rsid w:val="008C292A"/>
    <w:rsid w:val="008C3B61"/>
    <w:rsid w:val="008C3D88"/>
    <w:rsid w:val="008C6817"/>
    <w:rsid w:val="008C6CE7"/>
    <w:rsid w:val="008C6F19"/>
    <w:rsid w:val="008C7EAA"/>
    <w:rsid w:val="008D0893"/>
    <w:rsid w:val="008D1348"/>
    <w:rsid w:val="008D2026"/>
    <w:rsid w:val="008D37FB"/>
    <w:rsid w:val="008D413B"/>
    <w:rsid w:val="008D43AD"/>
    <w:rsid w:val="008D478E"/>
    <w:rsid w:val="008D5811"/>
    <w:rsid w:val="008D5E6F"/>
    <w:rsid w:val="008D6107"/>
    <w:rsid w:val="008E0338"/>
    <w:rsid w:val="008E03ED"/>
    <w:rsid w:val="008E08E2"/>
    <w:rsid w:val="008E0DE0"/>
    <w:rsid w:val="008E1D5D"/>
    <w:rsid w:val="008E227F"/>
    <w:rsid w:val="008E247E"/>
    <w:rsid w:val="008E2B08"/>
    <w:rsid w:val="008E353B"/>
    <w:rsid w:val="008E38F1"/>
    <w:rsid w:val="008E3AAC"/>
    <w:rsid w:val="008E44DB"/>
    <w:rsid w:val="008E4634"/>
    <w:rsid w:val="008E60CE"/>
    <w:rsid w:val="008E6E1A"/>
    <w:rsid w:val="008E762D"/>
    <w:rsid w:val="008F06C5"/>
    <w:rsid w:val="008F0DA3"/>
    <w:rsid w:val="008F0FFA"/>
    <w:rsid w:val="008F1050"/>
    <w:rsid w:val="008F1A9C"/>
    <w:rsid w:val="008F26C8"/>
    <w:rsid w:val="008F30BC"/>
    <w:rsid w:val="008F400A"/>
    <w:rsid w:val="008F5A4C"/>
    <w:rsid w:val="008F6081"/>
    <w:rsid w:val="008F65FF"/>
    <w:rsid w:val="008F68A5"/>
    <w:rsid w:val="008F7165"/>
    <w:rsid w:val="008F74BD"/>
    <w:rsid w:val="008F792D"/>
    <w:rsid w:val="008F7C65"/>
    <w:rsid w:val="00900104"/>
    <w:rsid w:val="00900CC6"/>
    <w:rsid w:val="009037A9"/>
    <w:rsid w:val="00903A1A"/>
    <w:rsid w:val="0090566C"/>
    <w:rsid w:val="00906059"/>
    <w:rsid w:val="009067B6"/>
    <w:rsid w:val="00906944"/>
    <w:rsid w:val="00906E40"/>
    <w:rsid w:val="00907CC4"/>
    <w:rsid w:val="00907F58"/>
    <w:rsid w:val="00910154"/>
    <w:rsid w:val="00910210"/>
    <w:rsid w:val="009102ED"/>
    <w:rsid w:val="009107E0"/>
    <w:rsid w:val="0091159E"/>
    <w:rsid w:val="00911713"/>
    <w:rsid w:val="009117C4"/>
    <w:rsid w:val="009133B2"/>
    <w:rsid w:val="0091374F"/>
    <w:rsid w:val="00914AF7"/>
    <w:rsid w:val="00916B10"/>
    <w:rsid w:val="0091785C"/>
    <w:rsid w:val="00921A6B"/>
    <w:rsid w:val="009248F9"/>
    <w:rsid w:val="00924A8E"/>
    <w:rsid w:val="00926806"/>
    <w:rsid w:val="00926D5C"/>
    <w:rsid w:val="0092765D"/>
    <w:rsid w:val="00927EEE"/>
    <w:rsid w:val="009302E1"/>
    <w:rsid w:val="00933B12"/>
    <w:rsid w:val="00934708"/>
    <w:rsid w:val="00934987"/>
    <w:rsid w:val="00934DCA"/>
    <w:rsid w:val="00936181"/>
    <w:rsid w:val="00941485"/>
    <w:rsid w:val="0094171F"/>
    <w:rsid w:val="00942082"/>
    <w:rsid w:val="009452B6"/>
    <w:rsid w:val="0094586E"/>
    <w:rsid w:val="00946E09"/>
    <w:rsid w:val="00947C1C"/>
    <w:rsid w:val="00953859"/>
    <w:rsid w:val="00954028"/>
    <w:rsid w:val="00954464"/>
    <w:rsid w:val="00954827"/>
    <w:rsid w:val="00954992"/>
    <w:rsid w:val="00956764"/>
    <w:rsid w:val="009577C2"/>
    <w:rsid w:val="00957F63"/>
    <w:rsid w:val="00960542"/>
    <w:rsid w:val="00960684"/>
    <w:rsid w:val="00960CBA"/>
    <w:rsid w:val="00960E61"/>
    <w:rsid w:val="0096113C"/>
    <w:rsid w:val="00962736"/>
    <w:rsid w:val="00963939"/>
    <w:rsid w:val="00963C91"/>
    <w:rsid w:val="009662B3"/>
    <w:rsid w:val="00966634"/>
    <w:rsid w:val="00966A87"/>
    <w:rsid w:val="00966ADE"/>
    <w:rsid w:val="00966B3D"/>
    <w:rsid w:val="009710A7"/>
    <w:rsid w:val="00972F45"/>
    <w:rsid w:val="009732B5"/>
    <w:rsid w:val="009754C2"/>
    <w:rsid w:val="009754D5"/>
    <w:rsid w:val="00975DEC"/>
    <w:rsid w:val="00976258"/>
    <w:rsid w:val="009775E5"/>
    <w:rsid w:val="009776A9"/>
    <w:rsid w:val="0098010B"/>
    <w:rsid w:val="00980922"/>
    <w:rsid w:val="00980AF1"/>
    <w:rsid w:val="00980F85"/>
    <w:rsid w:val="009827D5"/>
    <w:rsid w:val="00982E20"/>
    <w:rsid w:val="009830B1"/>
    <w:rsid w:val="00983E5D"/>
    <w:rsid w:val="009866D5"/>
    <w:rsid w:val="00986E0D"/>
    <w:rsid w:val="00987663"/>
    <w:rsid w:val="00987706"/>
    <w:rsid w:val="009906F6"/>
    <w:rsid w:val="00992082"/>
    <w:rsid w:val="009929F2"/>
    <w:rsid w:val="00992DB3"/>
    <w:rsid w:val="00992F23"/>
    <w:rsid w:val="0099403A"/>
    <w:rsid w:val="0099472C"/>
    <w:rsid w:val="00994816"/>
    <w:rsid w:val="009952F6"/>
    <w:rsid w:val="00996DD9"/>
    <w:rsid w:val="00997210"/>
    <w:rsid w:val="009973C1"/>
    <w:rsid w:val="00997AD7"/>
    <w:rsid w:val="00997B8B"/>
    <w:rsid w:val="009A0522"/>
    <w:rsid w:val="009A0D1F"/>
    <w:rsid w:val="009A20C1"/>
    <w:rsid w:val="009A24AD"/>
    <w:rsid w:val="009A26E0"/>
    <w:rsid w:val="009A3140"/>
    <w:rsid w:val="009A5304"/>
    <w:rsid w:val="009A5949"/>
    <w:rsid w:val="009A5CFD"/>
    <w:rsid w:val="009A5DBE"/>
    <w:rsid w:val="009A669B"/>
    <w:rsid w:val="009A6BA7"/>
    <w:rsid w:val="009A74EA"/>
    <w:rsid w:val="009B06EC"/>
    <w:rsid w:val="009B09B2"/>
    <w:rsid w:val="009B23BD"/>
    <w:rsid w:val="009B274C"/>
    <w:rsid w:val="009B5A81"/>
    <w:rsid w:val="009C13A2"/>
    <w:rsid w:val="009C1BED"/>
    <w:rsid w:val="009C4943"/>
    <w:rsid w:val="009C4EC6"/>
    <w:rsid w:val="009C6BC6"/>
    <w:rsid w:val="009C7469"/>
    <w:rsid w:val="009C772E"/>
    <w:rsid w:val="009D00D0"/>
    <w:rsid w:val="009D0B01"/>
    <w:rsid w:val="009D0BB9"/>
    <w:rsid w:val="009D1887"/>
    <w:rsid w:val="009D194A"/>
    <w:rsid w:val="009D284D"/>
    <w:rsid w:val="009D2EC5"/>
    <w:rsid w:val="009D40BD"/>
    <w:rsid w:val="009D4F9B"/>
    <w:rsid w:val="009D50BE"/>
    <w:rsid w:val="009D5176"/>
    <w:rsid w:val="009D544B"/>
    <w:rsid w:val="009D58E2"/>
    <w:rsid w:val="009D69C8"/>
    <w:rsid w:val="009D6E44"/>
    <w:rsid w:val="009D722C"/>
    <w:rsid w:val="009E02E2"/>
    <w:rsid w:val="009E1FC6"/>
    <w:rsid w:val="009E2B5A"/>
    <w:rsid w:val="009E2D7C"/>
    <w:rsid w:val="009E32D2"/>
    <w:rsid w:val="009E3597"/>
    <w:rsid w:val="009E3B55"/>
    <w:rsid w:val="009E4707"/>
    <w:rsid w:val="009E4CFB"/>
    <w:rsid w:val="009E5682"/>
    <w:rsid w:val="009E5E27"/>
    <w:rsid w:val="009F04D5"/>
    <w:rsid w:val="009F0A27"/>
    <w:rsid w:val="009F0FEF"/>
    <w:rsid w:val="009F21FD"/>
    <w:rsid w:val="009F2651"/>
    <w:rsid w:val="009F3525"/>
    <w:rsid w:val="009F4A62"/>
    <w:rsid w:val="009F5413"/>
    <w:rsid w:val="009F5D22"/>
    <w:rsid w:val="009F5E1B"/>
    <w:rsid w:val="009F6A79"/>
    <w:rsid w:val="009F7B24"/>
    <w:rsid w:val="00A023E5"/>
    <w:rsid w:val="00A02903"/>
    <w:rsid w:val="00A02E1A"/>
    <w:rsid w:val="00A032B5"/>
    <w:rsid w:val="00A0372A"/>
    <w:rsid w:val="00A05FEA"/>
    <w:rsid w:val="00A0776D"/>
    <w:rsid w:val="00A1061F"/>
    <w:rsid w:val="00A106BD"/>
    <w:rsid w:val="00A1078F"/>
    <w:rsid w:val="00A10CFF"/>
    <w:rsid w:val="00A10D6E"/>
    <w:rsid w:val="00A10DEA"/>
    <w:rsid w:val="00A10E7E"/>
    <w:rsid w:val="00A11B03"/>
    <w:rsid w:val="00A124DC"/>
    <w:rsid w:val="00A1250B"/>
    <w:rsid w:val="00A12812"/>
    <w:rsid w:val="00A138AB"/>
    <w:rsid w:val="00A1409E"/>
    <w:rsid w:val="00A149F0"/>
    <w:rsid w:val="00A155CE"/>
    <w:rsid w:val="00A161F2"/>
    <w:rsid w:val="00A16241"/>
    <w:rsid w:val="00A166A8"/>
    <w:rsid w:val="00A17B52"/>
    <w:rsid w:val="00A209FB"/>
    <w:rsid w:val="00A2401A"/>
    <w:rsid w:val="00A24996"/>
    <w:rsid w:val="00A25B3A"/>
    <w:rsid w:val="00A267FA"/>
    <w:rsid w:val="00A26E8C"/>
    <w:rsid w:val="00A27B93"/>
    <w:rsid w:val="00A3076E"/>
    <w:rsid w:val="00A310C0"/>
    <w:rsid w:val="00A334B1"/>
    <w:rsid w:val="00A3486E"/>
    <w:rsid w:val="00A36240"/>
    <w:rsid w:val="00A41117"/>
    <w:rsid w:val="00A41D30"/>
    <w:rsid w:val="00A42045"/>
    <w:rsid w:val="00A427DF"/>
    <w:rsid w:val="00A42B46"/>
    <w:rsid w:val="00A42DB8"/>
    <w:rsid w:val="00A4402A"/>
    <w:rsid w:val="00A443CC"/>
    <w:rsid w:val="00A44826"/>
    <w:rsid w:val="00A45060"/>
    <w:rsid w:val="00A4531D"/>
    <w:rsid w:val="00A463F0"/>
    <w:rsid w:val="00A47160"/>
    <w:rsid w:val="00A47CE8"/>
    <w:rsid w:val="00A506E6"/>
    <w:rsid w:val="00A50EA1"/>
    <w:rsid w:val="00A510E3"/>
    <w:rsid w:val="00A51525"/>
    <w:rsid w:val="00A52125"/>
    <w:rsid w:val="00A5230D"/>
    <w:rsid w:val="00A52830"/>
    <w:rsid w:val="00A529F4"/>
    <w:rsid w:val="00A52BB4"/>
    <w:rsid w:val="00A52C2E"/>
    <w:rsid w:val="00A547AF"/>
    <w:rsid w:val="00A54E06"/>
    <w:rsid w:val="00A55C07"/>
    <w:rsid w:val="00A56E8A"/>
    <w:rsid w:val="00A6055D"/>
    <w:rsid w:val="00A6083E"/>
    <w:rsid w:val="00A61AB2"/>
    <w:rsid w:val="00A62929"/>
    <w:rsid w:val="00A62AC0"/>
    <w:rsid w:val="00A6328D"/>
    <w:rsid w:val="00A6393B"/>
    <w:rsid w:val="00A63CC3"/>
    <w:rsid w:val="00A63D34"/>
    <w:rsid w:val="00A6436B"/>
    <w:rsid w:val="00A64CC2"/>
    <w:rsid w:val="00A65070"/>
    <w:rsid w:val="00A66E7F"/>
    <w:rsid w:val="00A67263"/>
    <w:rsid w:val="00A67899"/>
    <w:rsid w:val="00A72BF9"/>
    <w:rsid w:val="00A7352B"/>
    <w:rsid w:val="00A74034"/>
    <w:rsid w:val="00A761C3"/>
    <w:rsid w:val="00A76368"/>
    <w:rsid w:val="00A77244"/>
    <w:rsid w:val="00A801D1"/>
    <w:rsid w:val="00A82413"/>
    <w:rsid w:val="00A82E6F"/>
    <w:rsid w:val="00A837BC"/>
    <w:rsid w:val="00A8556D"/>
    <w:rsid w:val="00A861D2"/>
    <w:rsid w:val="00A87117"/>
    <w:rsid w:val="00A8712E"/>
    <w:rsid w:val="00A878EF"/>
    <w:rsid w:val="00A91A9E"/>
    <w:rsid w:val="00A91DE9"/>
    <w:rsid w:val="00A9221C"/>
    <w:rsid w:val="00A9272C"/>
    <w:rsid w:val="00A937E7"/>
    <w:rsid w:val="00A947A7"/>
    <w:rsid w:val="00A94AA6"/>
    <w:rsid w:val="00A94DF7"/>
    <w:rsid w:val="00A957A5"/>
    <w:rsid w:val="00A968B9"/>
    <w:rsid w:val="00A9707D"/>
    <w:rsid w:val="00A975C8"/>
    <w:rsid w:val="00A97E68"/>
    <w:rsid w:val="00AA1222"/>
    <w:rsid w:val="00AA142C"/>
    <w:rsid w:val="00AA1B78"/>
    <w:rsid w:val="00AA390C"/>
    <w:rsid w:val="00AB0641"/>
    <w:rsid w:val="00AB15F4"/>
    <w:rsid w:val="00AB2F9B"/>
    <w:rsid w:val="00AB32BD"/>
    <w:rsid w:val="00AB3723"/>
    <w:rsid w:val="00AB398B"/>
    <w:rsid w:val="00AB469F"/>
    <w:rsid w:val="00AB5CCA"/>
    <w:rsid w:val="00AB5F0B"/>
    <w:rsid w:val="00AB6044"/>
    <w:rsid w:val="00AB73E4"/>
    <w:rsid w:val="00AB7D92"/>
    <w:rsid w:val="00AC14F2"/>
    <w:rsid w:val="00AC1A71"/>
    <w:rsid w:val="00AC3871"/>
    <w:rsid w:val="00AC3904"/>
    <w:rsid w:val="00AC64FC"/>
    <w:rsid w:val="00AC7475"/>
    <w:rsid w:val="00AC7868"/>
    <w:rsid w:val="00AC79FD"/>
    <w:rsid w:val="00AC7C10"/>
    <w:rsid w:val="00AC7C63"/>
    <w:rsid w:val="00AD0519"/>
    <w:rsid w:val="00AD0BB2"/>
    <w:rsid w:val="00AD1289"/>
    <w:rsid w:val="00AD1920"/>
    <w:rsid w:val="00AD34E2"/>
    <w:rsid w:val="00AD4C82"/>
    <w:rsid w:val="00AD4D7B"/>
    <w:rsid w:val="00AD64A5"/>
    <w:rsid w:val="00AD66B8"/>
    <w:rsid w:val="00AD71D8"/>
    <w:rsid w:val="00AE01BE"/>
    <w:rsid w:val="00AE14D7"/>
    <w:rsid w:val="00AE2DEA"/>
    <w:rsid w:val="00AE478A"/>
    <w:rsid w:val="00AE4948"/>
    <w:rsid w:val="00AE4986"/>
    <w:rsid w:val="00AE4E80"/>
    <w:rsid w:val="00AE669C"/>
    <w:rsid w:val="00AE6B71"/>
    <w:rsid w:val="00AE73E9"/>
    <w:rsid w:val="00AE7ADD"/>
    <w:rsid w:val="00AF082D"/>
    <w:rsid w:val="00AF0F2D"/>
    <w:rsid w:val="00AF0FF8"/>
    <w:rsid w:val="00AF13AB"/>
    <w:rsid w:val="00AF17D8"/>
    <w:rsid w:val="00AF2AF5"/>
    <w:rsid w:val="00AF30D5"/>
    <w:rsid w:val="00AF4DD5"/>
    <w:rsid w:val="00AF56A0"/>
    <w:rsid w:val="00AF56AB"/>
    <w:rsid w:val="00AF6146"/>
    <w:rsid w:val="00AF6A3E"/>
    <w:rsid w:val="00AF6C87"/>
    <w:rsid w:val="00AF6C9A"/>
    <w:rsid w:val="00AF71BA"/>
    <w:rsid w:val="00AF7DFE"/>
    <w:rsid w:val="00B00A6D"/>
    <w:rsid w:val="00B0122A"/>
    <w:rsid w:val="00B02458"/>
    <w:rsid w:val="00B04C5D"/>
    <w:rsid w:val="00B0542E"/>
    <w:rsid w:val="00B06543"/>
    <w:rsid w:val="00B07863"/>
    <w:rsid w:val="00B107B5"/>
    <w:rsid w:val="00B10A82"/>
    <w:rsid w:val="00B1128F"/>
    <w:rsid w:val="00B11379"/>
    <w:rsid w:val="00B11409"/>
    <w:rsid w:val="00B1258D"/>
    <w:rsid w:val="00B133EA"/>
    <w:rsid w:val="00B143AA"/>
    <w:rsid w:val="00B15774"/>
    <w:rsid w:val="00B15EC0"/>
    <w:rsid w:val="00B1665E"/>
    <w:rsid w:val="00B16A06"/>
    <w:rsid w:val="00B2134C"/>
    <w:rsid w:val="00B21515"/>
    <w:rsid w:val="00B240B9"/>
    <w:rsid w:val="00B247F6"/>
    <w:rsid w:val="00B2498F"/>
    <w:rsid w:val="00B24BFC"/>
    <w:rsid w:val="00B27675"/>
    <w:rsid w:val="00B27C4E"/>
    <w:rsid w:val="00B27F72"/>
    <w:rsid w:val="00B30939"/>
    <w:rsid w:val="00B30EB2"/>
    <w:rsid w:val="00B32C98"/>
    <w:rsid w:val="00B32F8B"/>
    <w:rsid w:val="00B33556"/>
    <w:rsid w:val="00B33F6C"/>
    <w:rsid w:val="00B34169"/>
    <w:rsid w:val="00B34225"/>
    <w:rsid w:val="00B3473B"/>
    <w:rsid w:val="00B34F09"/>
    <w:rsid w:val="00B36943"/>
    <w:rsid w:val="00B3698B"/>
    <w:rsid w:val="00B37278"/>
    <w:rsid w:val="00B37960"/>
    <w:rsid w:val="00B406FE"/>
    <w:rsid w:val="00B4091E"/>
    <w:rsid w:val="00B41768"/>
    <w:rsid w:val="00B41EB1"/>
    <w:rsid w:val="00B426D6"/>
    <w:rsid w:val="00B42E99"/>
    <w:rsid w:val="00B42F37"/>
    <w:rsid w:val="00B4310C"/>
    <w:rsid w:val="00B432E1"/>
    <w:rsid w:val="00B44D05"/>
    <w:rsid w:val="00B50A8B"/>
    <w:rsid w:val="00B50E28"/>
    <w:rsid w:val="00B51D97"/>
    <w:rsid w:val="00B525C4"/>
    <w:rsid w:val="00B52E1D"/>
    <w:rsid w:val="00B53411"/>
    <w:rsid w:val="00B552EF"/>
    <w:rsid w:val="00B55F69"/>
    <w:rsid w:val="00B55F94"/>
    <w:rsid w:val="00B56939"/>
    <w:rsid w:val="00B57718"/>
    <w:rsid w:val="00B604BD"/>
    <w:rsid w:val="00B60D9E"/>
    <w:rsid w:val="00B61291"/>
    <w:rsid w:val="00B612E9"/>
    <w:rsid w:val="00B6174A"/>
    <w:rsid w:val="00B61950"/>
    <w:rsid w:val="00B61F51"/>
    <w:rsid w:val="00B62521"/>
    <w:rsid w:val="00B62C10"/>
    <w:rsid w:val="00B63EFF"/>
    <w:rsid w:val="00B63F17"/>
    <w:rsid w:val="00B65739"/>
    <w:rsid w:val="00B65CF9"/>
    <w:rsid w:val="00B65F32"/>
    <w:rsid w:val="00B66BE2"/>
    <w:rsid w:val="00B67238"/>
    <w:rsid w:val="00B677FF"/>
    <w:rsid w:val="00B728DF"/>
    <w:rsid w:val="00B742DD"/>
    <w:rsid w:val="00B764F5"/>
    <w:rsid w:val="00B7715E"/>
    <w:rsid w:val="00B77392"/>
    <w:rsid w:val="00B77B84"/>
    <w:rsid w:val="00B803B9"/>
    <w:rsid w:val="00B80FA8"/>
    <w:rsid w:val="00B84BBE"/>
    <w:rsid w:val="00B84EC9"/>
    <w:rsid w:val="00B8578D"/>
    <w:rsid w:val="00B86F62"/>
    <w:rsid w:val="00B90609"/>
    <w:rsid w:val="00B94831"/>
    <w:rsid w:val="00B959F5"/>
    <w:rsid w:val="00B96299"/>
    <w:rsid w:val="00B97AD6"/>
    <w:rsid w:val="00BA090C"/>
    <w:rsid w:val="00BA0F80"/>
    <w:rsid w:val="00BA11A1"/>
    <w:rsid w:val="00BA2451"/>
    <w:rsid w:val="00BA2D49"/>
    <w:rsid w:val="00BA2F5A"/>
    <w:rsid w:val="00BA3510"/>
    <w:rsid w:val="00BA3773"/>
    <w:rsid w:val="00BA392B"/>
    <w:rsid w:val="00BA43A8"/>
    <w:rsid w:val="00BA49BA"/>
    <w:rsid w:val="00BA4ADA"/>
    <w:rsid w:val="00BA4E1F"/>
    <w:rsid w:val="00BA64BB"/>
    <w:rsid w:val="00BA7D2A"/>
    <w:rsid w:val="00BB0796"/>
    <w:rsid w:val="00BB0C47"/>
    <w:rsid w:val="00BB1DC7"/>
    <w:rsid w:val="00BB2284"/>
    <w:rsid w:val="00BB331D"/>
    <w:rsid w:val="00BB3C00"/>
    <w:rsid w:val="00BB461B"/>
    <w:rsid w:val="00BB5858"/>
    <w:rsid w:val="00BB71C4"/>
    <w:rsid w:val="00BC1797"/>
    <w:rsid w:val="00BC3048"/>
    <w:rsid w:val="00BC3242"/>
    <w:rsid w:val="00BC5F67"/>
    <w:rsid w:val="00BC7ABF"/>
    <w:rsid w:val="00BD055A"/>
    <w:rsid w:val="00BD092B"/>
    <w:rsid w:val="00BD0BD3"/>
    <w:rsid w:val="00BD11DA"/>
    <w:rsid w:val="00BD1315"/>
    <w:rsid w:val="00BD13A9"/>
    <w:rsid w:val="00BD29D3"/>
    <w:rsid w:val="00BD361F"/>
    <w:rsid w:val="00BD41D5"/>
    <w:rsid w:val="00BD5305"/>
    <w:rsid w:val="00BD557B"/>
    <w:rsid w:val="00BD65A6"/>
    <w:rsid w:val="00BE002F"/>
    <w:rsid w:val="00BE0689"/>
    <w:rsid w:val="00BE1787"/>
    <w:rsid w:val="00BE2E0F"/>
    <w:rsid w:val="00BE2FC5"/>
    <w:rsid w:val="00BE5355"/>
    <w:rsid w:val="00BE5CCD"/>
    <w:rsid w:val="00BE5DD2"/>
    <w:rsid w:val="00BE63FF"/>
    <w:rsid w:val="00BE655A"/>
    <w:rsid w:val="00BE6631"/>
    <w:rsid w:val="00BE697E"/>
    <w:rsid w:val="00BF1A4B"/>
    <w:rsid w:val="00BF230E"/>
    <w:rsid w:val="00BF4929"/>
    <w:rsid w:val="00BF5BD3"/>
    <w:rsid w:val="00C0109B"/>
    <w:rsid w:val="00C01174"/>
    <w:rsid w:val="00C01B19"/>
    <w:rsid w:val="00C02CAD"/>
    <w:rsid w:val="00C032D5"/>
    <w:rsid w:val="00C04444"/>
    <w:rsid w:val="00C06739"/>
    <w:rsid w:val="00C070CA"/>
    <w:rsid w:val="00C07F32"/>
    <w:rsid w:val="00C12D81"/>
    <w:rsid w:val="00C13373"/>
    <w:rsid w:val="00C13414"/>
    <w:rsid w:val="00C13CE8"/>
    <w:rsid w:val="00C14477"/>
    <w:rsid w:val="00C1523D"/>
    <w:rsid w:val="00C155C2"/>
    <w:rsid w:val="00C167AA"/>
    <w:rsid w:val="00C176DD"/>
    <w:rsid w:val="00C17B06"/>
    <w:rsid w:val="00C20080"/>
    <w:rsid w:val="00C205E0"/>
    <w:rsid w:val="00C23710"/>
    <w:rsid w:val="00C245E1"/>
    <w:rsid w:val="00C2530C"/>
    <w:rsid w:val="00C32461"/>
    <w:rsid w:val="00C33021"/>
    <w:rsid w:val="00C353AE"/>
    <w:rsid w:val="00C35CA4"/>
    <w:rsid w:val="00C3602B"/>
    <w:rsid w:val="00C36EA8"/>
    <w:rsid w:val="00C37005"/>
    <w:rsid w:val="00C43382"/>
    <w:rsid w:val="00C4569B"/>
    <w:rsid w:val="00C46BB4"/>
    <w:rsid w:val="00C4787B"/>
    <w:rsid w:val="00C508F3"/>
    <w:rsid w:val="00C509D8"/>
    <w:rsid w:val="00C50D1A"/>
    <w:rsid w:val="00C523E3"/>
    <w:rsid w:val="00C53E62"/>
    <w:rsid w:val="00C55EBB"/>
    <w:rsid w:val="00C56ECD"/>
    <w:rsid w:val="00C576CF"/>
    <w:rsid w:val="00C578E3"/>
    <w:rsid w:val="00C612A3"/>
    <w:rsid w:val="00C6149F"/>
    <w:rsid w:val="00C626B9"/>
    <w:rsid w:val="00C63F06"/>
    <w:rsid w:val="00C645C9"/>
    <w:rsid w:val="00C6669E"/>
    <w:rsid w:val="00C6680D"/>
    <w:rsid w:val="00C671D4"/>
    <w:rsid w:val="00C70545"/>
    <w:rsid w:val="00C718A5"/>
    <w:rsid w:val="00C74EE6"/>
    <w:rsid w:val="00C75FD0"/>
    <w:rsid w:val="00C7614C"/>
    <w:rsid w:val="00C777CF"/>
    <w:rsid w:val="00C777ED"/>
    <w:rsid w:val="00C77E26"/>
    <w:rsid w:val="00C82AD0"/>
    <w:rsid w:val="00C834A3"/>
    <w:rsid w:val="00C8361B"/>
    <w:rsid w:val="00C837E5"/>
    <w:rsid w:val="00C843BC"/>
    <w:rsid w:val="00C86221"/>
    <w:rsid w:val="00C86F56"/>
    <w:rsid w:val="00C872D1"/>
    <w:rsid w:val="00C87B4F"/>
    <w:rsid w:val="00C904FD"/>
    <w:rsid w:val="00C90ABA"/>
    <w:rsid w:val="00C91256"/>
    <w:rsid w:val="00C91669"/>
    <w:rsid w:val="00C91A72"/>
    <w:rsid w:val="00C9218E"/>
    <w:rsid w:val="00C92491"/>
    <w:rsid w:val="00C94123"/>
    <w:rsid w:val="00C942EA"/>
    <w:rsid w:val="00C94B3C"/>
    <w:rsid w:val="00C94D62"/>
    <w:rsid w:val="00C969FE"/>
    <w:rsid w:val="00C96DCA"/>
    <w:rsid w:val="00C96DDE"/>
    <w:rsid w:val="00C97015"/>
    <w:rsid w:val="00C97A8B"/>
    <w:rsid w:val="00CA1CC7"/>
    <w:rsid w:val="00CA1FC2"/>
    <w:rsid w:val="00CA2541"/>
    <w:rsid w:val="00CA2A46"/>
    <w:rsid w:val="00CA2BA3"/>
    <w:rsid w:val="00CA4ACE"/>
    <w:rsid w:val="00CA52E2"/>
    <w:rsid w:val="00CA537B"/>
    <w:rsid w:val="00CA5691"/>
    <w:rsid w:val="00CA6756"/>
    <w:rsid w:val="00CA67A4"/>
    <w:rsid w:val="00CB0D5E"/>
    <w:rsid w:val="00CB102F"/>
    <w:rsid w:val="00CB1890"/>
    <w:rsid w:val="00CB2390"/>
    <w:rsid w:val="00CB251C"/>
    <w:rsid w:val="00CB31D9"/>
    <w:rsid w:val="00CB35EA"/>
    <w:rsid w:val="00CB364F"/>
    <w:rsid w:val="00CB4535"/>
    <w:rsid w:val="00CB4DF6"/>
    <w:rsid w:val="00CB4E1B"/>
    <w:rsid w:val="00CB59F1"/>
    <w:rsid w:val="00CB5C52"/>
    <w:rsid w:val="00CC01A5"/>
    <w:rsid w:val="00CC0E1A"/>
    <w:rsid w:val="00CC10CD"/>
    <w:rsid w:val="00CC2396"/>
    <w:rsid w:val="00CC2790"/>
    <w:rsid w:val="00CC3E91"/>
    <w:rsid w:val="00CD0B41"/>
    <w:rsid w:val="00CD1233"/>
    <w:rsid w:val="00CD1A99"/>
    <w:rsid w:val="00CD1F4E"/>
    <w:rsid w:val="00CD2E25"/>
    <w:rsid w:val="00CD49E3"/>
    <w:rsid w:val="00CD4F9B"/>
    <w:rsid w:val="00CD51ED"/>
    <w:rsid w:val="00CD6267"/>
    <w:rsid w:val="00CD71BF"/>
    <w:rsid w:val="00CD771A"/>
    <w:rsid w:val="00CE0686"/>
    <w:rsid w:val="00CE077E"/>
    <w:rsid w:val="00CE118C"/>
    <w:rsid w:val="00CE50AF"/>
    <w:rsid w:val="00CE5499"/>
    <w:rsid w:val="00CE5911"/>
    <w:rsid w:val="00CE64F5"/>
    <w:rsid w:val="00CE674E"/>
    <w:rsid w:val="00CE7D0A"/>
    <w:rsid w:val="00CF01B2"/>
    <w:rsid w:val="00CF05C9"/>
    <w:rsid w:val="00CF1C4A"/>
    <w:rsid w:val="00CF345B"/>
    <w:rsid w:val="00CF455E"/>
    <w:rsid w:val="00CF50F5"/>
    <w:rsid w:val="00CF6A12"/>
    <w:rsid w:val="00D00B11"/>
    <w:rsid w:val="00D01D4C"/>
    <w:rsid w:val="00D01EC9"/>
    <w:rsid w:val="00D02B08"/>
    <w:rsid w:val="00D03DA5"/>
    <w:rsid w:val="00D05B96"/>
    <w:rsid w:val="00D06D68"/>
    <w:rsid w:val="00D07E83"/>
    <w:rsid w:val="00D104A4"/>
    <w:rsid w:val="00D11564"/>
    <w:rsid w:val="00D11C27"/>
    <w:rsid w:val="00D1208F"/>
    <w:rsid w:val="00D14433"/>
    <w:rsid w:val="00D14763"/>
    <w:rsid w:val="00D154C6"/>
    <w:rsid w:val="00D17501"/>
    <w:rsid w:val="00D176D2"/>
    <w:rsid w:val="00D17878"/>
    <w:rsid w:val="00D17A68"/>
    <w:rsid w:val="00D224C8"/>
    <w:rsid w:val="00D22F0C"/>
    <w:rsid w:val="00D23588"/>
    <w:rsid w:val="00D23975"/>
    <w:rsid w:val="00D23E2C"/>
    <w:rsid w:val="00D24932"/>
    <w:rsid w:val="00D25192"/>
    <w:rsid w:val="00D254AE"/>
    <w:rsid w:val="00D27685"/>
    <w:rsid w:val="00D27D1D"/>
    <w:rsid w:val="00D30107"/>
    <w:rsid w:val="00D31534"/>
    <w:rsid w:val="00D319AD"/>
    <w:rsid w:val="00D31AC6"/>
    <w:rsid w:val="00D321B9"/>
    <w:rsid w:val="00D324C7"/>
    <w:rsid w:val="00D32A4E"/>
    <w:rsid w:val="00D34367"/>
    <w:rsid w:val="00D34EFA"/>
    <w:rsid w:val="00D35CBF"/>
    <w:rsid w:val="00D37453"/>
    <w:rsid w:val="00D3789D"/>
    <w:rsid w:val="00D37F54"/>
    <w:rsid w:val="00D4027E"/>
    <w:rsid w:val="00D40F35"/>
    <w:rsid w:val="00D417F3"/>
    <w:rsid w:val="00D41A34"/>
    <w:rsid w:val="00D41F42"/>
    <w:rsid w:val="00D42267"/>
    <w:rsid w:val="00D42A92"/>
    <w:rsid w:val="00D50E38"/>
    <w:rsid w:val="00D52B2F"/>
    <w:rsid w:val="00D5302E"/>
    <w:rsid w:val="00D53EDC"/>
    <w:rsid w:val="00D551BF"/>
    <w:rsid w:val="00D564F5"/>
    <w:rsid w:val="00D570BE"/>
    <w:rsid w:val="00D60665"/>
    <w:rsid w:val="00D60EA8"/>
    <w:rsid w:val="00D624DD"/>
    <w:rsid w:val="00D63EF7"/>
    <w:rsid w:val="00D656E1"/>
    <w:rsid w:val="00D6577E"/>
    <w:rsid w:val="00D65C52"/>
    <w:rsid w:val="00D65F89"/>
    <w:rsid w:val="00D66C71"/>
    <w:rsid w:val="00D67012"/>
    <w:rsid w:val="00D67BF2"/>
    <w:rsid w:val="00D71040"/>
    <w:rsid w:val="00D7147D"/>
    <w:rsid w:val="00D717A2"/>
    <w:rsid w:val="00D725EF"/>
    <w:rsid w:val="00D72A80"/>
    <w:rsid w:val="00D733DF"/>
    <w:rsid w:val="00D754DD"/>
    <w:rsid w:val="00D7573B"/>
    <w:rsid w:val="00D759A1"/>
    <w:rsid w:val="00D767AE"/>
    <w:rsid w:val="00D76943"/>
    <w:rsid w:val="00D774C7"/>
    <w:rsid w:val="00D7760D"/>
    <w:rsid w:val="00D80267"/>
    <w:rsid w:val="00D821E4"/>
    <w:rsid w:val="00D832C4"/>
    <w:rsid w:val="00D8398C"/>
    <w:rsid w:val="00D83D50"/>
    <w:rsid w:val="00D8474D"/>
    <w:rsid w:val="00D8489A"/>
    <w:rsid w:val="00D849CE"/>
    <w:rsid w:val="00D84B7E"/>
    <w:rsid w:val="00D8509D"/>
    <w:rsid w:val="00D856D5"/>
    <w:rsid w:val="00D85AF1"/>
    <w:rsid w:val="00D85BE5"/>
    <w:rsid w:val="00D86482"/>
    <w:rsid w:val="00D86913"/>
    <w:rsid w:val="00D9063B"/>
    <w:rsid w:val="00D9108F"/>
    <w:rsid w:val="00D91687"/>
    <w:rsid w:val="00D917BB"/>
    <w:rsid w:val="00D91990"/>
    <w:rsid w:val="00D91C8B"/>
    <w:rsid w:val="00D923CD"/>
    <w:rsid w:val="00D926CF"/>
    <w:rsid w:val="00D93102"/>
    <w:rsid w:val="00D94274"/>
    <w:rsid w:val="00D946F2"/>
    <w:rsid w:val="00DA0240"/>
    <w:rsid w:val="00DA126A"/>
    <w:rsid w:val="00DA13A8"/>
    <w:rsid w:val="00DA1448"/>
    <w:rsid w:val="00DA2407"/>
    <w:rsid w:val="00DA2723"/>
    <w:rsid w:val="00DA2823"/>
    <w:rsid w:val="00DA334A"/>
    <w:rsid w:val="00DA33E3"/>
    <w:rsid w:val="00DA3660"/>
    <w:rsid w:val="00DA37D0"/>
    <w:rsid w:val="00DA4C3D"/>
    <w:rsid w:val="00DA5DB1"/>
    <w:rsid w:val="00DA6965"/>
    <w:rsid w:val="00DA794D"/>
    <w:rsid w:val="00DB020D"/>
    <w:rsid w:val="00DB28C6"/>
    <w:rsid w:val="00DB2DF4"/>
    <w:rsid w:val="00DB3679"/>
    <w:rsid w:val="00DB5210"/>
    <w:rsid w:val="00DB57A9"/>
    <w:rsid w:val="00DB5D44"/>
    <w:rsid w:val="00DB62E0"/>
    <w:rsid w:val="00DB7E4B"/>
    <w:rsid w:val="00DC0574"/>
    <w:rsid w:val="00DC0F7F"/>
    <w:rsid w:val="00DC17C6"/>
    <w:rsid w:val="00DC1AD6"/>
    <w:rsid w:val="00DC233E"/>
    <w:rsid w:val="00DC35BE"/>
    <w:rsid w:val="00DC3F72"/>
    <w:rsid w:val="00DC4602"/>
    <w:rsid w:val="00DC4674"/>
    <w:rsid w:val="00DC570A"/>
    <w:rsid w:val="00DC7767"/>
    <w:rsid w:val="00DC7A4C"/>
    <w:rsid w:val="00DC7B4B"/>
    <w:rsid w:val="00DD05F0"/>
    <w:rsid w:val="00DD0F6B"/>
    <w:rsid w:val="00DD185D"/>
    <w:rsid w:val="00DD25F8"/>
    <w:rsid w:val="00DD328F"/>
    <w:rsid w:val="00DD474B"/>
    <w:rsid w:val="00DD52A5"/>
    <w:rsid w:val="00DD54CA"/>
    <w:rsid w:val="00DD5682"/>
    <w:rsid w:val="00DD79A9"/>
    <w:rsid w:val="00DE10F5"/>
    <w:rsid w:val="00DE1B39"/>
    <w:rsid w:val="00DE396E"/>
    <w:rsid w:val="00DE3C9D"/>
    <w:rsid w:val="00DE3E9D"/>
    <w:rsid w:val="00DE5EE4"/>
    <w:rsid w:val="00DE62A0"/>
    <w:rsid w:val="00DE63FD"/>
    <w:rsid w:val="00DE6B6C"/>
    <w:rsid w:val="00DF13B0"/>
    <w:rsid w:val="00DF181C"/>
    <w:rsid w:val="00DF19AC"/>
    <w:rsid w:val="00DF2B3B"/>
    <w:rsid w:val="00DF3141"/>
    <w:rsid w:val="00DF3746"/>
    <w:rsid w:val="00DF3AAC"/>
    <w:rsid w:val="00DF3DF1"/>
    <w:rsid w:val="00DF4026"/>
    <w:rsid w:val="00DF47EB"/>
    <w:rsid w:val="00DF4B0C"/>
    <w:rsid w:val="00DF6693"/>
    <w:rsid w:val="00DF673B"/>
    <w:rsid w:val="00DF7280"/>
    <w:rsid w:val="00E00691"/>
    <w:rsid w:val="00E01D88"/>
    <w:rsid w:val="00E02B9B"/>
    <w:rsid w:val="00E02CE3"/>
    <w:rsid w:val="00E0483F"/>
    <w:rsid w:val="00E04F8A"/>
    <w:rsid w:val="00E0510F"/>
    <w:rsid w:val="00E051B7"/>
    <w:rsid w:val="00E06737"/>
    <w:rsid w:val="00E07CD3"/>
    <w:rsid w:val="00E11C2A"/>
    <w:rsid w:val="00E12E74"/>
    <w:rsid w:val="00E13410"/>
    <w:rsid w:val="00E13E89"/>
    <w:rsid w:val="00E1466F"/>
    <w:rsid w:val="00E1559C"/>
    <w:rsid w:val="00E15918"/>
    <w:rsid w:val="00E1598E"/>
    <w:rsid w:val="00E15B02"/>
    <w:rsid w:val="00E15C46"/>
    <w:rsid w:val="00E1714B"/>
    <w:rsid w:val="00E17215"/>
    <w:rsid w:val="00E179AC"/>
    <w:rsid w:val="00E179F6"/>
    <w:rsid w:val="00E209CE"/>
    <w:rsid w:val="00E20DC5"/>
    <w:rsid w:val="00E21028"/>
    <w:rsid w:val="00E21268"/>
    <w:rsid w:val="00E23557"/>
    <w:rsid w:val="00E2448D"/>
    <w:rsid w:val="00E2487A"/>
    <w:rsid w:val="00E2624F"/>
    <w:rsid w:val="00E26ABF"/>
    <w:rsid w:val="00E272C5"/>
    <w:rsid w:val="00E303B3"/>
    <w:rsid w:val="00E3149E"/>
    <w:rsid w:val="00E32177"/>
    <w:rsid w:val="00E33D6F"/>
    <w:rsid w:val="00E343CC"/>
    <w:rsid w:val="00E3506B"/>
    <w:rsid w:val="00E3602B"/>
    <w:rsid w:val="00E40EDC"/>
    <w:rsid w:val="00E42A0C"/>
    <w:rsid w:val="00E4387C"/>
    <w:rsid w:val="00E43993"/>
    <w:rsid w:val="00E44082"/>
    <w:rsid w:val="00E44F6F"/>
    <w:rsid w:val="00E46A7D"/>
    <w:rsid w:val="00E47323"/>
    <w:rsid w:val="00E52504"/>
    <w:rsid w:val="00E54F50"/>
    <w:rsid w:val="00E5512F"/>
    <w:rsid w:val="00E57A48"/>
    <w:rsid w:val="00E6027A"/>
    <w:rsid w:val="00E61D76"/>
    <w:rsid w:val="00E63272"/>
    <w:rsid w:val="00E645EB"/>
    <w:rsid w:val="00E65451"/>
    <w:rsid w:val="00E659C7"/>
    <w:rsid w:val="00E66CA6"/>
    <w:rsid w:val="00E67331"/>
    <w:rsid w:val="00E70059"/>
    <w:rsid w:val="00E71614"/>
    <w:rsid w:val="00E72786"/>
    <w:rsid w:val="00E7324D"/>
    <w:rsid w:val="00E734E0"/>
    <w:rsid w:val="00E73AD2"/>
    <w:rsid w:val="00E73F94"/>
    <w:rsid w:val="00E74D2B"/>
    <w:rsid w:val="00E7595D"/>
    <w:rsid w:val="00E75F8B"/>
    <w:rsid w:val="00E7601D"/>
    <w:rsid w:val="00E80067"/>
    <w:rsid w:val="00E813FC"/>
    <w:rsid w:val="00E817CA"/>
    <w:rsid w:val="00E81C80"/>
    <w:rsid w:val="00E82058"/>
    <w:rsid w:val="00E8285A"/>
    <w:rsid w:val="00E83E1E"/>
    <w:rsid w:val="00E8458B"/>
    <w:rsid w:val="00E84D08"/>
    <w:rsid w:val="00E85B16"/>
    <w:rsid w:val="00E91BDE"/>
    <w:rsid w:val="00E91F17"/>
    <w:rsid w:val="00E922C2"/>
    <w:rsid w:val="00E93BCB"/>
    <w:rsid w:val="00E93D41"/>
    <w:rsid w:val="00E94B7C"/>
    <w:rsid w:val="00EA03A7"/>
    <w:rsid w:val="00EA08D4"/>
    <w:rsid w:val="00EA19D3"/>
    <w:rsid w:val="00EA40D9"/>
    <w:rsid w:val="00EA565A"/>
    <w:rsid w:val="00EA6693"/>
    <w:rsid w:val="00EA6DE0"/>
    <w:rsid w:val="00EB143E"/>
    <w:rsid w:val="00EB3445"/>
    <w:rsid w:val="00EB3CF3"/>
    <w:rsid w:val="00EB420B"/>
    <w:rsid w:val="00EB4E24"/>
    <w:rsid w:val="00EB4F27"/>
    <w:rsid w:val="00EC112E"/>
    <w:rsid w:val="00EC1248"/>
    <w:rsid w:val="00EC14B2"/>
    <w:rsid w:val="00EC1745"/>
    <w:rsid w:val="00EC5082"/>
    <w:rsid w:val="00EC6486"/>
    <w:rsid w:val="00EC7088"/>
    <w:rsid w:val="00EC7332"/>
    <w:rsid w:val="00EC7E83"/>
    <w:rsid w:val="00EC7F59"/>
    <w:rsid w:val="00ED0179"/>
    <w:rsid w:val="00ED1383"/>
    <w:rsid w:val="00ED467B"/>
    <w:rsid w:val="00ED49B7"/>
    <w:rsid w:val="00ED4FBB"/>
    <w:rsid w:val="00ED58B4"/>
    <w:rsid w:val="00ED5FBA"/>
    <w:rsid w:val="00EE05CC"/>
    <w:rsid w:val="00EE1490"/>
    <w:rsid w:val="00EE22EF"/>
    <w:rsid w:val="00EE2417"/>
    <w:rsid w:val="00EE2C09"/>
    <w:rsid w:val="00EE39D1"/>
    <w:rsid w:val="00EE3B6B"/>
    <w:rsid w:val="00EE3F21"/>
    <w:rsid w:val="00EE4510"/>
    <w:rsid w:val="00EF284E"/>
    <w:rsid w:val="00EF352A"/>
    <w:rsid w:val="00EF3810"/>
    <w:rsid w:val="00EF4238"/>
    <w:rsid w:val="00EF5DFE"/>
    <w:rsid w:val="00EF5F48"/>
    <w:rsid w:val="00EF6265"/>
    <w:rsid w:val="00F00121"/>
    <w:rsid w:val="00F00B14"/>
    <w:rsid w:val="00F01445"/>
    <w:rsid w:val="00F02023"/>
    <w:rsid w:val="00F02359"/>
    <w:rsid w:val="00F02BF5"/>
    <w:rsid w:val="00F0323B"/>
    <w:rsid w:val="00F0329E"/>
    <w:rsid w:val="00F039CB"/>
    <w:rsid w:val="00F04624"/>
    <w:rsid w:val="00F04D4D"/>
    <w:rsid w:val="00F04DAD"/>
    <w:rsid w:val="00F0554B"/>
    <w:rsid w:val="00F057CB"/>
    <w:rsid w:val="00F07B7E"/>
    <w:rsid w:val="00F07F0B"/>
    <w:rsid w:val="00F07F54"/>
    <w:rsid w:val="00F122E7"/>
    <w:rsid w:val="00F125A6"/>
    <w:rsid w:val="00F13173"/>
    <w:rsid w:val="00F13E3A"/>
    <w:rsid w:val="00F141F2"/>
    <w:rsid w:val="00F143D6"/>
    <w:rsid w:val="00F16035"/>
    <w:rsid w:val="00F16FC0"/>
    <w:rsid w:val="00F17914"/>
    <w:rsid w:val="00F17A9C"/>
    <w:rsid w:val="00F20535"/>
    <w:rsid w:val="00F205B0"/>
    <w:rsid w:val="00F208B7"/>
    <w:rsid w:val="00F212B1"/>
    <w:rsid w:val="00F21CA0"/>
    <w:rsid w:val="00F21E3A"/>
    <w:rsid w:val="00F231DA"/>
    <w:rsid w:val="00F24577"/>
    <w:rsid w:val="00F2506D"/>
    <w:rsid w:val="00F25468"/>
    <w:rsid w:val="00F26777"/>
    <w:rsid w:val="00F31A20"/>
    <w:rsid w:val="00F3204C"/>
    <w:rsid w:val="00F3257E"/>
    <w:rsid w:val="00F34494"/>
    <w:rsid w:val="00F34A17"/>
    <w:rsid w:val="00F34EF0"/>
    <w:rsid w:val="00F35A1B"/>
    <w:rsid w:val="00F36BE5"/>
    <w:rsid w:val="00F37E0F"/>
    <w:rsid w:val="00F401C8"/>
    <w:rsid w:val="00F41EF2"/>
    <w:rsid w:val="00F4366F"/>
    <w:rsid w:val="00F437DA"/>
    <w:rsid w:val="00F43F63"/>
    <w:rsid w:val="00F443B9"/>
    <w:rsid w:val="00F45635"/>
    <w:rsid w:val="00F461F8"/>
    <w:rsid w:val="00F4767E"/>
    <w:rsid w:val="00F47A22"/>
    <w:rsid w:val="00F515CD"/>
    <w:rsid w:val="00F51FD2"/>
    <w:rsid w:val="00F539B8"/>
    <w:rsid w:val="00F542AA"/>
    <w:rsid w:val="00F54D4D"/>
    <w:rsid w:val="00F57437"/>
    <w:rsid w:val="00F60116"/>
    <w:rsid w:val="00F60D9F"/>
    <w:rsid w:val="00F61621"/>
    <w:rsid w:val="00F61A4F"/>
    <w:rsid w:val="00F62AE4"/>
    <w:rsid w:val="00F62AF3"/>
    <w:rsid w:val="00F62DDF"/>
    <w:rsid w:val="00F64231"/>
    <w:rsid w:val="00F64703"/>
    <w:rsid w:val="00F64A57"/>
    <w:rsid w:val="00F6580B"/>
    <w:rsid w:val="00F6591F"/>
    <w:rsid w:val="00F668DE"/>
    <w:rsid w:val="00F67405"/>
    <w:rsid w:val="00F6784D"/>
    <w:rsid w:val="00F67D68"/>
    <w:rsid w:val="00F71FEC"/>
    <w:rsid w:val="00F724DD"/>
    <w:rsid w:val="00F738C7"/>
    <w:rsid w:val="00F7455A"/>
    <w:rsid w:val="00F76D3D"/>
    <w:rsid w:val="00F76DB9"/>
    <w:rsid w:val="00F77573"/>
    <w:rsid w:val="00F80F4E"/>
    <w:rsid w:val="00F813FB"/>
    <w:rsid w:val="00F81B56"/>
    <w:rsid w:val="00F82775"/>
    <w:rsid w:val="00F83174"/>
    <w:rsid w:val="00F85DFC"/>
    <w:rsid w:val="00F86192"/>
    <w:rsid w:val="00F9049D"/>
    <w:rsid w:val="00F90E7F"/>
    <w:rsid w:val="00F90F0F"/>
    <w:rsid w:val="00F91480"/>
    <w:rsid w:val="00F92479"/>
    <w:rsid w:val="00F92568"/>
    <w:rsid w:val="00F95C22"/>
    <w:rsid w:val="00F95DC8"/>
    <w:rsid w:val="00F96104"/>
    <w:rsid w:val="00F96995"/>
    <w:rsid w:val="00F96CB0"/>
    <w:rsid w:val="00F978E6"/>
    <w:rsid w:val="00F97E5D"/>
    <w:rsid w:val="00FA02E7"/>
    <w:rsid w:val="00FA0DA7"/>
    <w:rsid w:val="00FA2554"/>
    <w:rsid w:val="00FA3460"/>
    <w:rsid w:val="00FA3C4F"/>
    <w:rsid w:val="00FA4015"/>
    <w:rsid w:val="00FA4502"/>
    <w:rsid w:val="00FA5D88"/>
    <w:rsid w:val="00FA64DC"/>
    <w:rsid w:val="00FA662C"/>
    <w:rsid w:val="00FA673C"/>
    <w:rsid w:val="00FA6D1D"/>
    <w:rsid w:val="00FB0A59"/>
    <w:rsid w:val="00FB1380"/>
    <w:rsid w:val="00FB1400"/>
    <w:rsid w:val="00FB3BEE"/>
    <w:rsid w:val="00FB4062"/>
    <w:rsid w:val="00FB4E2B"/>
    <w:rsid w:val="00FB53E0"/>
    <w:rsid w:val="00FB54D6"/>
    <w:rsid w:val="00FB670A"/>
    <w:rsid w:val="00FB6B2D"/>
    <w:rsid w:val="00FB6E92"/>
    <w:rsid w:val="00FB7CB2"/>
    <w:rsid w:val="00FC05CE"/>
    <w:rsid w:val="00FC1111"/>
    <w:rsid w:val="00FC3ADA"/>
    <w:rsid w:val="00FC3AFD"/>
    <w:rsid w:val="00FC3E4B"/>
    <w:rsid w:val="00FC4B56"/>
    <w:rsid w:val="00FC6ABF"/>
    <w:rsid w:val="00FC7A69"/>
    <w:rsid w:val="00FD04C4"/>
    <w:rsid w:val="00FD06F7"/>
    <w:rsid w:val="00FD10C4"/>
    <w:rsid w:val="00FD134F"/>
    <w:rsid w:val="00FD26DC"/>
    <w:rsid w:val="00FD309B"/>
    <w:rsid w:val="00FD532F"/>
    <w:rsid w:val="00FD5732"/>
    <w:rsid w:val="00FD5CD5"/>
    <w:rsid w:val="00FD6DC2"/>
    <w:rsid w:val="00FD7D55"/>
    <w:rsid w:val="00FE1C3E"/>
    <w:rsid w:val="00FE3420"/>
    <w:rsid w:val="00FE3C24"/>
    <w:rsid w:val="00FE3FA0"/>
    <w:rsid w:val="00FE4785"/>
    <w:rsid w:val="00FE48A2"/>
    <w:rsid w:val="00FE4D3E"/>
    <w:rsid w:val="00FE5A17"/>
    <w:rsid w:val="00FE6A1A"/>
    <w:rsid w:val="00FE7C0D"/>
    <w:rsid w:val="00FE7FCE"/>
    <w:rsid w:val="00FF0AD7"/>
    <w:rsid w:val="00FF1234"/>
    <w:rsid w:val="00FF1550"/>
    <w:rsid w:val="00FF15DC"/>
    <w:rsid w:val="00FF2128"/>
    <w:rsid w:val="00FF34A6"/>
    <w:rsid w:val="00FF3D83"/>
    <w:rsid w:val="00FF461F"/>
    <w:rsid w:val="00FF57C0"/>
    <w:rsid w:val="00FF6709"/>
    <w:rsid w:val="00FF7A48"/>
    <w:rsid w:val="00FF7E92"/>
    <w:rsid w:val="00FF7EB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61439"/>
  <w15:docId w15:val="{2040D2A4-F805-46E1-8D11-734AF25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AF8"/>
    <w:pPr>
      <w:spacing w:line="360" w:lineRule="auto"/>
      <w:ind w:firstLine="709"/>
      <w:contextualSpacing/>
      <w:jc w:val="both"/>
    </w:pPr>
    <w:rPr>
      <w:rFonts w:ascii="Arial" w:hAnsi="Arial"/>
      <w:sz w:val="24"/>
    </w:rPr>
  </w:style>
  <w:style w:type="paragraph" w:styleId="Ttulo1">
    <w:name w:val="heading 1"/>
    <w:basedOn w:val="Normal"/>
    <w:next w:val="Normal"/>
    <w:link w:val="Ttulo1Char"/>
    <w:uiPriority w:val="9"/>
    <w:qFormat/>
    <w:rsid w:val="00551AF8"/>
    <w:pPr>
      <w:keepNext/>
      <w:keepLines/>
      <w:numPr>
        <w:numId w:val="1"/>
      </w:numPr>
      <w:spacing w:before="240" w:after="0"/>
      <w:ind w:left="574"/>
      <w:outlineLvl w:val="0"/>
    </w:pPr>
    <w:rPr>
      <w:rFonts w:eastAsiaTheme="majorEastAsia" w:cstheme="majorBidi"/>
      <w:b/>
      <w:color w:val="000000" w:themeColor="text1"/>
      <w:szCs w:val="32"/>
    </w:rPr>
  </w:style>
  <w:style w:type="paragraph" w:styleId="Ttulo2">
    <w:name w:val="heading 2"/>
    <w:basedOn w:val="Normal"/>
    <w:next w:val="Normal"/>
    <w:link w:val="Ttulo2Char"/>
    <w:uiPriority w:val="9"/>
    <w:unhideWhenUsed/>
    <w:qFormat/>
    <w:rsid w:val="00551AF8"/>
    <w:pPr>
      <w:keepNext/>
      <w:keepLines/>
      <w:numPr>
        <w:ilvl w:val="1"/>
        <w:numId w:val="1"/>
      </w:numPr>
      <w:spacing w:before="851" w:after="30"/>
      <w:outlineLvl w:val="1"/>
    </w:pPr>
    <w:rPr>
      <w:rFonts w:eastAsiaTheme="majorEastAsia" w:cstheme="majorBidi"/>
      <w:b/>
      <w:color w:val="000000" w:themeColor="text1"/>
      <w:szCs w:val="26"/>
    </w:rPr>
  </w:style>
  <w:style w:type="paragraph" w:styleId="Ttulo3">
    <w:name w:val="heading 3"/>
    <w:basedOn w:val="Normal"/>
    <w:next w:val="Normal"/>
    <w:link w:val="Ttulo3Char"/>
    <w:uiPriority w:val="9"/>
    <w:semiHidden/>
    <w:unhideWhenUsed/>
    <w:qFormat/>
    <w:rsid w:val="00B57718"/>
    <w:pPr>
      <w:keepNext/>
      <w:keepLines/>
      <w:numPr>
        <w:ilvl w:val="2"/>
        <w:numId w:val="1"/>
      </w:numPr>
      <w:spacing w:before="40" w:after="0"/>
      <w:outlineLvl w:val="2"/>
    </w:pPr>
    <w:rPr>
      <w:rFonts w:asciiTheme="majorHAnsi" w:eastAsiaTheme="majorEastAsia" w:hAnsiTheme="majorHAnsi" w:cstheme="majorBidi"/>
      <w:color w:val="1F3763" w:themeColor="accent1" w:themeShade="7F"/>
      <w:szCs w:val="24"/>
    </w:rPr>
  </w:style>
  <w:style w:type="paragraph" w:styleId="Ttulo4">
    <w:name w:val="heading 4"/>
    <w:basedOn w:val="Normal"/>
    <w:next w:val="Normal"/>
    <w:link w:val="Ttulo4Char"/>
    <w:uiPriority w:val="9"/>
    <w:semiHidden/>
    <w:unhideWhenUsed/>
    <w:qFormat/>
    <w:rsid w:val="004E0341"/>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4E0341"/>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iPriority w:val="9"/>
    <w:semiHidden/>
    <w:unhideWhenUsed/>
    <w:qFormat/>
    <w:rsid w:val="004E03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4E03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iPriority w:val="9"/>
    <w:semiHidden/>
    <w:unhideWhenUsed/>
    <w:qFormat/>
    <w:rsid w:val="004E03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4E03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51AF8"/>
    <w:rPr>
      <w:rFonts w:ascii="Arial" w:eastAsiaTheme="majorEastAsia" w:hAnsi="Arial" w:cstheme="majorBidi"/>
      <w:b/>
      <w:color w:val="000000" w:themeColor="text1"/>
      <w:sz w:val="24"/>
      <w:szCs w:val="32"/>
    </w:rPr>
  </w:style>
  <w:style w:type="character" w:customStyle="1" w:styleId="Ttulo2Char">
    <w:name w:val="Título 2 Char"/>
    <w:basedOn w:val="Fontepargpadro"/>
    <w:link w:val="Ttulo2"/>
    <w:uiPriority w:val="9"/>
    <w:rsid w:val="00551AF8"/>
    <w:rPr>
      <w:rFonts w:ascii="Arial" w:eastAsiaTheme="majorEastAsia" w:hAnsi="Arial" w:cstheme="majorBidi"/>
      <w:b/>
      <w:color w:val="000000" w:themeColor="text1"/>
      <w:sz w:val="24"/>
      <w:szCs w:val="26"/>
    </w:rPr>
  </w:style>
  <w:style w:type="paragraph" w:styleId="Cabealho">
    <w:name w:val="header"/>
    <w:basedOn w:val="Normal"/>
    <w:link w:val="CabealhoChar"/>
    <w:unhideWhenUsed/>
    <w:rsid w:val="001B38BE"/>
    <w:pPr>
      <w:tabs>
        <w:tab w:val="center" w:pos="4252"/>
        <w:tab w:val="right" w:pos="8504"/>
      </w:tabs>
      <w:spacing w:after="0"/>
    </w:pPr>
  </w:style>
  <w:style w:type="character" w:customStyle="1" w:styleId="CabealhoChar">
    <w:name w:val="Cabeçalho Char"/>
    <w:basedOn w:val="Fontepargpadro"/>
    <w:link w:val="Cabealho"/>
    <w:rsid w:val="001B38BE"/>
  </w:style>
  <w:style w:type="paragraph" w:styleId="Rodap">
    <w:name w:val="footer"/>
    <w:basedOn w:val="Normal"/>
    <w:link w:val="RodapChar"/>
    <w:uiPriority w:val="99"/>
    <w:unhideWhenUsed/>
    <w:rsid w:val="001B38BE"/>
    <w:pPr>
      <w:tabs>
        <w:tab w:val="center" w:pos="4252"/>
        <w:tab w:val="right" w:pos="8504"/>
      </w:tabs>
      <w:spacing w:after="0"/>
    </w:pPr>
  </w:style>
  <w:style w:type="character" w:customStyle="1" w:styleId="RodapChar">
    <w:name w:val="Rodapé Char"/>
    <w:basedOn w:val="Fontepargpadro"/>
    <w:link w:val="Rodap"/>
    <w:uiPriority w:val="99"/>
    <w:rsid w:val="001B38BE"/>
  </w:style>
  <w:style w:type="paragraph" w:styleId="Ttulo">
    <w:name w:val="Title"/>
    <w:basedOn w:val="Normal"/>
    <w:link w:val="TtuloChar"/>
    <w:qFormat/>
    <w:rsid w:val="00215552"/>
    <w:pPr>
      <w:spacing w:after="0"/>
      <w:ind w:firstLine="0"/>
      <w:jc w:val="left"/>
      <w:outlineLvl w:val="0"/>
    </w:pPr>
    <w:rPr>
      <w:rFonts w:eastAsia="Times New Roman" w:cs="Times New Roman"/>
      <w:b/>
      <w:szCs w:val="20"/>
      <w:lang w:eastAsia="pt-BR"/>
    </w:rPr>
  </w:style>
  <w:style w:type="character" w:customStyle="1" w:styleId="TtuloChar">
    <w:name w:val="Título Char"/>
    <w:basedOn w:val="Fontepargpadro"/>
    <w:link w:val="Ttulo"/>
    <w:rsid w:val="00215552"/>
    <w:rPr>
      <w:rFonts w:ascii="Arial" w:eastAsia="Times New Roman" w:hAnsi="Arial" w:cs="Times New Roman"/>
      <w:b/>
      <w:sz w:val="24"/>
      <w:szCs w:val="20"/>
      <w:lang w:eastAsia="pt-BR"/>
    </w:rPr>
  </w:style>
  <w:style w:type="paragraph" w:styleId="CabealhodoSumrio">
    <w:name w:val="TOC Heading"/>
    <w:basedOn w:val="Ttulo1"/>
    <w:next w:val="Normal"/>
    <w:uiPriority w:val="39"/>
    <w:unhideWhenUsed/>
    <w:qFormat/>
    <w:rsid w:val="001B38BE"/>
    <w:pPr>
      <w:outlineLvl w:val="9"/>
    </w:pPr>
    <w:rPr>
      <w:lang w:eastAsia="pt-BR"/>
    </w:rPr>
  </w:style>
  <w:style w:type="character" w:styleId="Hyperlink">
    <w:name w:val="Hyperlink"/>
    <w:basedOn w:val="Fontepargpadro"/>
    <w:uiPriority w:val="99"/>
    <w:unhideWhenUsed/>
    <w:rsid w:val="001B38BE"/>
    <w:rPr>
      <w:color w:val="0563C1" w:themeColor="hyperlink"/>
      <w:u w:val="single"/>
    </w:rPr>
  </w:style>
  <w:style w:type="paragraph" w:styleId="Sumrio1">
    <w:name w:val="toc 1"/>
    <w:basedOn w:val="Normal"/>
    <w:next w:val="Normal"/>
    <w:autoRedefine/>
    <w:uiPriority w:val="39"/>
    <w:unhideWhenUsed/>
    <w:qFormat/>
    <w:rsid w:val="004E0341"/>
    <w:pPr>
      <w:spacing w:before="360" w:after="0"/>
      <w:jc w:val="left"/>
    </w:pPr>
    <w:rPr>
      <w:rFonts w:asciiTheme="majorHAnsi" w:hAnsiTheme="majorHAnsi" w:cstheme="majorHAnsi"/>
      <w:b/>
      <w:bCs/>
      <w:caps/>
      <w:szCs w:val="24"/>
    </w:rPr>
  </w:style>
  <w:style w:type="paragraph" w:styleId="Sumrio2">
    <w:name w:val="toc 2"/>
    <w:basedOn w:val="Normal"/>
    <w:next w:val="Normal"/>
    <w:autoRedefine/>
    <w:uiPriority w:val="39"/>
    <w:unhideWhenUsed/>
    <w:qFormat/>
    <w:rsid w:val="00E01D88"/>
    <w:pPr>
      <w:spacing w:before="240" w:after="0"/>
      <w:jc w:val="left"/>
    </w:pPr>
    <w:rPr>
      <w:rFonts w:asciiTheme="minorHAnsi" w:hAnsiTheme="minorHAnsi" w:cstheme="minorHAnsi"/>
      <w:b/>
      <w:bCs/>
      <w:sz w:val="20"/>
      <w:szCs w:val="20"/>
    </w:rPr>
  </w:style>
  <w:style w:type="paragraph" w:styleId="Sumrio3">
    <w:name w:val="toc 3"/>
    <w:basedOn w:val="Normal"/>
    <w:next w:val="Normal"/>
    <w:autoRedefine/>
    <w:uiPriority w:val="39"/>
    <w:unhideWhenUsed/>
    <w:qFormat/>
    <w:rsid w:val="00A05FEA"/>
    <w:pPr>
      <w:spacing w:after="0"/>
      <w:ind w:left="240"/>
      <w:jc w:val="left"/>
    </w:pPr>
    <w:rPr>
      <w:rFonts w:asciiTheme="minorHAnsi" w:hAnsiTheme="minorHAnsi" w:cstheme="minorHAnsi"/>
      <w:sz w:val="20"/>
      <w:szCs w:val="20"/>
    </w:rPr>
  </w:style>
  <w:style w:type="paragraph" w:styleId="Sumrio4">
    <w:name w:val="toc 4"/>
    <w:basedOn w:val="Normal"/>
    <w:next w:val="Normal"/>
    <w:autoRedefine/>
    <w:uiPriority w:val="39"/>
    <w:unhideWhenUsed/>
    <w:rsid w:val="00A05FEA"/>
    <w:pPr>
      <w:spacing w:after="0"/>
      <w:ind w:left="480"/>
      <w:jc w:val="left"/>
    </w:pPr>
    <w:rPr>
      <w:rFonts w:asciiTheme="minorHAnsi" w:hAnsiTheme="minorHAnsi" w:cstheme="minorHAnsi"/>
      <w:sz w:val="20"/>
      <w:szCs w:val="20"/>
    </w:rPr>
  </w:style>
  <w:style w:type="paragraph" w:styleId="Sumrio5">
    <w:name w:val="toc 5"/>
    <w:basedOn w:val="Normal"/>
    <w:next w:val="Normal"/>
    <w:autoRedefine/>
    <w:uiPriority w:val="39"/>
    <w:unhideWhenUsed/>
    <w:rsid w:val="00A05FEA"/>
    <w:pPr>
      <w:spacing w:after="0"/>
      <w:ind w:left="720"/>
      <w:jc w:val="left"/>
    </w:pPr>
    <w:rPr>
      <w:rFonts w:asciiTheme="minorHAnsi" w:hAnsiTheme="minorHAnsi" w:cstheme="minorHAnsi"/>
      <w:sz w:val="20"/>
      <w:szCs w:val="20"/>
    </w:rPr>
  </w:style>
  <w:style w:type="paragraph" w:styleId="Sumrio6">
    <w:name w:val="toc 6"/>
    <w:basedOn w:val="Normal"/>
    <w:next w:val="Normal"/>
    <w:autoRedefine/>
    <w:uiPriority w:val="39"/>
    <w:unhideWhenUsed/>
    <w:rsid w:val="00A05FEA"/>
    <w:pPr>
      <w:spacing w:after="0"/>
      <w:ind w:left="960"/>
      <w:jc w:val="left"/>
    </w:pPr>
    <w:rPr>
      <w:rFonts w:asciiTheme="minorHAnsi" w:hAnsiTheme="minorHAnsi" w:cstheme="minorHAnsi"/>
      <w:sz w:val="20"/>
      <w:szCs w:val="20"/>
    </w:rPr>
  </w:style>
  <w:style w:type="paragraph" w:styleId="Sumrio7">
    <w:name w:val="toc 7"/>
    <w:basedOn w:val="Normal"/>
    <w:next w:val="Normal"/>
    <w:autoRedefine/>
    <w:uiPriority w:val="39"/>
    <w:unhideWhenUsed/>
    <w:rsid w:val="00A05FEA"/>
    <w:pPr>
      <w:spacing w:after="0"/>
      <w:ind w:left="1200"/>
      <w:jc w:val="left"/>
    </w:pPr>
    <w:rPr>
      <w:rFonts w:asciiTheme="minorHAnsi" w:hAnsiTheme="minorHAnsi" w:cstheme="minorHAnsi"/>
      <w:sz w:val="20"/>
      <w:szCs w:val="20"/>
    </w:rPr>
  </w:style>
  <w:style w:type="paragraph" w:styleId="Sumrio8">
    <w:name w:val="toc 8"/>
    <w:basedOn w:val="Normal"/>
    <w:next w:val="Normal"/>
    <w:autoRedefine/>
    <w:uiPriority w:val="39"/>
    <w:unhideWhenUsed/>
    <w:rsid w:val="00A05FEA"/>
    <w:pPr>
      <w:spacing w:after="0"/>
      <w:ind w:left="1440"/>
      <w:jc w:val="left"/>
    </w:pPr>
    <w:rPr>
      <w:rFonts w:asciiTheme="minorHAnsi" w:hAnsiTheme="minorHAnsi" w:cstheme="minorHAnsi"/>
      <w:sz w:val="20"/>
      <w:szCs w:val="20"/>
    </w:rPr>
  </w:style>
  <w:style w:type="paragraph" w:styleId="Sumrio9">
    <w:name w:val="toc 9"/>
    <w:basedOn w:val="Normal"/>
    <w:next w:val="Normal"/>
    <w:autoRedefine/>
    <w:uiPriority w:val="39"/>
    <w:unhideWhenUsed/>
    <w:rsid w:val="00A05FEA"/>
    <w:pPr>
      <w:spacing w:after="0"/>
      <w:ind w:left="1680"/>
      <w:jc w:val="left"/>
    </w:pPr>
    <w:rPr>
      <w:rFonts w:asciiTheme="minorHAnsi" w:hAnsiTheme="minorHAnsi" w:cstheme="minorHAnsi"/>
      <w:sz w:val="20"/>
      <w:szCs w:val="20"/>
    </w:rPr>
  </w:style>
  <w:style w:type="paragraph" w:styleId="PargrafodaLista">
    <w:name w:val="List Paragraph"/>
    <w:basedOn w:val="Normal"/>
    <w:uiPriority w:val="1"/>
    <w:qFormat/>
    <w:rsid w:val="00551AF8"/>
    <w:pPr>
      <w:spacing w:after="851"/>
      <w:ind w:left="720"/>
    </w:pPr>
  </w:style>
  <w:style w:type="character" w:customStyle="1" w:styleId="highslide-gallery">
    <w:name w:val="highslide-gallery"/>
    <w:basedOn w:val="Fontepargpadro"/>
    <w:rsid w:val="001F7086"/>
  </w:style>
  <w:style w:type="paragraph" w:styleId="Textodebalo">
    <w:name w:val="Balloon Text"/>
    <w:basedOn w:val="Normal"/>
    <w:link w:val="TextodebaloChar"/>
    <w:uiPriority w:val="99"/>
    <w:semiHidden/>
    <w:unhideWhenUsed/>
    <w:rsid w:val="00593E53"/>
    <w:pPr>
      <w:spacing w:after="0"/>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93E53"/>
    <w:rPr>
      <w:rFonts w:ascii="Segoe UI" w:hAnsi="Segoe UI" w:cs="Segoe UI"/>
      <w:sz w:val="18"/>
      <w:szCs w:val="18"/>
    </w:rPr>
  </w:style>
  <w:style w:type="character" w:customStyle="1" w:styleId="MenoPendente1">
    <w:name w:val="Menção Pendente1"/>
    <w:basedOn w:val="Fontepargpadro"/>
    <w:uiPriority w:val="99"/>
    <w:semiHidden/>
    <w:unhideWhenUsed/>
    <w:rsid w:val="00DE10F5"/>
    <w:rPr>
      <w:color w:val="808080"/>
      <w:shd w:val="clear" w:color="auto" w:fill="E6E6E6"/>
    </w:rPr>
  </w:style>
  <w:style w:type="paragraph" w:styleId="Corpodetexto">
    <w:name w:val="Body Text"/>
    <w:basedOn w:val="Normal"/>
    <w:link w:val="CorpodetextoChar"/>
    <w:uiPriority w:val="99"/>
    <w:semiHidden/>
    <w:unhideWhenUsed/>
    <w:rsid w:val="00CD1A99"/>
    <w:pPr>
      <w:spacing w:after="120" w:line="276" w:lineRule="auto"/>
    </w:pPr>
  </w:style>
  <w:style w:type="character" w:customStyle="1" w:styleId="CorpodetextoChar">
    <w:name w:val="Corpo de texto Char"/>
    <w:basedOn w:val="Fontepargpadro"/>
    <w:link w:val="Corpodetexto"/>
    <w:uiPriority w:val="99"/>
    <w:semiHidden/>
    <w:rsid w:val="00CD1A99"/>
  </w:style>
  <w:style w:type="paragraph" w:styleId="Recuodecorpodetexto">
    <w:name w:val="Body Text Indent"/>
    <w:basedOn w:val="Normal"/>
    <w:link w:val="RecuodecorpodetextoChar"/>
    <w:uiPriority w:val="99"/>
    <w:semiHidden/>
    <w:unhideWhenUsed/>
    <w:rsid w:val="00E922C2"/>
    <w:pPr>
      <w:spacing w:after="120"/>
      <w:ind w:left="283"/>
    </w:pPr>
  </w:style>
  <w:style w:type="character" w:customStyle="1" w:styleId="RecuodecorpodetextoChar">
    <w:name w:val="Recuo de corpo de texto Char"/>
    <w:basedOn w:val="Fontepargpadro"/>
    <w:link w:val="Recuodecorpodetexto"/>
    <w:uiPriority w:val="99"/>
    <w:semiHidden/>
    <w:rsid w:val="00E922C2"/>
  </w:style>
  <w:style w:type="character" w:styleId="Forte">
    <w:name w:val="Strong"/>
    <w:basedOn w:val="Fontepargpadro"/>
    <w:uiPriority w:val="22"/>
    <w:qFormat/>
    <w:rsid w:val="00815240"/>
    <w:rPr>
      <w:b/>
      <w:bCs/>
    </w:rPr>
  </w:style>
  <w:style w:type="character" w:styleId="Nmerodepgina">
    <w:name w:val="page number"/>
    <w:basedOn w:val="Fontepargpadro"/>
    <w:rsid w:val="00FA662C"/>
  </w:style>
  <w:style w:type="paragraph" w:customStyle="1" w:styleId="Normalmarc1">
    <w:name w:val="Normal marc1"/>
    <w:basedOn w:val="Normal"/>
    <w:rsid w:val="002D3BEC"/>
    <w:pPr>
      <w:tabs>
        <w:tab w:val="num" w:pos="340"/>
      </w:tabs>
      <w:spacing w:after="0"/>
      <w:ind w:left="340" w:hanging="340"/>
    </w:pPr>
    <w:rPr>
      <w:rFonts w:ascii="Times New Roman" w:eastAsia="Times New Roman" w:hAnsi="Times New Roman" w:cs="Times New Roman"/>
      <w:szCs w:val="20"/>
      <w:lang w:eastAsia="pt-BR"/>
    </w:rPr>
  </w:style>
  <w:style w:type="character" w:customStyle="1" w:styleId="apple-converted-space">
    <w:name w:val="apple-converted-space"/>
    <w:basedOn w:val="Fontepargpadro"/>
    <w:rsid w:val="002D3BEC"/>
  </w:style>
  <w:style w:type="character" w:customStyle="1" w:styleId="MenoPendente2">
    <w:name w:val="Menção Pendente2"/>
    <w:basedOn w:val="Fontepargpadro"/>
    <w:uiPriority w:val="99"/>
    <w:semiHidden/>
    <w:unhideWhenUsed/>
    <w:rsid w:val="00860DCB"/>
    <w:rPr>
      <w:color w:val="808080"/>
      <w:shd w:val="clear" w:color="auto" w:fill="E6E6E6"/>
    </w:rPr>
  </w:style>
  <w:style w:type="character" w:customStyle="1" w:styleId="MenoPendente3">
    <w:name w:val="Menção Pendente3"/>
    <w:basedOn w:val="Fontepargpadro"/>
    <w:uiPriority w:val="99"/>
    <w:semiHidden/>
    <w:unhideWhenUsed/>
    <w:rsid w:val="0057543D"/>
    <w:rPr>
      <w:color w:val="808080"/>
      <w:shd w:val="clear" w:color="auto" w:fill="E6E6E6"/>
    </w:rPr>
  </w:style>
  <w:style w:type="character" w:customStyle="1" w:styleId="MenoPendente4">
    <w:name w:val="Menção Pendente4"/>
    <w:basedOn w:val="Fontepargpadro"/>
    <w:uiPriority w:val="99"/>
    <w:semiHidden/>
    <w:unhideWhenUsed/>
    <w:rsid w:val="005C6B69"/>
    <w:rPr>
      <w:color w:val="605E5C"/>
      <w:shd w:val="clear" w:color="auto" w:fill="E1DFDD"/>
    </w:rPr>
  </w:style>
  <w:style w:type="paragraph" w:styleId="NormalWeb">
    <w:name w:val="Normal (Web)"/>
    <w:basedOn w:val="Normal"/>
    <w:uiPriority w:val="99"/>
    <w:unhideWhenUsed/>
    <w:rsid w:val="00CC2396"/>
    <w:pPr>
      <w:spacing w:before="100" w:beforeAutospacing="1" w:after="100" w:afterAutospacing="1"/>
    </w:pPr>
    <w:rPr>
      <w:rFonts w:ascii="Times New Roman" w:eastAsia="Times New Roman" w:hAnsi="Times New Roman" w:cs="Times New Roman"/>
      <w:szCs w:val="24"/>
      <w:lang w:eastAsia="pt-BR"/>
    </w:rPr>
  </w:style>
  <w:style w:type="character" w:customStyle="1" w:styleId="text-featured">
    <w:name w:val="text-featured"/>
    <w:basedOn w:val="Fontepargpadro"/>
    <w:rsid w:val="009248F9"/>
  </w:style>
  <w:style w:type="paragraph" w:customStyle="1" w:styleId="text-content">
    <w:name w:val="text-content"/>
    <w:basedOn w:val="Normal"/>
    <w:rsid w:val="009248F9"/>
    <w:pPr>
      <w:spacing w:before="100" w:beforeAutospacing="1" w:after="100" w:afterAutospacing="1"/>
    </w:pPr>
    <w:rPr>
      <w:rFonts w:ascii="Times New Roman" w:eastAsia="Times New Roman" w:hAnsi="Times New Roman" w:cs="Times New Roman"/>
      <w:szCs w:val="24"/>
      <w:lang w:eastAsia="pt-BR"/>
    </w:rPr>
  </w:style>
  <w:style w:type="character" w:customStyle="1" w:styleId="Ttulo3Char">
    <w:name w:val="Título 3 Char"/>
    <w:basedOn w:val="Fontepargpadro"/>
    <w:link w:val="Ttulo3"/>
    <w:uiPriority w:val="9"/>
    <w:semiHidden/>
    <w:rsid w:val="00B57718"/>
    <w:rPr>
      <w:rFonts w:asciiTheme="majorHAnsi" w:eastAsiaTheme="majorEastAsia" w:hAnsiTheme="majorHAnsi" w:cstheme="majorBidi"/>
      <w:color w:val="1F3763" w:themeColor="accent1" w:themeShade="7F"/>
      <w:sz w:val="24"/>
      <w:szCs w:val="24"/>
    </w:rPr>
  </w:style>
  <w:style w:type="paragraph" w:customStyle="1" w:styleId="Default">
    <w:name w:val="Default"/>
    <w:rsid w:val="00717DC8"/>
    <w:pPr>
      <w:autoSpaceDE w:val="0"/>
      <w:autoSpaceDN w:val="0"/>
      <w:adjustRightInd w:val="0"/>
      <w:spacing w:after="0" w:line="240" w:lineRule="auto"/>
    </w:pPr>
    <w:rPr>
      <w:rFonts w:ascii="Arial" w:hAnsi="Arial" w:cs="Arial"/>
      <w:color w:val="000000"/>
      <w:sz w:val="24"/>
      <w:szCs w:val="24"/>
    </w:rPr>
  </w:style>
  <w:style w:type="character" w:customStyle="1" w:styleId="MenoPendente5">
    <w:name w:val="Menção Pendente5"/>
    <w:basedOn w:val="Fontepargpadro"/>
    <w:uiPriority w:val="99"/>
    <w:semiHidden/>
    <w:unhideWhenUsed/>
    <w:rsid w:val="0061564A"/>
    <w:rPr>
      <w:color w:val="605E5C"/>
      <w:shd w:val="clear" w:color="auto" w:fill="E1DFDD"/>
    </w:rPr>
  </w:style>
  <w:style w:type="paragraph" w:styleId="SemEspaamento">
    <w:name w:val="No Spacing"/>
    <w:uiPriority w:val="1"/>
    <w:qFormat/>
    <w:rsid w:val="00215552"/>
    <w:pPr>
      <w:spacing w:after="0" w:line="240" w:lineRule="auto"/>
      <w:ind w:firstLine="680"/>
      <w:jc w:val="both"/>
    </w:pPr>
    <w:rPr>
      <w:rFonts w:ascii="Arial" w:hAnsi="Arial"/>
      <w:sz w:val="24"/>
    </w:rPr>
  </w:style>
  <w:style w:type="character" w:customStyle="1" w:styleId="MenoPendente6">
    <w:name w:val="Menção Pendente6"/>
    <w:basedOn w:val="Fontepargpadro"/>
    <w:uiPriority w:val="99"/>
    <w:semiHidden/>
    <w:unhideWhenUsed/>
    <w:rsid w:val="001B6932"/>
    <w:rPr>
      <w:color w:val="605E5C"/>
      <w:shd w:val="clear" w:color="auto" w:fill="E1DFDD"/>
    </w:rPr>
  </w:style>
  <w:style w:type="character" w:styleId="HiperlinkVisitado">
    <w:name w:val="FollowedHyperlink"/>
    <w:basedOn w:val="Fontepargpadro"/>
    <w:uiPriority w:val="99"/>
    <w:semiHidden/>
    <w:unhideWhenUsed/>
    <w:rsid w:val="003F7974"/>
    <w:rPr>
      <w:color w:val="954F72" w:themeColor="followedHyperlink"/>
      <w:u w:val="single"/>
    </w:rPr>
  </w:style>
  <w:style w:type="character" w:customStyle="1" w:styleId="ls0">
    <w:name w:val="ls0"/>
    <w:basedOn w:val="Fontepargpadro"/>
    <w:rsid w:val="00F47A22"/>
  </w:style>
  <w:style w:type="character" w:customStyle="1" w:styleId="a">
    <w:name w:val="_"/>
    <w:basedOn w:val="Fontepargpadro"/>
    <w:rsid w:val="00F47A22"/>
  </w:style>
  <w:style w:type="character" w:customStyle="1" w:styleId="ff4">
    <w:name w:val="ff4"/>
    <w:basedOn w:val="Fontepargpadro"/>
    <w:rsid w:val="00F47A22"/>
  </w:style>
  <w:style w:type="character" w:customStyle="1" w:styleId="ff5">
    <w:name w:val="ff5"/>
    <w:basedOn w:val="Fontepargpadro"/>
    <w:rsid w:val="00F47A22"/>
  </w:style>
  <w:style w:type="character" w:customStyle="1" w:styleId="ls10">
    <w:name w:val="ls10"/>
    <w:basedOn w:val="Fontepargpadro"/>
    <w:rsid w:val="00F25468"/>
  </w:style>
  <w:style w:type="character" w:customStyle="1" w:styleId="Ttulo4Char">
    <w:name w:val="Título 4 Char"/>
    <w:basedOn w:val="Fontepargpadro"/>
    <w:link w:val="Ttulo4"/>
    <w:uiPriority w:val="9"/>
    <w:semiHidden/>
    <w:rsid w:val="004E0341"/>
    <w:rPr>
      <w:rFonts w:asciiTheme="majorHAnsi" w:eastAsiaTheme="majorEastAsia" w:hAnsiTheme="majorHAnsi" w:cstheme="majorBidi"/>
      <w:i/>
      <w:iCs/>
      <w:color w:val="2F5496" w:themeColor="accent1" w:themeShade="BF"/>
      <w:sz w:val="24"/>
    </w:rPr>
  </w:style>
  <w:style w:type="character" w:customStyle="1" w:styleId="Ttulo5Char">
    <w:name w:val="Título 5 Char"/>
    <w:basedOn w:val="Fontepargpadro"/>
    <w:link w:val="Ttulo5"/>
    <w:uiPriority w:val="9"/>
    <w:semiHidden/>
    <w:rsid w:val="004E0341"/>
    <w:rPr>
      <w:rFonts w:asciiTheme="majorHAnsi" w:eastAsiaTheme="majorEastAsia" w:hAnsiTheme="majorHAnsi" w:cstheme="majorBidi"/>
      <w:color w:val="2F5496" w:themeColor="accent1" w:themeShade="BF"/>
      <w:sz w:val="24"/>
    </w:rPr>
  </w:style>
  <w:style w:type="character" w:customStyle="1" w:styleId="Ttulo6Char">
    <w:name w:val="Título 6 Char"/>
    <w:basedOn w:val="Fontepargpadro"/>
    <w:link w:val="Ttulo6"/>
    <w:uiPriority w:val="9"/>
    <w:semiHidden/>
    <w:rsid w:val="004E0341"/>
    <w:rPr>
      <w:rFonts w:asciiTheme="majorHAnsi" w:eastAsiaTheme="majorEastAsia" w:hAnsiTheme="majorHAnsi" w:cstheme="majorBidi"/>
      <w:color w:val="1F3763" w:themeColor="accent1" w:themeShade="7F"/>
      <w:sz w:val="24"/>
    </w:rPr>
  </w:style>
  <w:style w:type="character" w:customStyle="1" w:styleId="Ttulo7Char">
    <w:name w:val="Título 7 Char"/>
    <w:basedOn w:val="Fontepargpadro"/>
    <w:link w:val="Ttulo7"/>
    <w:uiPriority w:val="9"/>
    <w:semiHidden/>
    <w:rsid w:val="004E0341"/>
    <w:rPr>
      <w:rFonts w:asciiTheme="majorHAnsi" w:eastAsiaTheme="majorEastAsia" w:hAnsiTheme="majorHAnsi" w:cstheme="majorBidi"/>
      <w:i/>
      <w:iCs/>
      <w:color w:val="1F3763" w:themeColor="accent1" w:themeShade="7F"/>
      <w:sz w:val="24"/>
    </w:rPr>
  </w:style>
  <w:style w:type="character" w:customStyle="1" w:styleId="Ttulo8Char">
    <w:name w:val="Título 8 Char"/>
    <w:basedOn w:val="Fontepargpadro"/>
    <w:link w:val="Ttulo8"/>
    <w:uiPriority w:val="9"/>
    <w:semiHidden/>
    <w:rsid w:val="004E0341"/>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4E0341"/>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357">
      <w:bodyDiv w:val="1"/>
      <w:marLeft w:val="0"/>
      <w:marRight w:val="0"/>
      <w:marTop w:val="0"/>
      <w:marBottom w:val="0"/>
      <w:divBdr>
        <w:top w:val="none" w:sz="0" w:space="0" w:color="auto"/>
        <w:left w:val="none" w:sz="0" w:space="0" w:color="auto"/>
        <w:bottom w:val="none" w:sz="0" w:space="0" w:color="auto"/>
        <w:right w:val="none" w:sz="0" w:space="0" w:color="auto"/>
      </w:divBdr>
    </w:div>
    <w:div w:id="1933219">
      <w:bodyDiv w:val="1"/>
      <w:marLeft w:val="0"/>
      <w:marRight w:val="0"/>
      <w:marTop w:val="0"/>
      <w:marBottom w:val="0"/>
      <w:divBdr>
        <w:top w:val="none" w:sz="0" w:space="0" w:color="auto"/>
        <w:left w:val="none" w:sz="0" w:space="0" w:color="auto"/>
        <w:bottom w:val="none" w:sz="0" w:space="0" w:color="auto"/>
        <w:right w:val="none" w:sz="0" w:space="0" w:color="auto"/>
      </w:divBdr>
    </w:div>
    <w:div w:id="2785077">
      <w:bodyDiv w:val="1"/>
      <w:marLeft w:val="0"/>
      <w:marRight w:val="0"/>
      <w:marTop w:val="0"/>
      <w:marBottom w:val="0"/>
      <w:divBdr>
        <w:top w:val="none" w:sz="0" w:space="0" w:color="auto"/>
        <w:left w:val="none" w:sz="0" w:space="0" w:color="auto"/>
        <w:bottom w:val="none" w:sz="0" w:space="0" w:color="auto"/>
        <w:right w:val="none" w:sz="0" w:space="0" w:color="auto"/>
      </w:divBdr>
    </w:div>
    <w:div w:id="3630344">
      <w:bodyDiv w:val="1"/>
      <w:marLeft w:val="0"/>
      <w:marRight w:val="0"/>
      <w:marTop w:val="0"/>
      <w:marBottom w:val="0"/>
      <w:divBdr>
        <w:top w:val="none" w:sz="0" w:space="0" w:color="auto"/>
        <w:left w:val="none" w:sz="0" w:space="0" w:color="auto"/>
        <w:bottom w:val="none" w:sz="0" w:space="0" w:color="auto"/>
        <w:right w:val="none" w:sz="0" w:space="0" w:color="auto"/>
      </w:divBdr>
    </w:div>
    <w:div w:id="6909807">
      <w:bodyDiv w:val="1"/>
      <w:marLeft w:val="0"/>
      <w:marRight w:val="0"/>
      <w:marTop w:val="0"/>
      <w:marBottom w:val="0"/>
      <w:divBdr>
        <w:top w:val="none" w:sz="0" w:space="0" w:color="auto"/>
        <w:left w:val="none" w:sz="0" w:space="0" w:color="auto"/>
        <w:bottom w:val="none" w:sz="0" w:space="0" w:color="auto"/>
        <w:right w:val="none" w:sz="0" w:space="0" w:color="auto"/>
      </w:divBdr>
    </w:div>
    <w:div w:id="10571323">
      <w:bodyDiv w:val="1"/>
      <w:marLeft w:val="0"/>
      <w:marRight w:val="0"/>
      <w:marTop w:val="0"/>
      <w:marBottom w:val="0"/>
      <w:divBdr>
        <w:top w:val="none" w:sz="0" w:space="0" w:color="auto"/>
        <w:left w:val="none" w:sz="0" w:space="0" w:color="auto"/>
        <w:bottom w:val="none" w:sz="0" w:space="0" w:color="auto"/>
        <w:right w:val="none" w:sz="0" w:space="0" w:color="auto"/>
      </w:divBdr>
    </w:div>
    <w:div w:id="11878151">
      <w:bodyDiv w:val="1"/>
      <w:marLeft w:val="0"/>
      <w:marRight w:val="0"/>
      <w:marTop w:val="0"/>
      <w:marBottom w:val="0"/>
      <w:divBdr>
        <w:top w:val="none" w:sz="0" w:space="0" w:color="auto"/>
        <w:left w:val="none" w:sz="0" w:space="0" w:color="auto"/>
        <w:bottom w:val="none" w:sz="0" w:space="0" w:color="auto"/>
        <w:right w:val="none" w:sz="0" w:space="0" w:color="auto"/>
      </w:divBdr>
    </w:div>
    <w:div w:id="12729636">
      <w:bodyDiv w:val="1"/>
      <w:marLeft w:val="0"/>
      <w:marRight w:val="0"/>
      <w:marTop w:val="0"/>
      <w:marBottom w:val="0"/>
      <w:divBdr>
        <w:top w:val="none" w:sz="0" w:space="0" w:color="auto"/>
        <w:left w:val="none" w:sz="0" w:space="0" w:color="auto"/>
        <w:bottom w:val="none" w:sz="0" w:space="0" w:color="auto"/>
        <w:right w:val="none" w:sz="0" w:space="0" w:color="auto"/>
      </w:divBdr>
    </w:div>
    <w:div w:id="12805311">
      <w:bodyDiv w:val="1"/>
      <w:marLeft w:val="0"/>
      <w:marRight w:val="0"/>
      <w:marTop w:val="0"/>
      <w:marBottom w:val="0"/>
      <w:divBdr>
        <w:top w:val="none" w:sz="0" w:space="0" w:color="auto"/>
        <w:left w:val="none" w:sz="0" w:space="0" w:color="auto"/>
        <w:bottom w:val="none" w:sz="0" w:space="0" w:color="auto"/>
        <w:right w:val="none" w:sz="0" w:space="0" w:color="auto"/>
      </w:divBdr>
    </w:div>
    <w:div w:id="13269249">
      <w:bodyDiv w:val="1"/>
      <w:marLeft w:val="0"/>
      <w:marRight w:val="0"/>
      <w:marTop w:val="0"/>
      <w:marBottom w:val="0"/>
      <w:divBdr>
        <w:top w:val="none" w:sz="0" w:space="0" w:color="auto"/>
        <w:left w:val="none" w:sz="0" w:space="0" w:color="auto"/>
        <w:bottom w:val="none" w:sz="0" w:space="0" w:color="auto"/>
        <w:right w:val="none" w:sz="0" w:space="0" w:color="auto"/>
      </w:divBdr>
    </w:div>
    <w:div w:id="15694601">
      <w:bodyDiv w:val="1"/>
      <w:marLeft w:val="0"/>
      <w:marRight w:val="0"/>
      <w:marTop w:val="0"/>
      <w:marBottom w:val="0"/>
      <w:divBdr>
        <w:top w:val="none" w:sz="0" w:space="0" w:color="auto"/>
        <w:left w:val="none" w:sz="0" w:space="0" w:color="auto"/>
        <w:bottom w:val="none" w:sz="0" w:space="0" w:color="auto"/>
        <w:right w:val="none" w:sz="0" w:space="0" w:color="auto"/>
      </w:divBdr>
    </w:div>
    <w:div w:id="15929317">
      <w:bodyDiv w:val="1"/>
      <w:marLeft w:val="0"/>
      <w:marRight w:val="0"/>
      <w:marTop w:val="0"/>
      <w:marBottom w:val="0"/>
      <w:divBdr>
        <w:top w:val="none" w:sz="0" w:space="0" w:color="auto"/>
        <w:left w:val="none" w:sz="0" w:space="0" w:color="auto"/>
        <w:bottom w:val="none" w:sz="0" w:space="0" w:color="auto"/>
        <w:right w:val="none" w:sz="0" w:space="0" w:color="auto"/>
      </w:divBdr>
    </w:div>
    <w:div w:id="19863783">
      <w:bodyDiv w:val="1"/>
      <w:marLeft w:val="0"/>
      <w:marRight w:val="0"/>
      <w:marTop w:val="0"/>
      <w:marBottom w:val="0"/>
      <w:divBdr>
        <w:top w:val="none" w:sz="0" w:space="0" w:color="auto"/>
        <w:left w:val="none" w:sz="0" w:space="0" w:color="auto"/>
        <w:bottom w:val="none" w:sz="0" w:space="0" w:color="auto"/>
        <w:right w:val="none" w:sz="0" w:space="0" w:color="auto"/>
      </w:divBdr>
    </w:div>
    <w:div w:id="20279127">
      <w:bodyDiv w:val="1"/>
      <w:marLeft w:val="0"/>
      <w:marRight w:val="0"/>
      <w:marTop w:val="0"/>
      <w:marBottom w:val="0"/>
      <w:divBdr>
        <w:top w:val="none" w:sz="0" w:space="0" w:color="auto"/>
        <w:left w:val="none" w:sz="0" w:space="0" w:color="auto"/>
        <w:bottom w:val="none" w:sz="0" w:space="0" w:color="auto"/>
        <w:right w:val="none" w:sz="0" w:space="0" w:color="auto"/>
      </w:divBdr>
    </w:div>
    <w:div w:id="20515071">
      <w:bodyDiv w:val="1"/>
      <w:marLeft w:val="0"/>
      <w:marRight w:val="0"/>
      <w:marTop w:val="0"/>
      <w:marBottom w:val="0"/>
      <w:divBdr>
        <w:top w:val="none" w:sz="0" w:space="0" w:color="auto"/>
        <w:left w:val="none" w:sz="0" w:space="0" w:color="auto"/>
        <w:bottom w:val="none" w:sz="0" w:space="0" w:color="auto"/>
        <w:right w:val="none" w:sz="0" w:space="0" w:color="auto"/>
      </w:divBdr>
    </w:div>
    <w:div w:id="20983901">
      <w:bodyDiv w:val="1"/>
      <w:marLeft w:val="0"/>
      <w:marRight w:val="0"/>
      <w:marTop w:val="0"/>
      <w:marBottom w:val="0"/>
      <w:divBdr>
        <w:top w:val="none" w:sz="0" w:space="0" w:color="auto"/>
        <w:left w:val="none" w:sz="0" w:space="0" w:color="auto"/>
        <w:bottom w:val="none" w:sz="0" w:space="0" w:color="auto"/>
        <w:right w:val="none" w:sz="0" w:space="0" w:color="auto"/>
      </w:divBdr>
    </w:div>
    <w:div w:id="21323066">
      <w:bodyDiv w:val="1"/>
      <w:marLeft w:val="0"/>
      <w:marRight w:val="0"/>
      <w:marTop w:val="0"/>
      <w:marBottom w:val="0"/>
      <w:divBdr>
        <w:top w:val="none" w:sz="0" w:space="0" w:color="auto"/>
        <w:left w:val="none" w:sz="0" w:space="0" w:color="auto"/>
        <w:bottom w:val="none" w:sz="0" w:space="0" w:color="auto"/>
        <w:right w:val="none" w:sz="0" w:space="0" w:color="auto"/>
      </w:divBdr>
    </w:div>
    <w:div w:id="21563875">
      <w:bodyDiv w:val="1"/>
      <w:marLeft w:val="0"/>
      <w:marRight w:val="0"/>
      <w:marTop w:val="0"/>
      <w:marBottom w:val="0"/>
      <w:divBdr>
        <w:top w:val="none" w:sz="0" w:space="0" w:color="auto"/>
        <w:left w:val="none" w:sz="0" w:space="0" w:color="auto"/>
        <w:bottom w:val="none" w:sz="0" w:space="0" w:color="auto"/>
        <w:right w:val="none" w:sz="0" w:space="0" w:color="auto"/>
      </w:divBdr>
    </w:div>
    <w:div w:id="24257703">
      <w:bodyDiv w:val="1"/>
      <w:marLeft w:val="0"/>
      <w:marRight w:val="0"/>
      <w:marTop w:val="0"/>
      <w:marBottom w:val="0"/>
      <w:divBdr>
        <w:top w:val="none" w:sz="0" w:space="0" w:color="auto"/>
        <w:left w:val="none" w:sz="0" w:space="0" w:color="auto"/>
        <w:bottom w:val="none" w:sz="0" w:space="0" w:color="auto"/>
        <w:right w:val="none" w:sz="0" w:space="0" w:color="auto"/>
      </w:divBdr>
    </w:div>
    <w:div w:id="24599119">
      <w:bodyDiv w:val="1"/>
      <w:marLeft w:val="0"/>
      <w:marRight w:val="0"/>
      <w:marTop w:val="0"/>
      <w:marBottom w:val="0"/>
      <w:divBdr>
        <w:top w:val="none" w:sz="0" w:space="0" w:color="auto"/>
        <w:left w:val="none" w:sz="0" w:space="0" w:color="auto"/>
        <w:bottom w:val="none" w:sz="0" w:space="0" w:color="auto"/>
        <w:right w:val="none" w:sz="0" w:space="0" w:color="auto"/>
      </w:divBdr>
    </w:div>
    <w:div w:id="30615772">
      <w:bodyDiv w:val="1"/>
      <w:marLeft w:val="0"/>
      <w:marRight w:val="0"/>
      <w:marTop w:val="0"/>
      <w:marBottom w:val="0"/>
      <w:divBdr>
        <w:top w:val="none" w:sz="0" w:space="0" w:color="auto"/>
        <w:left w:val="none" w:sz="0" w:space="0" w:color="auto"/>
        <w:bottom w:val="none" w:sz="0" w:space="0" w:color="auto"/>
        <w:right w:val="none" w:sz="0" w:space="0" w:color="auto"/>
      </w:divBdr>
    </w:div>
    <w:div w:id="30763613">
      <w:bodyDiv w:val="1"/>
      <w:marLeft w:val="0"/>
      <w:marRight w:val="0"/>
      <w:marTop w:val="0"/>
      <w:marBottom w:val="0"/>
      <w:divBdr>
        <w:top w:val="none" w:sz="0" w:space="0" w:color="auto"/>
        <w:left w:val="none" w:sz="0" w:space="0" w:color="auto"/>
        <w:bottom w:val="none" w:sz="0" w:space="0" w:color="auto"/>
        <w:right w:val="none" w:sz="0" w:space="0" w:color="auto"/>
      </w:divBdr>
    </w:div>
    <w:div w:id="33896569">
      <w:bodyDiv w:val="1"/>
      <w:marLeft w:val="0"/>
      <w:marRight w:val="0"/>
      <w:marTop w:val="0"/>
      <w:marBottom w:val="0"/>
      <w:divBdr>
        <w:top w:val="none" w:sz="0" w:space="0" w:color="auto"/>
        <w:left w:val="none" w:sz="0" w:space="0" w:color="auto"/>
        <w:bottom w:val="none" w:sz="0" w:space="0" w:color="auto"/>
        <w:right w:val="none" w:sz="0" w:space="0" w:color="auto"/>
      </w:divBdr>
    </w:div>
    <w:div w:id="35589420">
      <w:bodyDiv w:val="1"/>
      <w:marLeft w:val="0"/>
      <w:marRight w:val="0"/>
      <w:marTop w:val="0"/>
      <w:marBottom w:val="0"/>
      <w:divBdr>
        <w:top w:val="none" w:sz="0" w:space="0" w:color="auto"/>
        <w:left w:val="none" w:sz="0" w:space="0" w:color="auto"/>
        <w:bottom w:val="none" w:sz="0" w:space="0" w:color="auto"/>
        <w:right w:val="none" w:sz="0" w:space="0" w:color="auto"/>
      </w:divBdr>
    </w:div>
    <w:div w:id="35787077">
      <w:bodyDiv w:val="1"/>
      <w:marLeft w:val="0"/>
      <w:marRight w:val="0"/>
      <w:marTop w:val="0"/>
      <w:marBottom w:val="0"/>
      <w:divBdr>
        <w:top w:val="none" w:sz="0" w:space="0" w:color="auto"/>
        <w:left w:val="none" w:sz="0" w:space="0" w:color="auto"/>
        <w:bottom w:val="none" w:sz="0" w:space="0" w:color="auto"/>
        <w:right w:val="none" w:sz="0" w:space="0" w:color="auto"/>
      </w:divBdr>
    </w:div>
    <w:div w:id="36205217">
      <w:bodyDiv w:val="1"/>
      <w:marLeft w:val="0"/>
      <w:marRight w:val="0"/>
      <w:marTop w:val="0"/>
      <w:marBottom w:val="0"/>
      <w:divBdr>
        <w:top w:val="none" w:sz="0" w:space="0" w:color="auto"/>
        <w:left w:val="none" w:sz="0" w:space="0" w:color="auto"/>
        <w:bottom w:val="none" w:sz="0" w:space="0" w:color="auto"/>
        <w:right w:val="none" w:sz="0" w:space="0" w:color="auto"/>
      </w:divBdr>
    </w:div>
    <w:div w:id="38281908">
      <w:bodyDiv w:val="1"/>
      <w:marLeft w:val="0"/>
      <w:marRight w:val="0"/>
      <w:marTop w:val="0"/>
      <w:marBottom w:val="0"/>
      <w:divBdr>
        <w:top w:val="none" w:sz="0" w:space="0" w:color="auto"/>
        <w:left w:val="none" w:sz="0" w:space="0" w:color="auto"/>
        <w:bottom w:val="none" w:sz="0" w:space="0" w:color="auto"/>
        <w:right w:val="none" w:sz="0" w:space="0" w:color="auto"/>
      </w:divBdr>
    </w:div>
    <w:div w:id="38284482">
      <w:bodyDiv w:val="1"/>
      <w:marLeft w:val="0"/>
      <w:marRight w:val="0"/>
      <w:marTop w:val="0"/>
      <w:marBottom w:val="0"/>
      <w:divBdr>
        <w:top w:val="none" w:sz="0" w:space="0" w:color="auto"/>
        <w:left w:val="none" w:sz="0" w:space="0" w:color="auto"/>
        <w:bottom w:val="none" w:sz="0" w:space="0" w:color="auto"/>
        <w:right w:val="none" w:sz="0" w:space="0" w:color="auto"/>
      </w:divBdr>
    </w:div>
    <w:div w:id="41027887">
      <w:bodyDiv w:val="1"/>
      <w:marLeft w:val="0"/>
      <w:marRight w:val="0"/>
      <w:marTop w:val="0"/>
      <w:marBottom w:val="0"/>
      <w:divBdr>
        <w:top w:val="none" w:sz="0" w:space="0" w:color="auto"/>
        <w:left w:val="none" w:sz="0" w:space="0" w:color="auto"/>
        <w:bottom w:val="none" w:sz="0" w:space="0" w:color="auto"/>
        <w:right w:val="none" w:sz="0" w:space="0" w:color="auto"/>
      </w:divBdr>
    </w:div>
    <w:div w:id="42099624">
      <w:bodyDiv w:val="1"/>
      <w:marLeft w:val="0"/>
      <w:marRight w:val="0"/>
      <w:marTop w:val="0"/>
      <w:marBottom w:val="0"/>
      <w:divBdr>
        <w:top w:val="none" w:sz="0" w:space="0" w:color="auto"/>
        <w:left w:val="none" w:sz="0" w:space="0" w:color="auto"/>
        <w:bottom w:val="none" w:sz="0" w:space="0" w:color="auto"/>
        <w:right w:val="none" w:sz="0" w:space="0" w:color="auto"/>
      </w:divBdr>
    </w:div>
    <w:div w:id="43874677">
      <w:bodyDiv w:val="1"/>
      <w:marLeft w:val="0"/>
      <w:marRight w:val="0"/>
      <w:marTop w:val="0"/>
      <w:marBottom w:val="0"/>
      <w:divBdr>
        <w:top w:val="none" w:sz="0" w:space="0" w:color="auto"/>
        <w:left w:val="none" w:sz="0" w:space="0" w:color="auto"/>
        <w:bottom w:val="none" w:sz="0" w:space="0" w:color="auto"/>
        <w:right w:val="none" w:sz="0" w:space="0" w:color="auto"/>
      </w:divBdr>
    </w:div>
    <w:div w:id="43987725">
      <w:bodyDiv w:val="1"/>
      <w:marLeft w:val="0"/>
      <w:marRight w:val="0"/>
      <w:marTop w:val="0"/>
      <w:marBottom w:val="0"/>
      <w:divBdr>
        <w:top w:val="none" w:sz="0" w:space="0" w:color="auto"/>
        <w:left w:val="none" w:sz="0" w:space="0" w:color="auto"/>
        <w:bottom w:val="none" w:sz="0" w:space="0" w:color="auto"/>
        <w:right w:val="none" w:sz="0" w:space="0" w:color="auto"/>
      </w:divBdr>
    </w:div>
    <w:div w:id="45420156">
      <w:bodyDiv w:val="1"/>
      <w:marLeft w:val="0"/>
      <w:marRight w:val="0"/>
      <w:marTop w:val="0"/>
      <w:marBottom w:val="0"/>
      <w:divBdr>
        <w:top w:val="none" w:sz="0" w:space="0" w:color="auto"/>
        <w:left w:val="none" w:sz="0" w:space="0" w:color="auto"/>
        <w:bottom w:val="none" w:sz="0" w:space="0" w:color="auto"/>
        <w:right w:val="none" w:sz="0" w:space="0" w:color="auto"/>
      </w:divBdr>
    </w:div>
    <w:div w:id="47266971">
      <w:bodyDiv w:val="1"/>
      <w:marLeft w:val="0"/>
      <w:marRight w:val="0"/>
      <w:marTop w:val="0"/>
      <w:marBottom w:val="0"/>
      <w:divBdr>
        <w:top w:val="none" w:sz="0" w:space="0" w:color="auto"/>
        <w:left w:val="none" w:sz="0" w:space="0" w:color="auto"/>
        <w:bottom w:val="none" w:sz="0" w:space="0" w:color="auto"/>
        <w:right w:val="none" w:sz="0" w:space="0" w:color="auto"/>
      </w:divBdr>
    </w:div>
    <w:div w:id="49426184">
      <w:bodyDiv w:val="1"/>
      <w:marLeft w:val="0"/>
      <w:marRight w:val="0"/>
      <w:marTop w:val="0"/>
      <w:marBottom w:val="0"/>
      <w:divBdr>
        <w:top w:val="none" w:sz="0" w:space="0" w:color="auto"/>
        <w:left w:val="none" w:sz="0" w:space="0" w:color="auto"/>
        <w:bottom w:val="none" w:sz="0" w:space="0" w:color="auto"/>
        <w:right w:val="none" w:sz="0" w:space="0" w:color="auto"/>
      </w:divBdr>
    </w:div>
    <w:div w:id="50082711">
      <w:bodyDiv w:val="1"/>
      <w:marLeft w:val="0"/>
      <w:marRight w:val="0"/>
      <w:marTop w:val="0"/>
      <w:marBottom w:val="0"/>
      <w:divBdr>
        <w:top w:val="none" w:sz="0" w:space="0" w:color="auto"/>
        <w:left w:val="none" w:sz="0" w:space="0" w:color="auto"/>
        <w:bottom w:val="none" w:sz="0" w:space="0" w:color="auto"/>
        <w:right w:val="none" w:sz="0" w:space="0" w:color="auto"/>
      </w:divBdr>
    </w:div>
    <w:div w:id="50156126">
      <w:bodyDiv w:val="1"/>
      <w:marLeft w:val="0"/>
      <w:marRight w:val="0"/>
      <w:marTop w:val="0"/>
      <w:marBottom w:val="0"/>
      <w:divBdr>
        <w:top w:val="none" w:sz="0" w:space="0" w:color="auto"/>
        <w:left w:val="none" w:sz="0" w:space="0" w:color="auto"/>
        <w:bottom w:val="none" w:sz="0" w:space="0" w:color="auto"/>
        <w:right w:val="none" w:sz="0" w:space="0" w:color="auto"/>
      </w:divBdr>
    </w:div>
    <w:div w:id="51002398">
      <w:bodyDiv w:val="1"/>
      <w:marLeft w:val="0"/>
      <w:marRight w:val="0"/>
      <w:marTop w:val="0"/>
      <w:marBottom w:val="0"/>
      <w:divBdr>
        <w:top w:val="none" w:sz="0" w:space="0" w:color="auto"/>
        <w:left w:val="none" w:sz="0" w:space="0" w:color="auto"/>
        <w:bottom w:val="none" w:sz="0" w:space="0" w:color="auto"/>
        <w:right w:val="none" w:sz="0" w:space="0" w:color="auto"/>
      </w:divBdr>
    </w:div>
    <w:div w:id="55277366">
      <w:bodyDiv w:val="1"/>
      <w:marLeft w:val="0"/>
      <w:marRight w:val="0"/>
      <w:marTop w:val="0"/>
      <w:marBottom w:val="0"/>
      <w:divBdr>
        <w:top w:val="none" w:sz="0" w:space="0" w:color="auto"/>
        <w:left w:val="none" w:sz="0" w:space="0" w:color="auto"/>
        <w:bottom w:val="none" w:sz="0" w:space="0" w:color="auto"/>
        <w:right w:val="none" w:sz="0" w:space="0" w:color="auto"/>
      </w:divBdr>
    </w:div>
    <w:div w:id="57360256">
      <w:bodyDiv w:val="1"/>
      <w:marLeft w:val="0"/>
      <w:marRight w:val="0"/>
      <w:marTop w:val="0"/>
      <w:marBottom w:val="0"/>
      <w:divBdr>
        <w:top w:val="none" w:sz="0" w:space="0" w:color="auto"/>
        <w:left w:val="none" w:sz="0" w:space="0" w:color="auto"/>
        <w:bottom w:val="none" w:sz="0" w:space="0" w:color="auto"/>
        <w:right w:val="none" w:sz="0" w:space="0" w:color="auto"/>
      </w:divBdr>
    </w:div>
    <w:div w:id="57829814">
      <w:bodyDiv w:val="1"/>
      <w:marLeft w:val="0"/>
      <w:marRight w:val="0"/>
      <w:marTop w:val="0"/>
      <w:marBottom w:val="0"/>
      <w:divBdr>
        <w:top w:val="none" w:sz="0" w:space="0" w:color="auto"/>
        <w:left w:val="none" w:sz="0" w:space="0" w:color="auto"/>
        <w:bottom w:val="none" w:sz="0" w:space="0" w:color="auto"/>
        <w:right w:val="none" w:sz="0" w:space="0" w:color="auto"/>
      </w:divBdr>
    </w:div>
    <w:div w:id="57899147">
      <w:bodyDiv w:val="1"/>
      <w:marLeft w:val="0"/>
      <w:marRight w:val="0"/>
      <w:marTop w:val="0"/>
      <w:marBottom w:val="0"/>
      <w:divBdr>
        <w:top w:val="none" w:sz="0" w:space="0" w:color="auto"/>
        <w:left w:val="none" w:sz="0" w:space="0" w:color="auto"/>
        <w:bottom w:val="none" w:sz="0" w:space="0" w:color="auto"/>
        <w:right w:val="none" w:sz="0" w:space="0" w:color="auto"/>
      </w:divBdr>
    </w:div>
    <w:div w:id="58140180">
      <w:bodyDiv w:val="1"/>
      <w:marLeft w:val="0"/>
      <w:marRight w:val="0"/>
      <w:marTop w:val="0"/>
      <w:marBottom w:val="0"/>
      <w:divBdr>
        <w:top w:val="none" w:sz="0" w:space="0" w:color="auto"/>
        <w:left w:val="none" w:sz="0" w:space="0" w:color="auto"/>
        <w:bottom w:val="none" w:sz="0" w:space="0" w:color="auto"/>
        <w:right w:val="none" w:sz="0" w:space="0" w:color="auto"/>
      </w:divBdr>
    </w:div>
    <w:div w:id="58675939">
      <w:bodyDiv w:val="1"/>
      <w:marLeft w:val="0"/>
      <w:marRight w:val="0"/>
      <w:marTop w:val="0"/>
      <w:marBottom w:val="0"/>
      <w:divBdr>
        <w:top w:val="none" w:sz="0" w:space="0" w:color="auto"/>
        <w:left w:val="none" w:sz="0" w:space="0" w:color="auto"/>
        <w:bottom w:val="none" w:sz="0" w:space="0" w:color="auto"/>
        <w:right w:val="none" w:sz="0" w:space="0" w:color="auto"/>
      </w:divBdr>
    </w:div>
    <w:div w:id="58985721">
      <w:bodyDiv w:val="1"/>
      <w:marLeft w:val="0"/>
      <w:marRight w:val="0"/>
      <w:marTop w:val="0"/>
      <w:marBottom w:val="0"/>
      <w:divBdr>
        <w:top w:val="none" w:sz="0" w:space="0" w:color="auto"/>
        <w:left w:val="none" w:sz="0" w:space="0" w:color="auto"/>
        <w:bottom w:val="none" w:sz="0" w:space="0" w:color="auto"/>
        <w:right w:val="none" w:sz="0" w:space="0" w:color="auto"/>
      </w:divBdr>
    </w:div>
    <w:div w:id="59328085">
      <w:bodyDiv w:val="1"/>
      <w:marLeft w:val="0"/>
      <w:marRight w:val="0"/>
      <w:marTop w:val="0"/>
      <w:marBottom w:val="0"/>
      <w:divBdr>
        <w:top w:val="none" w:sz="0" w:space="0" w:color="auto"/>
        <w:left w:val="none" w:sz="0" w:space="0" w:color="auto"/>
        <w:bottom w:val="none" w:sz="0" w:space="0" w:color="auto"/>
        <w:right w:val="none" w:sz="0" w:space="0" w:color="auto"/>
      </w:divBdr>
    </w:div>
    <w:div w:id="59787919">
      <w:bodyDiv w:val="1"/>
      <w:marLeft w:val="0"/>
      <w:marRight w:val="0"/>
      <w:marTop w:val="0"/>
      <w:marBottom w:val="0"/>
      <w:divBdr>
        <w:top w:val="none" w:sz="0" w:space="0" w:color="auto"/>
        <w:left w:val="none" w:sz="0" w:space="0" w:color="auto"/>
        <w:bottom w:val="none" w:sz="0" w:space="0" w:color="auto"/>
        <w:right w:val="none" w:sz="0" w:space="0" w:color="auto"/>
      </w:divBdr>
    </w:div>
    <w:div w:id="62073650">
      <w:bodyDiv w:val="1"/>
      <w:marLeft w:val="0"/>
      <w:marRight w:val="0"/>
      <w:marTop w:val="0"/>
      <w:marBottom w:val="0"/>
      <w:divBdr>
        <w:top w:val="none" w:sz="0" w:space="0" w:color="auto"/>
        <w:left w:val="none" w:sz="0" w:space="0" w:color="auto"/>
        <w:bottom w:val="none" w:sz="0" w:space="0" w:color="auto"/>
        <w:right w:val="none" w:sz="0" w:space="0" w:color="auto"/>
      </w:divBdr>
    </w:div>
    <w:div w:id="66418144">
      <w:bodyDiv w:val="1"/>
      <w:marLeft w:val="0"/>
      <w:marRight w:val="0"/>
      <w:marTop w:val="0"/>
      <w:marBottom w:val="0"/>
      <w:divBdr>
        <w:top w:val="none" w:sz="0" w:space="0" w:color="auto"/>
        <w:left w:val="none" w:sz="0" w:space="0" w:color="auto"/>
        <w:bottom w:val="none" w:sz="0" w:space="0" w:color="auto"/>
        <w:right w:val="none" w:sz="0" w:space="0" w:color="auto"/>
      </w:divBdr>
    </w:div>
    <w:div w:id="67505120">
      <w:bodyDiv w:val="1"/>
      <w:marLeft w:val="0"/>
      <w:marRight w:val="0"/>
      <w:marTop w:val="0"/>
      <w:marBottom w:val="0"/>
      <w:divBdr>
        <w:top w:val="none" w:sz="0" w:space="0" w:color="auto"/>
        <w:left w:val="none" w:sz="0" w:space="0" w:color="auto"/>
        <w:bottom w:val="none" w:sz="0" w:space="0" w:color="auto"/>
        <w:right w:val="none" w:sz="0" w:space="0" w:color="auto"/>
      </w:divBdr>
    </w:div>
    <w:div w:id="67656455">
      <w:bodyDiv w:val="1"/>
      <w:marLeft w:val="0"/>
      <w:marRight w:val="0"/>
      <w:marTop w:val="0"/>
      <w:marBottom w:val="0"/>
      <w:divBdr>
        <w:top w:val="none" w:sz="0" w:space="0" w:color="auto"/>
        <w:left w:val="none" w:sz="0" w:space="0" w:color="auto"/>
        <w:bottom w:val="none" w:sz="0" w:space="0" w:color="auto"/>
        <w:right w:val="none" w:sz="0" w:space="0" w:color="auto"/>
      </w:divBdr>
    </w:div>
    <w:div w:id="67727689">
      <w:bodyDiv w:val="1"/>
      <w:marLeft w:val="0"/>
      <w:marRight w:val="0"/>
      <w:marTop w:val="0"/>
      <w:marBottom w:val="0"/>
      <w:divBdr>
        <w:top w:val="none" w:sz="0" w:space="0" w:color="auto"/>
        <w:left w:val="none" w:sz="0" w:space="0" w:color="auto"/>
        <w:bottom w:val="none" w:sz="0" w:space="0" w:color="auto"/>
        <w:right w:val="none" w:sz="0" w:space="0" w:color="auto"/>
      </w:divBdr>
    </w:div>
    <w:div w:id="69155746">
      <w:bodyDiv w:val="1"/>
      <w:marLeft w:val="0"/>
      <w:marRight w:val="0"/>
      <w:marTop w:val="0"/>
      <w:marBottom w:val="0"/>
      <w:divBdr>
        <w:top w:val="none" w:sz="0" w:space="0" w:color="auto"/>
        <w:left w:val="none" w:sz="0" w:space="0" w:color="auto"/>
        <w:bottom w:val="none" w:sz="0" w:space="0" w:color="auto"/>
        <w:right w:val="none" w:sz="0" w:space="0" w:color="auto"/>
      </w:divBdr>
    </w:div>
    <w:div w:id="70010855">
      <w:bodyDiv w:val="1"/>
      <w:marLeft w:val="0"/>
      <w:marRight w:val="0"/>
      <w:marTop w:val="0"/>
      <w:marBottom w:val="0"/>
      <w:divBdr>
        <w:top w:val="none" w:sz="0" w:space="0" w:color="auto"/>
        <w:left w:val="none" w:sz="0" w:space="0" w:color="auto"/>
        <w:bottom w:val="none" w:sz="0" w:space="0" w:color="auto"/>
        <w:right w:val="none" w:sz="0" w:space="0" w:color="auto"/>
      </w:divBdr>
    </w:div>
    <w:div w:id="75707775">
      <w:bodyDiv w:val="1"/>
      <w:marLeft w:val="0"/>
      <w:marRight w:val="0"/>
      <w:marTop w:val="0"/>
      <w:marBottom w:val="0"/>
      <w:divBdr>
        <w:top w:val="none" w:sz="0" w:space="0" w:color="auto"/>
        <w:left w:val="none" w:sz="0" w:space="0" w:color="auto"/>
        <w:bottom w:val="none" w:sz="0" w:space="0" w:color="auto"/>
        <w:right w:val="none" w:sz="0" w:space="0" w:color="auto"/>
      </w:divBdr>
    </w:div>
    <w:div w:id="77288539">
      <w:bodyDiv w:val="1"/>
      <w:marLeft w:val="0"/>
      <w:marRight w:val="0"/>
      <w:marTop w:val="0"/>
      <w:marBottom w:val="0"/>
      <w:divBdr>
        <w:top w:val="none" w:sz="0" w:space="0" w:color="auto"/>
        <w:left w:val="none" w:sz="0" w:space="0" w:color="auto"/>
        <w:bottom w:val="none" w:sz="0" w:space="0" w:color="auto"/>
        <w:right w:val="none" w:sz="0" w:space="0" w:color="auto"/>
      </w:divBdr>
    </w:div>
    <w:div w:id="77677318">
      <w:bodyDiv w:val="1"/>
      <w:marLeft w:val="0"/>
      <w:marRight w:val="0"/>
      <w:marTop w:val="0"/>
      <w:marBottom w:val="0"/>
      <w:divBdr>
        <w:top w:val="none" w:sz="0" w:space="0" w:color="auto"/>
        <w:left w:val="none" w:sz="0" w:space="0" w:color="auto"/>
        <w:bottom w:val="none" w:sz="0" w:space="0" w:color="auto"/>
        <w:right w:val="none" w:sz="0" w:space="0" w:color="auto"/>
      </w:divBdr>
    </w:div>
    <w:div w:id="81028124">
      <w:bodyDiv w:val="1"/>
      <w:marLeft w:val="0"/>
      <w:marRight w:val="0"/>
      <w:marTop w:val="0"/>
      <w:marBottom w:val="0"/>
      <w:divBdr>
        <w:top w:val="none" w:sz="0" w:space="0" w:color="auto"/>
        <w:left w:val="none" w:sz="0" w:space="0" w:color="auto"/>
        <w:bottom w:val="none" w:sz="0" w:space="0" w:color="auto"/>
        <w:right w:val="none" w:sz="0" w:space="0" w:color="auto"/>
      </w:divBdr>
    </w:div>
    <w:div w:id="82655433">
      <w:bodyDiv w:val="1"/>
      <w:marLeft w:val="0"/>
      <w:marRight w:val="0"/>
      <w:marTop w:val="0"/>
      <w:marBottom w:val="0"/>
      <w:divBdr>
        <w:top w:val="none" w:sz="0" w:space="0" w:color="auto"/>
        <w:left w:val="none" w:sz="0" w:space="0" w:color="auto"/>
        <w:bottom w:val="none" w:sz="0" w:space="0" w:color="auto"/>
        <w:right w:val="none" w:sz="0" w:space="0" w:color="auto"/>
      </w:divBdr>
    </w:div>
    <w:div w:id="83303233">
      <w:bodyDiv w:val="1"/>
      <w:marLeft w:val="0"/>
      <w:marRight w:val="0"/>
      <w:marTop w:val="0"/>
      <w:marBottom w:val="0"/>
      <w:divBdr>
        <w:top w:val="none" w:sz="0" w:space="0" w:color="auto"/>
        <w:left w:val="none" w:sz="0" w:space="0" w:color="auto"/>
        <w:bottom w:val="none" w:sz="0" w:space="0" w:color="auto"/>
        <w:right w:val="none" w:sz="0" w:space="0" w:color="auto"/>
      </w:divBdr>
    </w:div>
    <w:div w:id="84232743">
      <w:bodyDiv w:val="1"/>
      <w:marLeft w:val="0"/>
      <w:marRight w:val="0"/>
      <w:marTop w:val="0"/>
      <w:marBottom w:val="0"/>
      <w:divBdr>
        <w:top w:val="none" w:sz="0" w:space="0" w:color="auto"/>
        <w:left w:val="none" w:sz="0" w:space="0" w:color="auto"/>
        <w:bottom w:val="none" w:sz="0" w:space="0" w:color="auto"/>
        <w:right w:val="none" w:sz="0" w:space="0" w:color="auto"/>
      </w:divBdr>
    </w:div>
    <w:div w:id="86774033">
      <w:bodyDiv w:val="1"/>
      <w:marLeft w:val="0"/>
      <w:marRight w:val="0"/>
      <w:marTop w:val="0"/>
      <w:marBottom w:val="0"/>
      <w:divBdr>
        <w:top w:val="none" w:sz="0" w:space="0" w:color="auto"/>
        <w:left w:val="none" w:sz="0" w:space="0" w:color="auto"/>
        <w:bottom w:val="none" w:sz="0" w:space="0" w:color="auto"/>
        <w:right w:val="none" w:sz="0" w:space="0" w:color="auto"/>
      </w:divBdr>
    </w:div>
    <w:div w:id="87774412">
      <w:bodyDiv w:val="1"/>
      <w:marLeft w:val="0"/>
      <w:marRight w:val="0"/>
      <w:marTop w:val="0"/>
      <w:marBottom w:val="0"/>
      <w:divBdr>
        <w:top w:val="none" w:sz="0" w:space="0" w:color="auto"/>
        <w:left w:val="none" w:sz="0" w:space="0" w:color="auto"/>
        <w:bottom w:val="none" w:sz="0" w:space="0" w:color="auto"/>
        <w:right w:val="none" w:sz="0" w:space="0" w:color="auto"/>
      </w:divBdr>
    </w:div>
    <w:div w:id="87847789">
      <w:bodyDiv w:val="1"/>
      <w:marLeft w:val="0"/>
      <w:marRight w:val="0"/>
      <w:marTop w:val="0"/>
      <w:marBottom w:val="0"/>
      <w:divBdr>
        <w:top w:val="none" w:sz="0" w:space="0" w:color="auto"/>
        <w:left w:val="none" w:sz="0" w:space="0" w:color="auto"/>
        <w:bottom w:val="none" w:sz="0" w:space="0" w:color="auto"/>
        <w:right w:val="none" w:sz="0" w:space="0" w:color="auto"/>
      </w:divBdr>
    </w:div>
    <w:div w:id="87889629">
      <w:bodyDiv w:val="1"/>
      <w:marLeft w:val="0"/>
      <w:marRight w:val="0"/>
      <w:marTop w:val="0"/>
      <w:marBottom w:val="0"/>
      <w:divBdr>
        <w:top w:val="none" w:sz="0" w:space="0" w:color="auto"/>
        <w:left w:val="none" w:sz="0" w:space="0" w:color="auto"/>
        <w:bottom w:val="none" w:sz="0" w:space="0" w:color="auto"/>
        <w:right w:val="none" w:sz="0" w:space="0" w:color="auto"/>
      </w:divBdr>
    </w:div>
    <w:div w:id="92554740">
      <w:bodyDiv w:val="1"/>
      <w:marLeft w:val="0"/>
      <w:marRight w:val="0"/>
      <w:marTop w:val="0"/>
      <w:marBottom w:val="0"/>
      <w:divBdr>
        <w:top w:val="none" w:sz="0" w:space="0" w:color="auto"/>
        <w:left w:val="none" w:sz="0" w:space="0" w:color="auto"/>
        <w:bottom w:val="none" w:sz="0" w:space="0" w:color="auto"/>
        <w:right w:val="none" w:sz="0" w:space="0" w:color="auto"/>
      </w:divBdr>
    </w:div>
    <w:div w:id="93861125">
      <w:bodyDiv w:val="1"/>
      <w:marLeft w:val="0"/>
      <w:marRight w:val="0"/>
      <w:marTop w:val="0"/>
      <w:marBottom w:val="0"/>
      <w:divBdr>
        <w:top w:val="none" w:sz="0" w:space="0" w:color="auto"/>
        <w:left w:val="none" w:sz="0" w:space="0" w:color="auto"/>
        <w:bottom w:val="none" w:sz="0" w:space="0" w:color="auto"/>
        <w:right w:val="none" w:sz="0" w:space="0" w:color="auto"/>
      </w:divBdr>
    </w:div>
    <w:div w:id="96292783">
      <w:bodyDiv w:val="1"/>
      <w:marLeft w:val="0"/>
      <w:marRight w:val="0"/>
      <w:marTop w:val="0"/>
      <w:marBottom w:val="0"/>
      <w:divBdr>
        <w:top w:val="none" w:sz="0" w:space="0" w:color="auto"/>
        <w:left w:val="none" w:sz="0" w:space="0" w:color="auto"/>
        <w:bottom w:val="none" w:sz="0" w:space="0" w:color="auto"/>
        <w:right w:val="none" w:sz="0" w:space="0" w:color="auto"/>
      </w:divBdr>
    </w:div>
    <w:div w:id="98374590">
      <w:bodyDiv w:val="1"/>
      <w:marLeft w:val="0"/>
      <w:marRight w:val="0"/>
      <w:marTop w:val="0"/>
      <w:marBottom w:val="0"/>
      <w:divBdr>
        <w:top w:val="none" w:sz="0" w:space="0" w:color="auto"/>
        <w:left w:val="none" w:sz="0" w:space="0" w:color="auto"/>
        <w:bottom w:val="none" w:sz="0" w:space="0" w:color="auto"/>
        <w:right w:val="none" w:sz="0" w:space="0" w:color="auto"/>
      </w:divBdr>
    </w:div>
    <w:div w:id="98375948">
      <w:bodyDiv w:val="1"/>
      <w:marLeft w:val="0"/>
      <w:marRight w:val="0"/>
      <w:marTop w:val="0"/>
      <w:marBottom w:val="0"/>
      <w:divBdr>
        <w:top w:val="none" w:sz="0" w:space="0" w:color="auto"/>
        <w:left w:val="none" w:sz="0" w:space="0" w:color="auto"/>
        <w:bottom w:val="none" w:sz="0" w:space="0" w:color="auto"/>
        <w:right w:val="none" w:sz="0" w:space="0" w:color="auto"/>
      </w:divBdr>
    </w:div>
    <w:div w:id="98381565">
      <w:bodyDiv w:val="1"/>
      <w:marLeft w:val="0"/>
      <w:marRight w:val="0"/>
      <w:marTop w:val="0"/>
      <w:marBottom w:val="0"/>
      <w:divBdr>
        <w:top w:val="none" w:sz="0" w:space="0" w:color="auto"/>
        <w:left w:val="none" w:sz="0" w:space="0" w:color="auto"/>
        <w:bottom w:val="none" w:sz="0" w:space="0" w:color="auto"/>
        <w:right w:val="none" w:sz="0" w:space="0" w:color="auto"/>
      </w:divBdr>
    </w:div>
    <w:div w:id="99300146">
      <w:bodyDiv w:val="1"/>
      <w:marLeft w:val="0"/>
      <w:marRight w:val="0"/>
      <w:marTop w:val="0"/>
      <w:marBottom w:val="0"/>
      <w:divBdr>
        <w:top w:val="none" w:sz="0" w:space="0" w:color="auto"/>
        <w:left w:val="none" w:sz="0" w:space="0" w:color="auto"/>
        <w:bottom w:val="none" w:sz="0" w:space="0" w:color="auto"/>
        <w:right w:val="none" w:sz="0" w:space="0" w:color="auto"/>
      </w:divBdr>
    </w:div>
    <w:div w:id="101341105">
      <w:bodyDiv w:val="1"/>
      <w:marLeft w:val="0"/>
      <w:marRight w:val="0"/>
      <w:marTop w:val="0"/>
      <w:marBottom w:val="0"/>
      <w:divBdr>
        <w:top w:val="none" w:sz="0" w:space="0" w:color="auto"/>
        <w:left w:val="none" w:sz="0" w:space="0" w:color="auto"/>
        <w:bottom w:val="none" w:sz="0" w:space="0" w:color="auto"/>
        <w:right w:val="none" w:sz="0" w:space="0" w:color="auto"/>
      </w:divBdr>
    </w:div>
    <w:div w:id="102726367">
      <w:bodyDiv w:val="1"/>
      <w:marLeft w:val="0"/>
      <w:marRight w:val="0"/>
      <w:marTop w:val="0"/>
      <w:marBottom w:val="0"/>
      <w:divBdr>
        <w:top w:val="none" w:sz="0" w:space="0" w:color="auto"/>
        <w:left w:val="none" w:sz="0" w:space="0" w:color="auto"/>
        <w:bottom w:val="none" w:sz="0" w:space="0" w:color="auto"/>
        <w:right w:val="none" w:sz="0" w:space="0" w:color="auto"/>
      </w:divBdr>
    </w:div>
    <w:div w:id="105514752">
      <w:bodyDiv w:val="1"/>
      <w:marLeft w:val="0"/>
      <w:marRight w:val="0"/>
      <w:marTop w:val="0"/>
      <w:marBottom w:val="0"/>
      <w:divBdr>
        <w:top w:val="none" w:sz="0" w:space="0" w:color="auto"/>
        <w:left w:val="none" w:sz="0" w:space="0" w:color="auto"/>
        <w:bottom w:val="none" w:sz="0" w:space="0" w:color="auto"/>
        <w:right w:val="none" w:sz="0" w:space="0" w:color="auto"/>
      </w:divBdr>
    </w:div>
    <w:div w:id="105775981">
      <w:bodyDiv w:val="1"/>
      <w:marLeft w:val="0"/>
      <w:marRight w:val="0"/>
      <w:marTop w:val="0"/>
      <w:marBottom w:val="0"/>
      <w:divBdr>
        <w:top w:val="none" w:sz="0" w:space="0" w:color="auto"/>
        <w:left w:val="none" w:sz="0" w:space="0" w:color="auto"/>
        <w:bottom w:val="none" w:sz="0" w:space="0" w:color="auto"/>
        <w:right w:val="none" w:sz="0" w:space="0" w:color="auto"/>
      </w:divBdr>
    </w:div>
    <w:div w:id="106434102">
      <w:bodyDiv w:val="1"/>
      <w:marLeft w:val="0"/>
      <w:marRight w:val="0"/>
      <w:marTop w:val="0"/>
      <w:marBottom w:val="0"/>
      <w:divBdr>
        <w:top w:val="none" w:sz="0" w:space="0" w:color="auto"/>
        <w:left w:val="none" w:sz="0" w:space="0" w:color="auto"/>
        <w:bottom w:val="none" w:sz="0" w:space="0" w:color="auto"/>
        <w:right w:val="none" w:sz="0" w:space="0" w:color="auto"/>
      </w:divBdr>
    </w:div>
    <w:div w:id="107312829">
      <w:bodyDiv w:val="1"/>
      <w:marLeft w:val="0"/>
      <w:marRight w:val="0"/>
      <w:marTop w:val="0"/>
      <w:marBottom w:val="0"/>
      <w:divBdr>
        <w:top w:val="none" w:sz="0" w:space="0" w:color="auto"/>
        <w:left w:val="none" w:sz="0" w:space="0" w:color="auto"/>
        <w:bottom w:val="none" w:sz="0" w:space="0" w:color="auto"/>
        <w:right w:val="none" w:sz="0" w:space="0" w:color="auto"/>
      </w:divBdr>
    </w:div>
    <w:div w:id="110177149">
      <w:bodyDiv w:val="1"/>
      <w:marLeft w:val="0"/>
      <w:marRight w:val="0"/>
      <w:marTop w:val="0"/>
      <w:marBottom w:val="0"/>
      <w:divBdr>
        <w:top w:val="none" w:sz="0" w:space="0" w:color="auto"/>
        <w:left w:val="none" w:sz="0" w:space="0" w:color="auto"/>
        <w:bottom w:val="none" w:sz="0" w:space="0" w:color="auto"/>
        <w:right w:val="none" w:sz="0" w:space="0" w:color="auto"/>
      </w:divBdr>
    </w:div>
    <w:div w:id="110437093">
      <w:bodyDiv w:val="1"/>
      <w:marLeft w:val="0"/>
      <w:marRight w:val="0"/>
      <w:marTop w:val="0"/>
      <w:marBottom w:val="0"/>
      <w:divBdr>
        <w:top w:val="none" w:sz="0" w:space="0" w:color="auto"/>
        <w:left w:val="none" w:sz="0" w:space="0" w:color="auto"/>
        <w:bottom w:val="none" w:sz="0" w:space="0" w:color="auto"/>
        <w:right w:val="none" w:sz="0" w:space="0" w:color="auto"/>
      </w:divBdr>
    </w:div>
    <w:div w:id="112209595">
      <w:bodyDiv w:val="1"/>
      <w:marLeft w:val="0"/>
      <w:marRight w:val="0"/>
      <w:marTop w:val="0"/>
      <w:marBottom w:val="0"/>
      <w:divBdr>
        <w:top w:val="none" w:sz="0" w:space="0" w:color="auto"/>
        <w:left w:val="none" w:sz="0" w:space="0" w:color="auto"/>
        <w:bottom w:val="none" w:sz="0" w:space="0" w:color="auto"/>
        <w:right w:val="none" w:sz="0" w:space="0" w:color="auto"/>
      </w:divBdr>
    </w:div>
    <w:div w:id="112751001">
      <w:bodyDiv w:val="1"/>
      <w:marLeft w:val="0"/>
      <w:marRight w:val="0"/>
      <w:marTop w:val="0"/>
      <w:marBottom w:val="0"/>
      <w:divBdr>
        <w:top w:val="none" w:sz="0" w:space="0" w:color="auto"/>
        <w:left w:val="none" w:sz="0" w:space="0" w:color="auto"/>
        <w:bottom w:val="none" w:sz="0" w:space="0" w:color="auto"/>
        <w:right w:val="none" w:sz="0" w:space="0" w:color="auto"/>
      </w:divBdr>
    </w:div>
    <w:div w:id="113142190">
      <w:bodyDiv w:val="1"/>
      <w:marLeft w:val="0"/>
      <w:marRight w:val="0"/>
      <w:marTop w:val="0"/>
      <w:marBottom w:val="0"/>
      <w:divBdr>
        <w:top w:val="none" w:sz="0" w:space="0" w:color="auto"/>
        <w:left w:val="none" w:sz="0" w:space="0" w:color="auto"/>
        <w:bottom w:val="none" w:sz="0" w:space="0" w:color="auto"/>
        <w:right w:val="none" w:sz="0" w:space="0" w:color="auto"/>
      </w:divBdr>
    </w:div>
    <w:div w:id="114252366">
      <w:bodyDiv w:val="1"/>
      <w:marLeft w:val="0"/>
      <w:marRight w:val="0"/>
      <w:marTop w:val="0"/>
      <w:marBottom w:val="0"/>
      <w:divBdr>
        <w:top w:val="none" w:sz="0" w:space="0" w:color="auto"/>
        <w:left w:val="none" w:sz="0" w:space="0" w:color="auto"/>
        <w:bottom w:val="none" w:sz="0" w:space="0" w:color="auto"/>
        <w:right w:val="none" w:sz="0" w:space="0" w:color="auto"/>
      </w:divBdr>
    </w:div>
    <w:div w:id="114374375">
      <w:bodyDiv w:val="1"/>
      <w:marLeft w:val="0"/>
      <w:marRight w:val="0"/>
      <w:marTop w:val="0"/>
      <w:marBottom w:val="0"/>
      <w:divBdr>
        <w:top w:val="none" w:sz="0" w:space="0" w:color="auto"/>
        <w:left w:val="none" w:sz="0" w:space="0" w:color="auto"/>
        <w:bottom w:val="none" w:sz="0" w:space="0" w:color="auto"/>
        <w:right w:val="none" w:sz="0" w:space="0" w:color="auto"/>
      </w:divBdr>
    </w:div>
    <w:div w:id="114837496">
      <w:bodyDiv w:val="1"/>
      <w:marLeft w:val="0"/>
      <w:marRight w:val="0"/>
      <w:marTop w:val="0"/>
      <w:marBottom w:val="0"/>
      <w:divBdr>
        <w:top w:val="none" w:sz="0" w:space="0" w:color="auto"/>
        <w:left w:val="none" w:sz="0" w:space="0" w:color="auto"/>
        <w:bottom w:val="none" w:sz="0" w:space="0" w:color="auto"/>
        <w:right w:val="none" w:sz="0" w:space="0" w:color="auto"/>
      </w:divBdr>
    </w:div>
    <w:div w:id="116140619">
      <w:bodyDiv w:val="1"/>
      <w:marLeft w:val="0"/>
      <w:marRight w:val="0"/>
      <w:marTop w:val="0"/>
      <w:marBottom w:val="0"/>
      <w:divBdr>
        <w:top w:val="none" w:sz="0" w:space="0" w:color="auto"/>
        <w:left w:val="none" w:sz="0" w:space="0" w:color="auto"/>
        <w:bottom w:val="none" w:sz="0" w:space="0" w:color="auto"/>
        <w:right w:val="none" w:sz="0" w:space="0" w:color="auto"/>
      </w:divBdr>
    </w:div>
    <w:div w:id="116685569">
      <w:bodyDiv w:val="1"/>
      <w:marLeft w:val="0"/>
      <w:marRight w:val="0"/>
      <w:marTop w:val="0"/>
      <w:marBottom w:val="0"/>
      <w:divBdr>
        <w:top w:val="none" w:sz="0" w:space="0" w:color="auto"/>
        <w:left w:val="none" w:sz="0" w:space="0" w:color="auto"/>
        <w:bottom w:val="none" w:sz="0" w:space="0" w:color="auto"/>
        <w:right w:val="none" w:sz="0" w:space="0" w:color="auto"/>
      </w:divBdr>
    </w:div>
    <w:div w:id="118186852">
      <w:bodyDiv w:val="1"/>
      <w:marLeft w:val="0"/>
      <w:marRight w:val="0"/>
      <w:marTop w:val="0"/>
      <w:marBottom w:val="0"/>
      <w:divBdr>
        <w:top w:val="none" w:sz="0" w:space="0" w:color="auto"/>
        <w:left w:val="none" w:sz="0" w:space="0" w:color="auto"/>
        <w:bottom w:val="none" w:sz="0" w:space="0" w:color="auto"/>
        <w:right w:val="none" w:sz="0" w:space="0" w:color="auto"/>
      </w:divBdr>
    </w:div>
    <w:div w:id="118955799">
      <w:bodyDiv w:val="1"/>
      <w:marLeft w:val="0"/>
      <w:marRight w:val="0"/>
      <w:marTop w:val="0"/>
      <w:marBottom w:val="0"/>
      <w:divBdr>
        <w:top w:val="none" w:sz="0" w:space="0" w:color="auto"/>
        <w:left w:val="none" w:sz="0" w:space="0" w:color="auto"/>
        <w:bottom w:val="none" w:sz="0" w:space="0" w:color="auto"/>
        <w:right w:val="none" w:sz="0" w:space="0" w:color="auto"/>
      </w:divBdr>
    </w:div>
    <w:div w:id="119305249">
      <w:bodyDiv w:val="1"/>
      <w:marLeft w:val="0"/>
      <w:marRight w:val="0"/>
      <w:marTop w:val="0"/>
      <w:marBottom w:val="0"/>
      <w:divBdr>
        <w:top w:val="none" w:sz="0" w:space="0" w:color="auto"/>
        <w:left w:val="none" w:sz="0" w:space="0" w:color="auto"/>
        <w:bottom w:val="none" w:sz="0" w:space="0" w:color="auto"/>
        <w:right w:val="none" w:sz="0" w:space="0" w:color="auto"/>
      </w:divBdr>
    </w:div>
    <w:div w:id="119306755">
      <w:bodyDiv w:val="1"/>
      <w:marLeft w:val="0"/>
      <w:marRight w:val="0"/>
      <w:marTop w:val="0"/>
      <w:marBottom w:val="0"/>
      <w:divBdr>
        <w:top w:val="none" w:sz="0" w:space="0" w:color="auto"/>
        <w:left w:val="none" w:sz="0" w:space="0" w:color="auto"/>
        <w:bottom w:val="none" w:sz="0" w:space="0" w:color="auto"/>
        <w:right w:val="none" w:sz="0" w:space="0" w:color="auto"/>
      </w:divBdr>
    </w:div>
    <w:div w:id="120618851">
      <w:bodyDiv w:val="1"/>
      <w:marLeft w:val="0"/>
      <w:marRight w:val="0"/>
      <w:marTop w:val="0"/>
      <w:marBottom w:val="0"/>
      <w:divBdr>
        <w:top w:val="none" w:sz="0" w:space="0" w:color="auto"/>
        <w:left w:val="none" w:sz="0" w:space="0" w:color="auto"/>
        <w:bottom w:val="none" w:sz="0" w:space="0" w:color="auto"/>
        <w:right w:val="none" w:sz="0" w:space="0" w:color="auto"/>
      </w:divBdr>
    </w:div>
    <w:div w:id="121964189">
      <w:bodyDiv w:val="1"/>
      <w:marLeft w:val="0"/>
      <w:marRight w:val="0"/>
      <w:marTop w:val="0"/>
      <w:marBottom w:val="0"/>
      <w:divBdr>
        <w:top w:val="none" w:sz="0" w:space="0" w:color="auto"/>
        <w:left w:val="none" w:sz="0" w:space="0" w:color="auto"/>
        <w:bottom w:val="none" w:sz="0" w:space="0" w:color="auto"/>
        <w:right w:val="none" w:sz="0" w:space="0" w:color="auto"/>
      </w:divBdr>
    </w:div>
    <w:div w:id="122772672">
      <w:bodyDiv w:val="1"/>
      <w:marLeft w:val="0"/>
      <w:marRight w:val="0"/>
      <w:marTop w:val="0"/>
      <w:marBottom w:val="0"/>
      <w:divBdr>
        <w:top w:val="none" w:sz="0" w:space="0" w:color="auto"/>
        <w:left w:val="none" w:sz="0" w:space="0" w:color="auto"/>
        <w:bottom w:val="none" w:sz="0" w:space="0" w:color="auto"/>
        <w:right w:val="none" w:sz="0" w:space="0" w:color="auto"/>
      </w:divBdr>
    </w:div>
    <w:div w:id="124087624">
      <w:bodyDiv w:val="1"/>
      <w:marLeft w:val="0"/>
      <w:marRight w:val="0"/>
      <w:marTop w:val="0"/>
      <w:marBottom w:val="0"/>
      <w:divBdr>
        <w:top w:val="none" w:sz="0" w:space="0" w:color="auto"/>
        <w:left w:val="none" w:sz="0" w:space="0" w:color="auto"/>
        <w:bottom w:val="none" w:sz="0" w:space="0" w:color="auto"/>
        <w:right w:val="none" w:sz="0" w:space="0" w:color="auto"/>
      </w:divBdr>
    </w:div>
    <w:div w:id="126703922">
      <w:bodyDiv w:val="1"/>
      <w:marLeft w:val="0"/>
      <w:marRight w:val="0"/>
      <w:marTop w:val="0"/>
      <w:marBottom w:val="0"/>
      <w:divBdr>
        <w:top w:val="none" w:sz="0" w:space="0" w:color="auto"/>
        <w:left w:val="none" w:sz="0" w:space="0" w:color="auto"/>
        <w:bottom w:val="none" w:sz="0" w:space="0" w:color="auto"/>
        <w:right w:val="none" w:sz="0" w:space="0" w:color="auto"/>
      </w:divBdr>
    </w:div>
    <w:div w:id="127860833">
      <w:bodyDiv w:val="1"/>
      <w:marLeft w:val="0"/>
      <w:marRight w:val="0"/>
      <w:marTop w:val="0"/>
      <w:marBottom w:val="0"/>
      <w:divBdr>
        <w:top w:val="none" w:sz="0" w:space="0" w:color="auto"/>
        <w:left w:val="none" w:sz="0" w:space="0" w:color="auto"/>
        <w:bottom w:val="none" w:sz="0" w:space="0" w:color="auto"/>
        <w:right w:val="none" w:sz="0" w:space="0" w:color="auto"/>
      </w:divBdr>
    </w:div>
    <w:div w:id="127942091">
      <w:bodyDiv w:val="1"/>
      <w:marLeft w:val="0"/>
      <w:marRight w:val="0"/>
      <w:marTop w:val="0"/>
      <w:marBottom w:val="0"/>
      <w:divBdr>
        <w:top w:val="none" w:sz="0" w:space="0" w:color="auto"/>
        <w:left w:val="none" w:sz="0" w:space="0" w:color="auto"/>
        <w:bottom w:val="none" w:sz="0" w:space="0" w:color="auto"/>
        <w:right w:val="none" w:sz="0" w:space="0" w:color="auto"/>
      </w:divBdr>
    </w:div>
    <w:div w:id="129130623">
      <w:bodyDiv w:val="1"/>
      <w:marLeft w:val="0"/>
      <w:marRight w:val="0"/>
      <w:marTop w:val="0"/>
      <w:marBottom w:val="0"/>
      <w:divBdr>
        <w:top w:val="none" w:sz="0" w:space="0" w:color="auto"/>
        <w:left w:val="none" w:sz="0" w:space="0" w:color="auto"/>
        <w:bottom w:val="none" w:sz="0" w:space="0" w:color="auto"/>
        <w:right w:val="none" w:sz="0" w:space="0" w:color="auto"/>
      </w:divBdr>
    </w:div>
    <w:div w:id="130294325">
      <w:bodyDiv w:val="1"/>
      <w:marLeft w:val="0"/>
      <w:marRight w:val="0"/>
      <w:marTop w:val="0"/>
      <w:marBottom w:val="0"/>
      <w:divBdr>
        <w:top w:val="none" w:sz="0" w:space="0" w:color="auto"/>
        <w:left w:val="none" w:sz="0" w:space="0" w:color="auto"/>
        <w:bottom w:val="none" w:sz="0" w:space="0" w:color="auto"/>
        <w:right w:val="none" w:sz="0" w:space="0" w:color="auto"/>
      </w:divBdr>
    </w:div>
    <w:div w:id="132137267">
      <w:bodyDiv w:val="1"/>
      <w:marLeft w:val="0"/>
      <w:marRight w:val="0"/>
      <w:marTop w:val="0"/>
      <w:marBottom w:val="0"/>
      <w:divBdr>
        <w:top w:val="none" w:sz="0" w:space="0" w:color="auto"/>
        <w:left w:val="none" w:sz="0" w:space="0" w:color="auto"/>
        <w:bottom w:val="none" w:sz="0" w:space="0" w:color="auto"/>
        <w:right w:val="none" w:sz="0" w:space="0" w:color="auto"/>
      </w:divBdr>
    </w:div>
    <w:div w:id="133448343">
      <w:bodyDiv w:val="1"/>
      <w:marLeft w:val="0"/>
      <w:marRight w:val="0"/>
      <w:marTop w:val="0"/>
      <w:marBottom w:val="0"/>
      <w:divBdr>
        <w:top w:val="none" w:sz="0" w:space="0" w:color="auto"/>
        <w:left w:val="none" w:sz="0" w:space="0" w:color="auto"/>
        <w:bottom w:val="none" w:sz="0" w:space="0" w:color="auto"/>
        <w:right w:val="none" w:sz="0" w:space="0" w:color="auto"/>
      </w:divBdr>
    </w:div>
    <w:div w:id="134299380">
      <w:bodyDiv w:val="1"/>
      <w:marLeft w:val="0"/>
      <w:marRight w:val="0"/>
      <w:marTop w:val="0"/>
      <w:marBottom w:val="0"/>
      <w:divBdr>
        <w:top w:val="none" w:sz="0" w:space="0" w:color="auto"/>
        <w:left w:val="none" w:sz="0" w:space="0" w:color="auto"/>
        <w:bottom w:val="none" w:sz="0" w:space="0" w:color="auto"/>
        <w:right w:val="none" w:sz="0" w:space="0" w:color="auto"/>
      </w:divBdr>
    </w:div>
    <w:div w:id="135225669">
      <w:bodyDiv w:val="1"/>
      <w:marLeft w:val="0"/>
      <w:marRight w:val="0"/>
      <w:marTop w:val="0"/>
      <w:marBottom w:val="0"/>
      <w:divBdr>
        <w:top w:val="none" w:sz="0" w:space="0" w:color="auto"/>
        <w:left w:val="none" w:sz="0" w:space="0" w:color="auto"/>
        <w:bottom w:val="none" w:sz="0" w:space="0" w:color="auto"/>
        <w:right w:val="none" w:sz="0" w:space="0" w:color="auto"/>
      </w:divBdr>
    </w:div>
    <w:div w:id="136338518">
      <w:bodyDiv w:val="1"/>
      <w:marLeft w:val="0"/>
      <w:marRight w:val="0"/>
      <w:marTop w:val="0"/>
      <w:marBottom w:val="0"/>
      <w:divBdr>
        <w:top w:val="none" w:sz="0" w:space="0" w:color="auto"/>
        <w:left w:val="none" w:sz="0" w:space="0" w:color="auto"/>
        <w:bottom w:val="none" w:sz="0" w:space="0" w:color="auto"/>
        <w:right w:val="none" w:sz="0" w:space="0" w:color="auto"/>
      </w:divBdr>
    </w:div>
    <w:div w:id="138697158">
      <w:bodyDiv w:val="1"/>
      <w:marLeft w:val="0"/>
      <w:marRight w:val="0"/>
      <w:marTop w:val="0"/>
      <w:marBottom w:val="0"/>
      <w:divBdr>
        <w:top w:val="none" w:sz="0" w:space="0" w:color="auto"/>
        <w:left w:val="none" w:sz="0" w:space="0" w:color="auto"/>
        <w:bottom w:val="none" w:sz="0" w:space="0" w:color="auto"/>
        <w:right w:val="none" w:sz="0" w:space="0" w:color="auto"/>
      </w:divBdr>
    </w:div>
    <w:div w:id="139426049">
      <w:bodyDiv w:val="1"/>
      <w:marLeft w:val="0"/>
      <w:marRight w:val="0"/>
      <w:marTop w:val="0"/>
      <w:marBottom w:val="0"/>
      <w:divBdr>
        <w:top w:val="none" w:sz="0" w:space="0" w:color="auto"/>
        <w:left w:val="none" w:sz="0" w:space="0" w:color="auto"/>
        <w:bottom w:val="none" w:sz="0" w:space="0" w:color="auto"/>
        <w:right w:val="none" w:sz="0" w:space="0" w:color="auto"/>
      </w:divBdr>
    </w:div>
    <w:div w:id="139731581">
      <w:bodyDiv w:val="1"/>
      <w:marLeft w:val="0"/>
      <w:marRight w:val="0"/>
      <w:marTop w:val="0"/>
      <w:marBottom w:val="0"/>
      <w:divBdr>
        <w:top w:val="none" w:sz="0" w:space="0" w:color="auto"/>
        <w:left w:val="none" w:sz="0" w:space="0" w:color="auto"/>
        <w:bottom w:val="none" w:sz="0" w:space="0" w:color="auto"/>
        <w:right w:val="none" w:sz="0" w:space="0" w:color="auto"/>
      </w:divBdr>
    </w:div>
    <w:div w:id="142351890">
      <w:bodyDiv w:val="1"/>
      <w:marLeft w:val="0"/>
      <w:marRight w:val="0"/>
      <w:marTop w:val="0"/>
      <w:marBottom w:val="0"/>
      <w:divBdr>
        <w:top w:val="none" w:sz="0" w:space="0" w:color="auto"/>
        <w:left w:val="none" w:sz="0" w:space="0" w:color="auto"/>
        <w:bottom w:val="none" w:sz="0" w:space="0" w:color="auto"/>
        <w:right w:val="none" w:sz="0" w:space="0" w:color="auto"/>
      </w:divBdr>
    </w:div>
    <w:div w:id="144056409">
      <w:bodyDiv w:val="1"/>
      <w:marLeft w:val="0"/>
      <w:marRight w:val="0"/>
      <w:marTop w:val="0"/>
      <w:marBottom w:val="0"/>
      <w:divBdr>
        <w:top w:val="none" w:sz="0" w:space="0" w:color="auto"/>
        <w:left w:val="none" w:sz="0" w:space="0" w:color="auto"/>
        <w:bottom w:val="none" w:sz="0" w:space="0" w:color="auto"/>
        <w:right w:val="none" w:sz="0" w:space="0" w:color="auto"/>
      </w:divBdr>
    </w:div>
    <w:div w:id="144129703">
      <w:bodyDiv w:val="1"/>
      <w:marLeft w:val="0"/>
      <w:marRight w:val="0"/>
      <w:marTop w:val="0"/>
      <w:marBottom w:val="0"/>
      <w:divBdr>
        <w:top w:val="none" w:sz="0" w:space="0" w:color="auto"/>
        <w:left w:val="none" w:sz="0" w:space="0" w:color="auto"/>
        <w:bottom w:val="none" w:sz="0" w:space="0" w:color="auto"/>
        <w:right w:val="none" w:sz="0" w:space="0" w:color="auto"/>
      </w:divBdr>
    </w:div>
    <w:div w:id="144322772">
      <w:bodyDiv w:val="1"/>
      <w:marLeft w:val="0"/>
      <w:marRight w:val="0"/>
      <w:marTop w:val="0"/>
      <w:marBottom w:val="0"/>
      <w:divBdr>
        <w:top w:val="none" w:sz="0" w:space="0" w:color="auto"/>
        <w:left w:val="none" w:sz="0" w:space="0" w:color="auto"/>
        <w:bottom w:val="none" w:sz="0" w:space="0" w:color="auto"/>
        <w:right w:val="none" w:sz="0" w:space="0" w:color="auto"/>
      </w:divBdr>
    </w:div>
    <w:div w:id="148595996">
      <w:bodyDiv w:val="1"/>
      <w:marLeft w:val="0"/>
      <w:marRight w:val="0"/>
      <w:marTop w:val="0"/>
      <w:marBottom w:val="0"/>
      <w:divBdr>
        <w:top w:val="none" w:sz="0" w:space="0" w:color="auto"/>
        <w:left w:val="none" w:sz="0" w:space="0" w:color="auto"/>
        <w:bottom w:val="none" w:sz="0" w:space="0" w:color="auto"/>
        <w:right w:val="none" w:sz="0" w:space="0" w:color="auto"/>
      </w:divBdr>
    </w:div>
    <w:div w:id="151331878">
      <w:bodyDiv w:val="1"/>
      <w:marLeft w:val="0"/>
      <w:marRight w:val="0"/>
      <w:marTop w:val="0"/>
      <w:marBottom w:val="0"/>
      <w:divBdr>
        <w:top w:val="none" w:sz="0" w:space="0" w:color="auto"/>
        <w:left w:val="none" w:sz="0" w:space="0" w:color="auto"/>
        <w:bottom w:val="none" w:sz="0" w:space="0" w:color="auto"/>
        <w:right w:val="none" w:sz="0" w:space="0" w:color="auto"/>
      </w:divBdr>
    </w:div>
    <w:div w:id="154688818">
      <w:bodyDiv w:val="1"/>
      <w:marLeft w:val="0"/>
      <w:marRight w:val="0"/>
      <w:marTop w:val="0"/>
      <w:marBottom w:val="0"/>
      <w:divBdr>
        <w:top w:val="none" w:sz="0" w:space="0" w:color="auto"/>
        <w:left w:val="none" w:sz="0" w:space="0" w:color="auto"/>
        <w:bottom w:val="none" w:sz="0" w:space="0" w:color="auto"/>
        <w:right w:val="none" w:sz="0" w:space="0" w:color="auto"/>
      </w:divBdr>
    </w:div>
    <w:div w:id="154690623">
      <w:bodyDiv w:val="1"/>
      <w:marLeft w:val="0"/>
      <w:marRight w:val="0"/>
      <w:marTop w:val="0"/>
      <w:marBottom w:val="0"/>
      <w:divBdr>
        <w:top w:val="none" w:sz="0" w:space="0" w:color="auto"/>
        <w:left w:val="none" w:sz="0" w:space="0" w:color="auto"/>
        <w:bottom w:val="none" w:sz="0" w:space="0" w:color="auto"/>
        <w:right w:val="none" w:sz="0" w:space="0" w:color="auto"/>
      </w:divBdr>
    </w:div>
    <w:div w:id="155610361">
      <w:bodyDiv w:val="1"/>
      <w:marLeft w:val="0"/>
      <w:marRight w:val="0"/>
      <w:marTop w:val="0"/>
      <w:marBottom w:val="0"/>
      <w:divBdr>
        <w:top w:val="none" w:sz="0" w:space="0" w:color="auto"/>
        <w:left w:val="none" w:sz="0" w:space="0" w:color="auto"/>
        <w:bottom w:val="none" w:sz="0" w:space="0" w:color="auto"/>
        <w:right w:val="none" w:sz="0" w:space="0" w:color="auto"/>
      </w:divBdr>
    </w:div>
    <w:div w:id="157236223">
      <w:bodyDiv w:val="1"/>
      <w:marLeft w:val="0"/>
      <w:marRight w:val="0"/>
      <w:marTop w:val="0"/>
      <w:marBottom w:val="0"/>
      <w:divBdr>
        <w:top w:val="none" w:sz="0" w:space="0" w:color="auto"/>
        <w:left w:val="none" w:sz="0" w:space="0" w:color="auto"/>
        <w:bottom w:val="none" w:sz="0" w:space="0" w:color="auto"/>
        <w:right w:val="none" w:sz="0" w:space="0" w:color="auto"/>
      </w:divBdr>
    </w:div>
    <w:div w:id="159203764">
      <w:bodyDiv w:val="1"/>
      <w:marLeft w:val="0"/>
      <w:marRight w:val="0"/>
      <w:marTop w:val="0"/>
      <w:marBottom w:val="0"/>
      <w:divBdr>
        <w:top w:val="none" w:sz="0" w:space="0" w:color="auto"/>
        <w:left w:val="none" w:sz="0" w:space="0" w:color="auto"/>
        <w:bottom w:val="none" w:sz="0" w:space="0" w:color="auto"/>
        <w:right w:val="none" w:sz="0" w:space="0" w:color="auto"/>
      </w:divBdr>
    </w:div>
    <w:div w:id="159321346">
      <w:bodyDiv w:val="1"/>
      <w:marLeft w:val="0"/>
      <w:marRight w:val="0"/>
      <w:marTop w:val="0"/>
      <w:marBottom w:val="0"/>
      <w:divBdr>
        <w:top w:val="none" w:sz="0" w:space="0" w:color="auto"/>
        <w:left w:val="none" w:sz="0" w:space="0" w:color="auto"/>
        <w:bottom w:val="none" w:sz="0" w:space="0" w:color="auto"/>
        <w:right w:val="none" w:sz="0" w:space="0" w:color="auto"/>
      </w:divBdr>
    </w:div>
    <w:div w:id="160857700">
      <w:bodyDiv w:val="1"/>
      <w:marLeft w:val="0"/>
      <w:marRight w:val="0"/>
      <w:marTop w:val="0"/>
      <w:marBottom w:val="0"/>
      <w:divBdr>
        <w:top w:val="none" w:sz="0" w:space="0" w:color="auto"/>
        <w:left w:val="none" w:sz="0" w:space="0" w:color="auto"/>
        <w:bottom w:val="none" w:sz="0" w:space="0" w:color="auto"/>
        <w:right w:val="none" w:sz="0" w:space="0" w:color="auto"/>
      </w:divBdr>
    </w:div>
    <w:div w:id="161512223">
      <w:bodyDiv w:val="1"/>
      <w:marLeft w:val="0"/>
      <w:marRight w:val="0"/>
      <w:marTop w:val="0"/>
      <w:marBottom w:val="0"/>
      <w:divBdr>
        <w:top w:val="none" w:sz="0" w:space="0" w:color="auto"/>
        <w:left w:val="none" w:sz="0" w:space="0" w:color="auto"/>
        <w:bottom w:val="none" w:sz="0" w:space="0" w:color="auto"/>
        <w:right w:val="none" w:sz="0" w:space="0" w:color="auto"/>
      </w:divBdr>
    </w:div>
    <w:div w:id="162666661">
      <w:bodyDiv w:val="1"/>
      <w:marLeft w:val="0"/>
      <w:marRight w:val="0"/>
      <w:marTop w:val="0"/>
      <w:marBottom w:val="0"/>
      <w:divBdr>
        <w:top w:val="none" w:sz="0" w:space="0" w:color="auto"/>
        <w:left w:val="none" w:sz="0" w:space="0" w:color="auto"/>
        <w:bottom w:val="none" w:sz="0" w:space="0" w:color="auto"/>
        <w:right w:val="none" w:sz="0" w:space="0" w:color="auto"/>
      </w:divBdr>
    </w:div>
    <w:div w:id="162859430">
      <w:bodyDiv w:val="1"/>
      <w:marLeft w:val="0"/>
      <w:marRight w:val="0"/>
      <w:marTop w:val="0"/>
      <w:marBottom w:val="0"/>
      <w:divBdr>
        <w:top w:val="none" w:sz="0" w:space="0" w:color="auto"/>
        <w:left w:val="none" w:sz="0" w:space="0" w:color="auto"/>
        <w:bottom w:val="none" w:sz="0" w:space="0" w:color="auto"/>
        <w:right w:val="none" w:sz="0" w:space="0" w:color="auto"/>
      </w:divBdr>
    </w:div>
    <w:div w:id="164246947">
      <w:bodyDiv w:val="1"/>
      <w:marLeft w:val="0"/>
      <w:marRight w:val="0"/>
      <w:marTop w:val="0"/>
      <w:marBottom w:val="0"/>
      <w:divBdr>
        <w:top w:val="none" w:sz="0" w:space="0" w:color="auto"/>
        <w:left w:val="none" w:sz="0" w:space="0" w:color="auto"/>
        <w:bottom w:val="none" w:sz="0" w:space="0" w:color="auto"/>
        <w:right w:val="none" w:sz="0" w:space="0" w:color="auto"/>
      </w:divBdr>
    </w:div>
    <w:div w:id="165442219">
      <w:bodyDiv w:val="1"/>
      <w:marLeft w:val="0"/>
      <w:marRight w:val="0"/>
      <w:marTop w:val="0"/>
      <w:marBottom w:val="0"/>
      <w:divBdr>
        <w:top w:val="none" w:sz="0" w:space="0" w:color="auto"/>
        <w:left w:val="none" w:sz="0" w:space="0" w:color="auto"/>
        <w:bottom w:val="none" w:sz="0" w:space="0" w:color="auto"/>
        <w:right w:val="none" w:sz="0" w:space="0" w:color="auto"/>
      </w:divBdr>
    </w:div>
    <w:div w:id="165680843">
      <w:bodyDiv w:val="1"/>
      <w:marLeft w:val="0"/>
      <w:marRight w:val="0"/>
      <w:marTop w:val="0"/>
      <w:marBottom w:val="0"/>
      <w:divBdr>
        <w:top w:val="none" w:sz="0" w:space="0" w:color="auto"/>
        <w:left w:val="none" w:sz="0" w:space="0" w:color="auto"/>
        <w:bottom w:val="none" w:sz="0" w:space="0" w:color="auto"/>
        <w:right w:val="none" w:sz="0" w:space="0" w:color="auto"/>
      </w:divBdr>
    </w:div>
    <w:div w:id="171720301">
      <w:bodyDiv w:val="1"/>
      <w:marLeft w:val="0"/>
      <w:marRight w:val="0"/>
      <w:marTop w:val="0"/>
      <w:marBottom w:val="0"/>
      <w:divBdr>
        <w:top w:val="none" w:sz="0" w:space="0" w:color="auto"/>
        <w:left w:val="none" w:sz="0" w:space="0" w:color="auto"/>
        <w:bottom w:val="none" w:sz="0" w:space="0" w:color="auto"/>
        <w:right w:val="none" w:sz="0" w:space="0" w:color="auto"/>
      </w:divBdr>
    </w:div>
    <w:div w:id="172688486">
      <w:bodyDiv w:val="1"/>
      <w:marLeft w:val="0"/>
      <w:marRight w:val="0"/>
      <w:marTop w:val="0"/>
      <w:marBottom w:val="0"/>
      <w:divBdr>
        <w:top w:val="none" w:sz="0" w:space="0" w:color="auto"/>
        <w:left w:val="none" w:sz="0" w:space="0" w:color="auto"/>
        <w:bottom w:val="none" w:sz="0" w:space="0" w:color="auto"/>
        <w:right w:val="none" w:sz="0" w:space="0" w:color="auto"/>
      </w:divBdr>
    </w:div>
    <w:div w:id="173154329">
      <w:bodyDiv w:val="1"/>
      <w:marLeft w:val="0"/>
      <w:marRight w:val="0"/>
      <w:marTop w:val="0"/>
      <w:marBottom w:val="0"/>
      <w:divBdr>
        <w:top w:val="none" w:sz="0" w:space="0" w:color="auto"/>
        <w:left w:val="none" w:sz="0" w:space="0" w:color="auto"/>
        <w:bottom w:val="none" w:sz="0" w:space="0" w:color="auto"/>
        <w:right w:val="none" w:sz="0" w:space="0" w:color="auto"/>
      </w:divBdr>
    </w:div>
    <w:div w:id="174422068">
      <w:bodyDiv w:val="1"/>
      <w:marLeft w:val="0"/>
      <w:marRight w:val="0"/>
      <w:marTop w:val="0"/>
      <w:marBottom w:val="0"/>
      <w:divBdr>
        <w:top w:val="none" w:sz="0" w:space="0" w:color="auto"/>
        <w:left w:val="none" w:sz="0" w:space="0" w:color="auto"/>
        <w:bottom w:val="none" w:sz="0" w:space="0" w:color="auto"/>
        <w:right w:val="none" w:sz="0" w:space="0" w:color="auto"/>
      </w:divBdr>
    </w:div>
    <w:div w:id="175509562">
      <w:bodyDiv w:val="1"/>
      <w:marLeft w:val="0"/>
      <w:marRight w:val="0"/>
      <w:marTop w:val="0"/>
      <w:marBottom w:val="0"/>
      <w:divBdr>
        <w:top w:val="none" w:sz="0" w:space="0" w:color="auto"/>
        <w:left w:val="none" w:sz="0" w:space="0" w:color="auto"/>
        <w:bottom w:val="none" w:sz="0" w:space="0" w:color="auto"/>
        <w:right w:val="none" w:sz="0" w:space="0" w:color="auto"/>
      </w:divBdr>
    </w:div>
    <w:div w:id="175583767">
      <w:bodyDiv w:val="1"/>
      <w:marLeft w:val="0"/>
      <w:marRight w:val="0"/>
      <w:marTop w:val="0"/>
      <w:marBottom w:val="0"/>
      <w:divBdr>
        <w:top w:val="none" w:sz="0" w:space="0" w:color="auto"/>
        <w:left w:val="none" w:sz="0" w:space="0" w:color="auto"/>
        <w:bottom w:val="none" w:sz="0" w:space="0" w:color="auto"/>
        <w:right w:val="none" w:sz="0" w:space="0" w:color="auto"/>
      </w:divBdr>
    </w:div>
    <w:div w:id="176700329">
      <w:bodyDiv w:val="1"/>
      <w:marLeft w:val="0"/>
      <w:marRight w:val="0"/>
      <w:marTop w:val="0"/>
      <w:marBottom w:val="0"/>
      <w:divBdr>
        <w:top w:val="none" w:sz="0" w:space="0" w:color="auto"/>
        <w:left w:val="none" w:sz="0" w:space="0" w:color="auto"/>
        <w:bottom w:val="none" w:sz="0" w:space="0" w:color="auto"/>
        <w:right w:val="none" w:sz="0" w:space="0" w:color="auto"/>
      </w:divBdr>
    </w:div>
    <w:div w:id="177819167">
      <w:bodyDiv w:val="1"/>
      <w:marLeft w:val="0"/>
      <w:marRight w:val="0"/>
      <w:marTop w:val="0"/>
      <w:marBottom w:val="0"/>
      <w:divBdr>
        <w:top w:val="none" w:sz="0" w:space="0" w:color="auto"/>
        <w:left w:val="none" w:sz="0" w:space="0" w:color="auto"/>
        <w:bottom w:val="none" w:sz="0" w:space="0" w:color="auto"/>
        <w:right w:val="none" w:sz="0" w:space="0" w:color="auto"/>
      </w:divBdr>
    </w:div>
    <w:div w:id="178548717">
      <w:bodyDiv w:val="1"/>
      <w:marLeft w:val="0"/>
      <w:marRight w:val="0"/>
      <w:marTop w:val="0"/>
      <w:marBottom w:val="0"/>
      <w:divBdr>
        <w:top w:val="none" w:sz="0" w:space="0" w:color="auto"/>
        <w:left w:val="none" w:sz="0" w:space="0" w:color="auto"/>
        <w:bottom w:val="none" w:sz="0" w:space="0" w:color="auto"/>
        <w:right w:val="none" w:sz="0" w:space="0" w:color="auto"/>
      </w:divBdr>
    </w:div>
    <w:div w:id="178589563">
      <w:bodyDiv w:val="1"/>
      <w:marLeft w:val="0"/>
      <w:marRight w:val="0"/>
      <w:marTop w:val="0"/>
      <w:marBottom w:val="0"/>
      <w:divBdr>
        <w:top w:val="none" w:sz="0" w:space="0" w:color="auto"/>
        <w:left w:val="none" w:sz="0" w:space="0" w:color="auto"/>
        <w:bottom w:val="none" w:sz="0" w:space="0" w:color="auto"/>
        <w:right w:val="none" w:sz="0" w:space="0" w:color="auto"/>
      </w:divBdr>
    </w:div>
    <w:div w:id="182404805">
      <w:bodyDiv w:val="1"/>
      <w:marLeft w:val="0"/>
      <w:marRight w:val="0"/>
      <w:marTop w:val="0"/>
      <w:marBottom w:val="0"/>
      <w:divBdr>
        <w:top w:val="none" w:sz="0" w:space="0" w:color="auto"/>
        <w:left w:val="none" w:sz="0" w:space="0" w:color="auto"/>
        <w:bottom w:val="none" w:sz="0" w:space="0" w:color="auto"/>
        <w:right w:val="none" w:sz="0" w:space="0" w:color="auto"/>
      </w:divBdr>
    </w:div>
    <w:div w:id="183324990">
      <w:bodyDiv w:val="1"/>
      <w:marLeft w:val="0"/>
      <w:marRight w:val="0"/>
      <w:marTop w:val="0"/>
      <w:marBottom w:val="0"/>
      <w:divBdr>
        <w:top w:val="none" w:sz="0" w:space="0" w:color="auto"/>
        <w:left w:val="none" w:sz="0" w:space="0" w:color="auto"/>
        <w:bottom w:val="none" w:sz="0" w:space="0" w:color="auto"/>
        <w:right w:val="none" w:sz="0" w:space="0" w:color="auto"/>
      </w:divBdr>
    </w:div>
    <w:div w:id="186985829">
      <w:bodyDiv w:val="1"/>
      <w:marLeft w:val="0"/>
      <w:marRight w:val="0"/>
      <w:marTop w:val="0"/>
      <w:marBottom w:val="0"/>
      <w:divBdr>
        <w:top w:val="none" w:sz="0" w:space="0" w:color="auto"/>
        <w:left w:val="none" w:sz="0" w:space="0" w:color="auto"/>
        <w:bottom w:val="none" w:sz="0" w:space="0" w:color="auto"/>
        <w:right w:val="none" w:sz="0" w:space="0" w:color="auto"/>
      </w:divBdr>
    </w:div>
    <w:div w:id="189148693">
      <w:bodyDiv w:val="1"/>
      <w:marLeft w:val="0"/>
      <w:marRight w:val="0"/>
      <w:marTop w:val="0"/>
      <w:marBottom w:val="0"/>
      <w:divBdr>
        <w:top w:val="none" w:sz="0" w:space="0" w:color="auto"/>
        <w:left w:val="none" w:sz="0" w:space="0" w:color="auto"/>
        <w:bottom w:val="none" w:sz="0" w:space="0" w:color="auto"/>
        <w:right w:val="none" w:sz="0" w:space="0" w:color="auto"/>
      </w:divBdr>
    </w:div>
    <w:div w:id="192353713">
      <w:bodyDiv w:val="1"/>
      <w:marLeft w:val="0"/>
      <w:marRight w:val="0"/>
      <w:marTop w:val="0"/>
      <w:marBottom w:val="0"/>
      <w:divBdr>
        <w:top w:val="none" w:sz="0" w:space="0" w:color="auto"/>
        <w:left w:val="none" w:sz="0" w:space="0" w:color="auto"/>
        <w:bottom w:val="none" w:sz="0" w:space="0" w:color="auto"/>
        <w:right w:val="none" w:sz="0" w:space="0" w:color="auto"/>
      </w:divBdr>
    </w:div>
    <w:div w:id="192963830">
      <w:bodyDiv w:val="1"/>
      <w:marLeft w:val="0"/>
      <w:marRight w:val="0"/>
      <w:marTop w:val="0"/>
      <w:marBottom w:val="0"/>
      <w:divBdr>
        <w:top w:val="none" w:sz="0" w:space="0" w:color="auto"/>
        <w:left w:val="none" w:sz="0" w:space="0" w:color="auto"/>
        <w:bottom w:val="none" w:sz="0" w:space="0" w:color="auto"/>
        <w:right w:val="none" w:sz="0" w:space="0" w:color="auto"/>
      </w:divBdr>
    </w:div>
    <w:div w:id="195122432">
      <w:bodyDiv w:val="1"/>
      <w:marLeft w:val="0"/>
      <w:marRight w:val="0"/>
      <w:marTop w:val="0"/>
      <w:marBottom w:val="0"/>
      <w:divBdr>
        <w:top w:val="none" w:sz="0" w:space="0" w:color="auto"/>
        <w:left w:val="none" w:sz="0" w:space="0" w:color="auto"/>
        <w:bottom w:val="none" w:sz="0" w:space="0" w:color="auto"/>
        <w:right w:val="none" w:sz="0" w:space="0" w:color="auto"/>
      </w:divBdr>
    </w:div>
    <w:div w:id="197547392">
      <w:bodyDiv w:val="1"/>
      <w:marLeft w:val="0"/>
      <w:marRight w:val="0"/>
      <w:marTop w:val="0"/>
      <w:marBottom w:val="0"/>
      <w:divBdr>
        <w:top w:val="none" w:sz="0" w:space="0" w:color="auto"/>
        <w:left w:val="none" w:sz="0" w:space="0" w:color="auto"/>
        <w:bottom w:val="none" w:sz="0" w:space="0" w:color="auto"/>
        <w:right w:val="none" w:sz="0" w:space="0" w:color="auto"/>
      </w:divBdr>
    </w:div>
    <w:div w:id="198397674">
      <w:bodyDiv w:val="1"/>
      <w:marLeft w:val="0"/>
      <w:marRight w:val="0"/>
      <w:marTop w:val="0"/>
      <w:marBottom w:val="0"/>
      <w:divBdr>
        <w:top w:val="none" w:sz="0" w:space="0" w:color="auto"/>
        <w:left w:val="none" w:sz="0" w:space="0" w:color="auto"/>
        <w:bottom w:val="none" w:sz="0" w:space="0" w:color="auto"/>
        <w:right w:val="none" w:sz="0" w:space="0" w:color="auto"/>
      </w:divBdr>
      <w:divsChild>
        <w:div w:id="1040666433">
          <w:marLeft w:val="0"/>
          <w:marRight w:val="0"/>
          <w:marTop w:val="0"/>
          <w:marBottom w:val="0"/>
          <w:divBdr>
            <w:top w:val="none" w:sz="0" w:space="0" w:color="auto"/>
            <w:left w:val="none" w:sz="0" w:space="0" w:color="auto"/>
            <w:bottom w:val="none" w:sz="0" w:space="0" w:color="auto"/>
            <w:right w:val="none" w:sz="0" w:space="0" w:color="auto"/>
          </w:divBdr>
        </w:div>
        <w:div w:id="1731265888">
          <w:marLeft w:val="0"/>
          <w:marRight w:val="0"/>
          <w:marTop w:val="0"/>
          <w:marBottom w:val="0"/>
          <w:divBdr>
            <w:top w:val="none" w:sz="0" w:space="0" w:color="auto"/>
            <w:left w:val="none" w:sz="0" w:space="0" w:color="auto"/>
            <w:bottom w:val="none" w:sz="0" w:space="0" w:color="auto"/>
            <w:right w:val="none" w:sz="0" w:space="0" w:color="auto"/>
          </w:divBdr>
        </w:div>
      </w:divsChild>
    </w:div>
    <w:div w:id="200477994">
      <w:bodyDiv w:val="1"/>
      <w:marLeft w:val="0"/>
      <w:marRight w:val="0"/>
      <w:marTop w:val="0"/>
      <w:marBottom w:val="0"/>
      <w:divBdr>
        <w:top w:val="none" w:sz="0" w:space="0" w:color="auto"/>
        <w:left w:val="none" w:sz="0" w:space="0" w:color="auto"/>
        <w:bottom w:val="none" w:sz="0" w:space="0" w:color="auto"/>
        <w:right w:val="none" w:sz="0" w:space="0" w:color="auto"/>
      </w:divBdr>
    </w:div>
    <w:div w:id="203098615">
      <w:bodyDiv w:val="1"/>
      <w:marLeft w:val="0"/>
      <w:marRight w:val="0"/>
      <w:marTop w:val="0"/>
      <w:marBottom w:val="0"/>
      <w:divBdr>
        <w:top w:val="none" w:sz="0" w:space="0" w:color="auto"/>
        <w:left w:val="none" w:sz="0" w:space="0" w:color="auto"/>
        <w:bottom w:val="none" w:sz="0" w:space="0" w:color="auto"/>
        <w:right w:val="none" w:sz="0" w:space="0" w:color="auto"/>
      </w:divBdr>
    </w:div>
    <w:div w:id="203952253">
      <w:bodyDiv w:val="1"/>
      <w:marLeft w:val="0"/>
      <w:marRight w:val="0"/>
      <w:marTop w:val="0"/>
      <w:marBottom w:val="0"/>
      <w:divBdr>
        <w:top w:val="none" w:sz="0" w:space="0" w:color="auto"/>
        <w:left w:val="none" w:sz="0" w:space="0" w:color="auto"/>
        <w:bottom w:val="none" w:sz="0" w:space="0" w:color="auto"/>
        <w:right w:val="none" w:sz="0" w:space="0" w:color="auto"/>
      </w:divBdr>
    </w:div>
    <w:div w:id="205408752">
      <w:bodyDiv w:val="1"/>
      <w:marLeft w:val="0"/>
      <w:marRight w:val="0"/>
      <w:marTop w:val="0"/>
      <w:marBottom w:val="0"/>
      <w:divBdr>
        <w:top w:val="none" w:sz="0" w:space="0" w:color="auto"/>
        <w:left w:val="none" w:sz="0" w:space="0" w:color="auto"/>
        <w:bottom w:val="none" w:sz="0" w:space="0" w:color="auto"/>
        <w:right w:val="none" w:sz="0" w:space="0" w:color="auto"/>
      </w:divBdr>
    </w:div>
    <w:div w:id="208692091">
      <w:bodyDiv w:val="1"/>
      <w:marLeft w:val="0"/>
      <w:marRight w:val="0"/>
      <w:marTop w:val="0"/>
      <w:marBottom w:val="0"/>
      <w:divBdr>
        <w:top w:val="none" w:sz="0" w:space="0" w:color="auto"/>
        <w:left w:val="none" w:sz="0" w:space="0" w:color="auto"/>
        <w:bottom w:val="none" w:sz="0" w:space="0" w:color="auto"/>
        <w:right w:val="none" w:sz="0" w:space="0" w:color="auto"/>
      </w:divBdr>
    </w:div>
    <w:div w:id="209541500">
      <w:bodyDiv w:val="1"/>
      <w:marLeft w:val="0"/>
      <w:marRight w:val="0"/>
      <w:marTop w:val="0"/>
      <w:marBottom w:val="0"/>
      <w:divBdr>
        <w:top w:val="none" w:sz="0" w:space="0" w:color="auto"/>
        <w:left w:val="none" w:sz="0" w:space="0" w:color="auto"/>
        <w:bottom w:val="none" w:sz="0" w:space="0" w:color="auto"/>
        <w:right w:val="none" w:sz="0" w:space="0" w:color="auto"/>
      </w:divBdr>
    </w:div>
    <w:div w:id="211431756">
      <w:bodyDiv w:val="1"/>
      <w:marLeft w:val="0"/>
      <w:marRight w:val="0"/>
      <w:marTop w:val="0"/>
      <w:marBottom w:val="0"/>
      <w:divBdr>
        <w:top w:val="none" w:sz="0" w:space="0" w:color="auto"/>
        <w:left w:val="none" w:sz="0" w:space="0" w:color="auto"/>
        <w:bottom w:val="none" w:sz="0" w:space="0" w:color="auto"/>
        <w:right w:val="none" w:sz="0" w:space="0" w:color="auto"/>
      </w:divBdr>
    </w:div>
    <w:div w:id="212810148">
      <w:bodyDiv w:val="1"/>
      <w:marLeft w:val="0"/>
      <w:marRight w:val="0"/>
      <w:marTop w:val="0"/>
      <w:marBottom w:val="0"/>
      <w:divBdr>
        <w:top w:val="none" w:sz="0" w:space="0" w:color="auto"/>
        <w:left w:val="none" w:sz="0" w:space="0" w:color="auto"/>
        <w:bottom w:val="none" w:sz="0" w:space="0" w:color="auto"/>
        <w:right w:val="none" w:sz="0" w:space="0" w:color="auto"/>
      </w:divBdr>
    </w:div>
    <w:div w:id="216094217">
      <w:bodyDiv w:val="1"/>
      <w:marLeft w:val="0"/>
      <w:marRight w:val="0"/>
      <w:marTop w:val="0"/>
      <w:marBottom w:val="0"/>
      <w:divBdr>
        <w:top w:val="none" w:sz="0" w:space="0" w:color="auto"/>
        <w:left w:val="none" w:sz="0" w:space="0" w:color="auto"/>
        <w:bottom w:val="none" w:sz="0" w:space="0" w:color="auto"/>
        <w:right w:val="none" w:sz="0" w:space="0" w:color="auto"/>
      </w:divBdr>
    </w:div>
    <w:div w:id="216742213">
      <w:bodyDiv w:val="1"/>
      <w:marLeft w:val="0"/>
      <w:marRight w:val="0"/>
      <w:marTop w:val="0"/>
      <w:marBottom w:val="0"/>
      <w:divBdr>
        <w:top w:val="none" w:sz="0" w:space="0" w:color="auto"/>
        <w:left w:val="none" w:sz="0" w:space="0" w:color="auto"/>
        <w:bottom w:val="none" w:sz="0" w:space="0" w:color="auto"/>
        <w:right w:val="none" w:sz="0" w:space="0" w:color="auto"/>
      </w:divBdr>
    </w:div>
    <w:div w:id="217938760">
      <w:bodyDiv w:val="1"/>
      <w:marLeft w:val="0"/>
      <w:marRight w:val="0"/>
      <w:marTop w:val="0"/>
      <w:marBottom w:val="0"/>
      <w:divBdr>
        <w:top w:val="none" w:sz="0" w:space="0" w:color="auto"/>
        <w:left w:val="none" w:sz="0" w:space="0" w:color="auto"/>
        <w:bottom w:val="none" w:sz="0" w:space="0" w:color="auto"/>
        <w:right w:val="none" w:sz="0" w:space="0" w:color="auto"/>
      </w:divBdr>
    </w:div>
    <w:div w:id="220946924">
      <w:bodyDiv w:val="1"/>
      <w:marLeft w:val="0"/>
      <w:marRight w:val="0"/>
      <w:marTop w:val="0"/>
      <w:marBottom w:val="0"/>
      <w:divBdr>
        <w:top w:val="none" w:sz="0" w:space="0" w:color="auto"/>
        <w:left w:val="none" w:sz="0" w:space="0" w:color="auto"/>
        <w:bottom w:val="none" w:sz="0" w:space="0" w:color="auto"/>
        <w:right w:val="none" w:sz="0" w:space="0" w:color="auto"/>
      </w:divBdr>
    </w:div>
    <w:div w:id="225146585">
      <w:bodyDiv w:val="1"/>
      <w:marLeft w:val="0"/>
      <w:marRight w:val="0"/>
      <w:marTop w:val="0"/>
      <w:marBottom w:val="0"/>
      <w:divBdr>
        <w:top w:val="none" w:sz="0" w:space="0" w:color="auto"/>
        <w:left w:val="none" w:sz="0" w:space="0" w:color="auto"/>
        <w:bottom w:val="none" w:sz="0" w:space="0" w:color="auto"/>
        <w:right w:val="none" w:sz="0" w:space="0" w:color="auto"/>
      </w:divBdr>
    </w:div>
    <w:div w:id="225188691">
      <w:bodyDiv w:val="1"/>
      <w:marLeft w:val="0"/>
      <w:marRight w:val="0"/>
      <w:marTop w:val="0"/>
      <w:marBottom w:val="0"/>
      <w:divBdr>
        <w:top w:val="none" w:sz="0" w:space="0" w:color="auto"/>
        <w:left w:val="none" w:sz="0" w:space="0" w:color="auto"/>
        <w:bottom w:val="none" w:sz="0" w:space="0" w:color="auto"/>
        <w:right w:val="none" w:sz="0" w:space="0" w:color="auto"/>
      </w:divBdr>
    </w:div>
    <w:div w:id="227426527">
      <w:bodyDiv w:val="1"/>
      <w:marLeft w:val="0"/>
      <w:marRight w:val="0"/>
      <w:marTop w:val="0"/>
      <w:marBottom w:val="0"/>
      <w:divBdr>
        <w:top w:val="none" w:sz="0" w:space="0" w:color="auto"/>
        <w:left w:val="none" w:sz="0" w:space="0" w:color="auto"/>
        <w:bottom w:val="none" w:sz="0" w:space="0" w:color="auto"/>
        <w:right w:val="none" w:sz="0" w:space="0" w:color="auto"/>
      </w:divBdr>
    </w:div>
    <w:div w:id="231814821">
      <w:bodyDiv w:val="1"/>
      <w:marLeft w:val="0"/>
      <w:marRight w:val="0"/>
      <w:marTop w:val="0"/>
      <w:marBottom w:val="0"/>
      <w:divBdr>
        <w:top w:val="none" w:sz="0" w:space="0" w:color="auto"/>
        <w:left w:val="none" w:sz="0" w:space="0" w:color="auto"/>
        <w:bottom w:val="none" w:sz="0" w:space="0" w:color="auto"/>
        <w:right w:val="none" w:sz="0" w:space="0" w:color="auto"/>
      </w:divBdr>
    </w:div>
    <w:div w:id="231890417">
      <w:bodyDiv w:val="1"/>
      <w:marLeft w:val="0"/>
      <w:marRight w:val="0"/>
      <w:marTop w:val="0"/>
      <w:marBottom w:val="0"/>
      <w:divBdr>
        <w:top w:val="none" w:sz="0" w:space="0" w:color="auto"/>
        <w:left w:val="none" w:sz="0" w:space="0" w:color="auto"/>
        <w:bottom w:val="none" w:sz="0" w:space="0" w:color="auto"/>
        <w:right w:val="none" w:sz="0" w:space="0" w:color="auto"/>
      </w:divBdr>
    </w:div>
    <w:div w:id="232935832">
      <w:bodyDiv w:val="1"/>
      <w:marLeft w:val="0"/>
      <w:marRight w:val="0"/>
      <w:marTop w:val="0"/>
      <w:marBottom w:val="0"/>
      <w:divBdr>
        <w:top w:val="none" w:sz="0" w:space="0" w:color="auto"/>
        <w:left w:val="none" w:sz="0" w:space="0" w:color="auto"/>
        <w:bottom w:val="none" w:sz="0" w:space="0" w:color="auto"/>
        <w:right w:val="none" w:sz="0" w:space="0" w:color="auto"/>
      </w:divBdr>
    </w:div>
    <w:div w:id="233248131">
      <w:bodyDiv w:val="1"/>
      <w:marLeft w:val="0"/>
      <w:marRight w:val="0"/>
      <w:marTop w:val="0"/>
      <w:marBottom w:val="0"/>
      <w:divBdr>
        <w:top w:val="none" w:sz="0" w:space="0" w:color="auto"/>
        <w:left w:val="none" w:sz="0" w:space="0" w:color="auto"/>
        <w:bottom w:val="none" w:sz="0" w:space="0" w:color="auto"/>
        <w:right w:val="none" w:sz="0" w:space="0" w:color="auto"/>
      </w:divBdr>
    </w:div>
    <w:div w:id="234555554">
      <w:bodyDiv w:val="1"/>
      <w:marLeft w:val="0"/>
      <w:marRight w:val="0"/>
      <w:marTop w:val="0"/>
      <w:marBottom w:val="0"/>
      <w:divBdr>
        <w:top w:val="none" w:sz="0" w:space="0" w:color="auto"/>
        <w:left w:val="none" w:sz="0" w:space="0" w:color="auto"/>
        <w:bottom w:val="none" w:sz="0" w:space="0" w:color="auto"/>
        <w:right w:val="none" w:sz="0" w:space="0" w:color="auto"/>
      </w:divBdr>
    </w:div>
    <w:div w:id="235361331">
      <w:bodyDiv w:val="1"/>
      <w:marLeft w:val="0"/>
      <w:marRight w:val="0"/>
      <w:marTop w:val="0"/>
      <w:marBottom w:val="0"/>
      <w:divBdr>
        <w:top w:val="none" w:sz="0" w:space="0" w:color="auto"/>
        <w:left w:val="none" w:sz="0" w:space="0" w:color="auto"/>
        <w:bottom w:val="none" w:sz="0" w:space="0" w:color="auto"/>
        <w:right w:val="none" w:sz="0" w:space="0" w:color="auto"/>
      </w:divBdr>
    </w:div>
    <w:div w:id="236060958">
      <w:bodyDiv w:val="1"/>
      <w:marLeft w:val="0"/>
      <w:marRight w:val="0"/>
      <w:marTop w:val="0"/>
      <w:marBottom w:val="0"/>
      <w:divBdr>
        <w:top w:val="none" w:sz="0" w:space="0" w:color="auto"/>
        <w:left w:val="none" w:sz="0" w:space="0" w:color="auto"/>
        <w:bottom w:val="none" w:sz="0" w:space="0" w:color="auto"/>
        <w:right w:val="none" w:sz="0" w:space="0" w:color="auto"/>
      </w:divBdr>
    </w:div>
    <w:div w:id="236090483">
      <w:bodyDiv w:val="1"/>
      <w:marLeft w:val="0"/>
      <w:marRight w:val="0"/>
      <w:marTop w:val="0"/>
      <w:marBottom w:val="0"/>
      <w:divBdr>
        <w:top w:val="none" w:sz="0" w:space="0" w:color="auto"/>
        <w:left w:val="none" w:sz="0" w:space="0" w:color="auto"/>
        <w:bottom w:val="none" w:sz="0" w:space="0" w:color="auto"/>
        <w:right w:val="none" w:sz="0" w:space="0" w:color="auto"/>
      </w:divBdr>
    </w:div>
    <w:div w:id="236983970">
      <w:bodyDiv w:val="1"/>
      <w:marLeft w:val="0"/>
      <w:marRight w:val="0"/>
      <w:marTop w:val="0"/>
      <w:marBottom w:val="0"/>
      <w:divBdr>
        <w:top w:val="none" w:sz="0" w:space="0" w:color="auto"/>
        <w:left w:val="none" w:sz="0" w:space="0" w:color="auto"/>
        <w:bottom w:val="none" w:sz="0" w:space="0" w:color="auto"/>
        <w:right w:val="none" w:sz="0" w:space="0" w:color="auto"/>
      </w:divBdr>
    </w:div>
    <w:div w:id="237207183">
      <w:bodyDiv w:val="1"/>
      <w:marLeft w:val="0"/>
      <w:marRight w:val="0"/>
      <w:marTop w:val="0"/>
      <w:marBottom w:val="0"/>
      <w:divBdr>
        <w:top w:val="none" w:sz="0" w:space="0" w:color="auto"/>
        <w:left w:val="none" w:sz="0" w:space="0" w:color="auto"/>
        <w:bottom w:val="none" w:sz="0" w:space="0" w:color="auto"/>
        <w:right w:val="none" w:sz="0" w:space="0" w:color="auto"/>
      </w:divBdr>
    </w:div>
    <w:div w:id="240453495">
      <w:bodyDiv w:val="1"/>
      <w:marLeft w:val="0"/>
      <w:marRight w:val="0"/>
      <w:marTop w:val="0"/>
      <w:marBottom w:val="0"/>
      <w:divBdr>
        <w:top w:val="none" w:sz="0" w:space="0" w:color="auto"/>
        <w:left w:val="none" w:sz="0" w:space="0" w:color="auto"/>
        <w:bottom w:val="none" w:sz="0" w:space="0" w:color="auto"/>
        <w:right w:val="none" w:sz="0" w:space="0" w:color="auto"/>
      </w:divBdr>
    </w:div>
    <w:div w:id="241917776">
      <w:bodyDiv w:val="1"/>
      <w:marLeft w:val="0"/>
      <w:marRight w:val="0"/>
      <w:marTop w:val="0"/>
      <w:marBottom w:val="0"/>
      <w:divBdr>
        <w:top w:val="none" w:sz="0" w:space="0" w:color="auto"/>
        <w:left w:val="none" w:sz="0" w:space="0" w:color="auto"/>
        <w:bottom w:val="none" w:sz="0" w:space="0" w:color="auto"/>
        <w:right w:val="none" w:sz="0" w:space="0" w:color="auto"/>
      </w:divBdr>
    </w:div>
    <w:div w:id="243732716">
      <w:bodyDiv w:val="1"/>
      <w:marLeft w:val="0"/>
      <w:marRight w:val="0"/>
      <w:marTop w:val="0"/>
      <w:marBottom w:val="0"/>
      <w:divBdr>
        <w:top w:val="none" w:sz="0" w:space="0" w:color="auto"/>
        <w:left w:val="none" w:sz="0" w:space="0" w:color="auto"/>
        <w:bottom w:val="none" w:sz="0" w:space="0" w:color="auto"/>
        <w:right w:val="none" w:sz="0" w:space="0" w:color="auto"/>
      </w:divBdr>
    </w:div>
    <w:div w:id="246153748">
      <w:bodyDiv w:val="1"/>
      <w:marLeft w:val="0"/>
      <w:marRight w:val="0"/>
      <w:marTop w:val="0"/>
      <w:marBottom w:val="0"/>
      <w:divBdr>
        <w:top w:val="none" w:sz="0" w:space="0" w:color="auto"/>
        <w:left w:val="none" w:sz="0" w:space="0" w:color="auto"/>
        <w:bottom w:val="none" w:sz="0" w:space="0" w:color="auto"/>
        <w:right w:val="none" w:sz="0" w:space="0" w:color="auto"/>
      </w:divBdr>
    </w:div>
    <w:div w:id="246354857">
      <w:bodyDiv w:val="1"/>
      <w:marLeft w:val="0"/>
      <w:marRight w:val="0"/>
      <w:marTop w:val="0"/>
      <w:marBottom w:val="0"/>
      <w:divBdr>
        <w:top w:val="none" w:sz="0" w:space="0" w:color="auto"/>
        <w:left w:val="none" w:sz="0" w:space="0" w:color="auto"/>
        <w:bottom w:val="none" w:sz="0" w:space="0" w:color="auto"/>
        <w:right w:val="none" w:sz="0" w:space="0" w:color="auto"/>
      </w:divBdr>
    </w:div>
    <w:div w:id="249049130">
      <w:bodyDiv w:val="1"/>
      <w:marLeft w:val="0"/>
      <w:marRight w:val="0"/>
      <w:marTop w:val="0"/>
      <w:marBottom w:val="0"/>
      <w:divBdr>
        <w:top w:val="none" w:sz="0" w:space="0" w:color="auto"/>
        <w:left w:val="none" w:sz="0" w:space="0" w:color="auto"/>
        <w:bottom w:val="none" w:sz="0" w:space="0" w:color="auto"/>
        <w:right w:val="none" w:sz="0" w:space="0" w:color="auto"/>
      </w:divBdr>
    </w:div>
    <w:div w:id="254679121">
      <w:bodyDiv w:val="1"/>
      <w:marLeft w:val="0"/>
      <w:marRight w:val="0"/>
      <w:marTop w:val="0"/>
      <w:marBottom w:val="0"/>
      <w:divBdr>
        <w:top w:val="none" w:sz="0" w:space="0" w:color="auto"/>
        <w:left w:val="none" w:sz="0" w:space="0" w:color="auto"/>
        <w:bottom w:val="none" w:sz="0" w:space="0" w:color="auto"/>
        <w:right w:val="none" w:sz="0" w:space="0" w:color="auto"/>
      </w:divBdr>
    </w:div>
    <w:div w:id="256138703">
      <w:bodyDiv w:val="1"/>
      <w:marLeft w:val="0"/>
      <w:marRight w:val="0"/>
      <w:marTop w:val="0"/>
      <w:marBottom w:val="0"/>
      <w:divBdr>
        <w:top w:val="none" w:sz="0" w:space="0" w:color="auto"/>
        <w:left w:val="none" w:sz="0" w:space="0" w:color="auto"/>
        <w:bottom w:val="none" w:sz="0" w:space="0" w:color="auto"/>
        <w:right w:val="none" w:sz="0" w:space="0" w:color="auto"/>
      </w:divBdr>
    </w:div>
    <w:div w:id="256866860">
      <w:bodyDiv w:val="1"/>
      <w:marLeft w:val="0"/>
      <w:marRight w:val="0"/>
      <w:marTop w:val="0"/>
      <w:marBottom w:val="0"/>
      <w:divBdr>
        <w:top w:val="none" w:sz="0" w:space="0" w:color="auto"/>
        <w:left w:val="none" w:sz="0" w:space="0" w:color="auto"/>
        <w:bottom w:val="none" w:sz="0" w:space="0" w:color="auto"/>
        <w:right w:val="none" w:sz="0" w:space="0" w:color="auto"/>
      </w:divBdr>
    </w:div>
    <w:div w:id="257249163">
      <w:bodyDiv w:val="1"/>
      <w:marLeft w:val="0"/>
      <w:marRight w:val="0"/>
      <w:marTop w:val="0"/>
      <w:marBottom w:val="0"/>
      <w:divBdr>
        <w:top w:val="none" w:sz="0" w:space="0" w:color="auto"/>
        <w:left w:val="none" w:sz="0" w:space="0" w:color="auto"/>
        <w:bottom w:val="none" w:sz="0" w:space="0" w:color="auto"/>
        <w:right w:val="none" w:sz="0" w:space="0" w:color="auto"/>
      </w:divBdr>
    </w:div>
    <w:div w:id="258369384">
      <w:bodyDiv w:val="1"/>
      <w:marLeft w:val="0"/>
      <w:marRight w:val="0"/>
      <w:marTop w:val="0"/>
      <w:marBottom w:val="0"/>
      <w:divBdr>
        <w:top w:val="none" w:sz="0" w:space="0" w:color="auto"/>
        <w:left w:val="none" w:sz="0" w:space="0" w:color="auto"/>
        <w:bottom w:val="none" w:sz="0" w:space="0" w:color="auto"/>
        <w:right w:val="none" w:sz="0" w:space="0" w:color="auto"/>
      </w:divBdr>
    </w:div>
    <w:div w:id="258606123">
      <w:bodyDiv w:val="1"/>
      <w:marLeft w:val="0"/>
      <w:marRight w:val="0"/>
      <w:marTop w:val="0"/>
      <w:marBottom w:val="0"/>
      <w:divBdr>
        <w:top w:val="none" w:sz="0" w:space="0" w:color="auto"/>
        <w:left w:val="none" w:sz="0" w:space="0" w:color="auto"/>
        <w:bottom w:val="none" w:sz="0" w:space="0" w:color="auto"/>
        <w:right w:val="none" w:sz="0" w:space="0" w:color="auto"/>
      </w:divBdr>
    </w:div>
    <w:div w:id="261957604">
      <w:bodyDiv w:val="1"/>
      <w:marLeft w:val="0"/>
      <w:marRight w:val="0"/>
      <w:marTop w:val="0"/>
      <w:marBottom w:val="0"/>
      <w:divBdr>
        <w:top w:val="none" w:sz="0" w:space="0" w:color="auto"/>
        <w:left w:val="none" w:sz="0" w:space="0" w:color="auto"/>
        <w:bottom w:val="none" w:sz="0" w:space="0" w:color="auto"/>
        <w:right w:val="none" w:sz="0" w:space="0" w:color="auto"/>
      </w:divBdr>
    </w:div>
    <w:div w:id="262811474">
      <w:bodyDiv w:val="1"/>
      <w:marLeft w:val="0"/>
      <w:marRight w:val="0"/>
      <w:marTop w:val="0"/>
      <w:marBottom w:val="0"/>
      <w:divBdr>
        <w:top w:val="none" w:sz="0" w:space="0" w:color="auto"/>
        <w:left w:val="none" w:sz="0" w:space="0" w:color="auto"/>
        <w:bottom w:val="none" w:sz="0" w:space="0" w:color="auto"/>
        <w:right w:val="none" w:sz="0" w:space="0" w:color="auto"/>
      </w:divBdr>
    </w:div>
    <w:div w:id="265119934">
      <w:bodyDiv w:val="1"/>
      <w:marLeft w:val="0"/>
      <w:marRight w:val="0"/>
      <w:marTop w:val="0"/>
      <w:marBottom w:val="0"/>
      <w:divBdr>
        <w:top w:val="none" w:sz="0" w:space="0" w:color="auto"/>
        <w:left w:val="none" w:sz="0" w:space="0" w:color="auto"/>
        <w:bottom w:val="none" w:sz="0" w:space="0" w:color="auto"/>
        <w:right w:val="none" w:sz="0" w:space="0" w:color="auto"/>
      </w:divBdr>
    </w:div>
    <w:div w:id="265502433">
      <w:bodyDiv w:val="1"/>
      <w:marLeft w:val="0"/>
      <w:marRight w:val="0"/>
      <w:marTop w:val="0"/>
      <w:marBottom w:val="0"/>
      <w:divBdr>
        <w:top w:val="none" w:sz="0" w:space="0" w:color="auto"/>
        <w:left w:val="none" w:sz="0" w:space="0" w:color="auto"/>
        <w:bottom w:val="none" w:sz="0" w:space="0" w:color="auto"/>
        <w:right w:val="none" w:sz="0" w:space="0" w:color="auto"/>
      </w:divBdr>
    </w:div>
    <w:div w:id="266698125">
      <w:bodyDiv w:val="1"/>
      <w:marLeft w:val="0"/>
      <w:marRight w:val="0"/>
      <w:marTop w:val="0"/>
      <w:marBottom w:val="0"/>
      <w:divBdr>
        <w:top w:val="none" w:sz="0" w:space="0" w:color="auto"/>
        <w:left w:val="none" w:sz="0" w:space="0" w:color="auto"/>
        <w:bottom w:val="none" w:sz="0" w:space="0" w:color="auto"/>
        <w:right w:val="none" w:sz="0" w:space="0" w:color="auto"/>
      </w:divBdr>
    </w:div>
    <w:div w:id="268895792">
      <w:bodyDiv w:val="1"/>
      <w:marLeft w:val="0"/>
      <w:marRight w:val="0"/>
      <w:marTop w:val="0"/>
      <w:marBottom w:val="0"/>
      <w:divBdr>
        <w:top w:val="none" w:sz="0" w:space="0" w:color="auto"/>
        <w:left w:val="none" w:sz="0" w:space="0" w:color="auto"/>
        <w:bottom w:val="none" w:sz="0" w:space="0" w:color="auto"/>
        <w:right w:val="none" w:sz="0" w:space="0" w:color="auto"/>
      </w:divBdr>
    </w:div>
    <w:div w:id="268897139">
      <w:bodyDiv w:val="1"/>
      <w:marLeft w:val="0"/>
      <w:marRight w:val="0"/>
      <w:marTop w:val="0"/>
      <w:marBottom w:val="0"/>
      <w:divBdr>
        <w:top w:val="none" w:sz="0" w:space="0" w:color="auto"/>
        <w:left w:val="none" w:sz="0" w:space="0" w:color="auto"/>
        <w:bottom w:val="none" w:sz="0" w:space="0" w:color="auto"/>
        <w:right w:val="none" w:sz="0" w:space="0" w:color="auto"/>
      </w:divBdr>
    </w:div>
    <w:div w:id="269550766">
      <w:bodyDiv w:val="1"/>
      <w:marLeft w:val="0"/>
      <w:marRight w:val="0"/>
      <w:marTop w:val="0"/>
      <w:marBottom w:val="0"/>
      <w:divBdr>
        <w:top w:val="none" w:sz="0" w:space="0" w:color="auto"/>
        <w:left w:val="none" w:sz="0" w:space="0" w:color="auto"/>
        <w:bottom w:val="none" w:sz="0" w:space="0" w:color="auto"/>
        <w:right w:val="none" w:sz="0" w:space="0" w:color="auto"/>
      </w:divBdr>
    </w:div>
    <w:div w:id="272441560">
      <w:bodyDiv w:val="1"/>
      <w:marLeft w:val="0"/>
      <w:marRight w:val="0"/>
      <w:marTop w:val="0"/>
      <w:marBottom w:val="0"/>
      <w:divBdr>
        <w:top w:val="none" w:sz="0" w:space="0" w:color="auto"/>
        <w:left w:val="none" w:sz="0" w:space="0" w:color="auto"/>
        <w:bottom w:val="none" w:sz="0" w:space="0" w:color="auto"/>
        <w:right w:val="none" w:sz="0" w:space="0" w:color="auto"/>
      </w:divBdr>
    </w:div>
    <w:div w:id="274824753">
      <w:bodyDiv w:val="1"/>
      <w:marLeft w:val="0"/>
      <w:marRight w:val="0"/>
      <w:marTop w:val="0"/>
      <w:marBottom w:val="0"/>
      <w:divBdr>
        <w:top w:val="none" w:sz="0" w:space="0" w:color="auto"/>
        <w:left w:val="none" w:sz="0" w:space="0" w:color="auto"/>
        <w:bottom w:val="none" w:sz="0" w:space="0" w:color="auto"/>
        <w:right w:val="none" w:sz="0" w:space="0" w:color="auto"/>
      </w:divBdr>
    </w:div>
    <w:div w:id="275675941">
      <w:bodyDiv w:val="1"/>
      <w:marLeft w:val="0"/>
      <w:marRight w:val="0"/>
      <w:marTop w:val="0"/>
      <w:marBottom w:val="0"/>
      <w:divBdr>
        <w:top w:val="none" w:sz="0" w:space="0" w:color="auto"/>
        <w:left w:val="none" w:sz="0" w:space="0" w:color="auto"/>
        <w:bottom w:val="none" w:sz="0" w:space="0" w:color="auto"/>
        <w:right w:val="none" w:sz="0" w:space="0" w:color="auto"/>
      </w:divBdr>
    </w:div>
    <w:div w:id="276369971">
      <w:bodyDiv w:val="1"/>
      <w:marLeft w:val="0"/>
      <w:marRight w:val="0"/>
      <w:marTop w:val="0"/>
      <w:marBottom w:val="0"/>
      <w:divBdr>
        <w:top w:val="none" w:sz="0" w:space="0" w:color="auto"/>
        <w:left w:val="none" w:sz="0" w:space="0" w:color="auto"/>
        <w:bottom w:val="none" w:sz="0" w:space="0" w:color="auto"/>
        <w:right w:val="none" w:sz="0" w:space="0" w:color="auto"/>
      </w:divBdr>
    </w:div>
    <w:div w:id="284124382">
      <w:bodyDiv w:val="1"/>
      <w:marLeft w:val="0"/>
      <w:marRight w:val="0"/>
      <w:marTop w:val="0"/>
      <w:marBottom w:val="0"/>
      <w:divBdr>
        <w:top w:val="none" w:sz="0" w:space="0" w:color="auto"/>
        <w:left w:val="none" w:sz="0" w:space="0" w:color="auto"/>
        <w:bottom w:val="none" w:sz="0" w:space="0" w:color="auto"/>
        <w:right w:val="none" w:sz="0" w:space="0" w:color="auto"/>
      </w:divBdr>
    </w:div>
    <w:div w:id="284194954">
      <w:bodyDiv w:val="1"/>
      <w:marLeft w:val="0"/>
      <w:marRight w:val="0"/>
      <w:marTop w:val="0"/>
      <w:marBottom w:val="0"/>
      <w:divBdr>
        <w:top w:val="none" w:sz="0" w:space="0" w:color="auto"/>
        <w:left w:val="none" w:sz="0" w:space="0" w:color="auto"/>
        <w:bottom w:val="none" w:sz="0" w:space="0" w:color="auto"/>
        <w:right w:val="none" w:sz="0" w:space="0" w:color="auto"/>
      </w:divBdr>
    </w:div>
    <w:div w:id="284580493">
      <w:bodyDiv w:val="1"/>
      <w:marLeft w:val="0"/>
      <w:marRight w:val="0"/>
      <w:marTop w:val="0"/>
      <w:marBottom w:val="0"/>
      <w:divBdr>
        <w:top w:val="none" w:sz="0" w:space="0" w:color="auto"/>
        <w:left w:val="none" w:sz="0" w:space="0" w:color="auto"/>
        <w:bottom w:val="none" w:sz="0" w:space="0" w:color="auto"/>
        <w:right w:val="none" w:sz="0" w:space="0" w:color="auto"/>
      </w:divBdr>
    </w:div>
    <w:div w:id="285234839">
      <w:bodyDiv w:val="1"/>
      <w:marLeft w:val="0"/>
      <w:marRight w:val="0"/>
      <w:marTop w:val="0"/>
      <w:marBottom w:val="0"/>
      <w:divBdr>
        <w:top w:val="none" w:sz="0" w:space="0" w:color="auto"/>
        <w:left w:val="none" w:sz="0" w:space="0" w:color="auto"/>
        <w:bottom w:val="none" w:sz="0" w:space="0" w:color="auto"/>
        <w:right w:val="none" w:sz="0" w:space="0" w:color="auto"/>
      </w:divBdr>
    </w:div>
    <w:div w:id="285813321">
      <w:bodyDiv w:val="1"/>
      <w:marLeft w:val="0"/>
      <w:marRight w:val="0"/>
      <w:marTop w:val="0"/>
      <w:marBottom w:val="0"/>
      <w:divBdr>
        <w:top w:val="none" w:sz="0" w:space="0" w:color="auto"/>
        <w:left w:val="none" w:sz="0" w:space="0" w:color="auto"/>
        <w:bottom w:val="none" w:sz="0" w:space="0" w:color="auto"/>
        <w:right w:val="none" w:sz="0" w:space="0" w:color="auto"/>
      </w:divBdr>
    </w:div>
    <w:div w:id="286131236">
      <w:bodyDiv w:val="1"/>
      <w:marLeft w:val="0"/>
      <w:marRight w:val="0"/>
      <w:marTop w:val="0"/>
      <w:marBottom w:val="0"/>
      <w:divBdr>
        <w:top w:val="none" w:sz="0" w:space="0" w:color="auto"/>
        <w:left w:val="none" w:sz="0" w:space="0" w:color="auto"/>
        <w:bottom w:val="none" w:sz="0" w:space="0" w:color="auto"/>
        <w:right w:val="none" w:sz="0" w:space="0" w:color="auto"/>
      </w:divBdr>
    </w:div>
    <w:div w:id="286470348">
      <w:bodyDiv w:val="1"/>
      <w:marLeft w:val="0"/>
      <w:marRight w:val="0"/>
      <w:marTop w:val="0"/>
      <w:marBottom w:val="0"/>
      <w:divBdr>
        <w:top w:val="none" w:sz="0" w:space="0" w:color="auto"/>
        <w:left w:val="none" w:sz="0" w:space="0" w:color="auto"/>
        <w:bottom w:val="none" w:sz="0" w:space="0" w:color="auto"/>
        <w:right w:val="none" w:sz="0" w:space="0" w:color="auto"/>
      </w:divBdr>
    </w:div>
    <w:div w:id="286667153">
      <w:bodyDiv w:val="1"/>
      <w:marLeft w:val="0"/>
      <w:marRight w:val="0"/>
      <w:marTop w:val="0"/>
      <w:marBottom w:val="0"/>
      <w:divBdr>
        <w:top w:val="none" w:sz="0" w:space="0" w:color="auto"/>
        <w:left w:val="none" w:sz="0" w:space="0" w:color="auto"/>
        <w:bottom w:val="none" w:sz="0" w:space="0" w:color="auto"/>
        <w:right w:val="none" w:sz="0" w:space="0" w:color="auto"/>
      </w:divBdr>
    </w:div>
    <w:div w:id="289747487">
      <w:bodyDiv w:val="1"/>
      <w:marLeft w:val="0"/>
      <w:marRight w:val="0"/>
      <w:marTop w:val="0"/>
      <w:marBottom w:val="0"/>
      <w:divBdr>
        <w:top w:val="none" w:sz="0" w:space="0" w:color="auto"/>
        <w:left w:val="none" w:sz="0" w:space="0" w:color="auto"/>
        <w:bottom w:val="none" w:sz="0" w:space="0" w:color="auto"/>
        <w:right w:val="none" w:sz="0" w:space="0" w:color="auto"/>
      </w:divBdr>
    </w:div>
    <w:div w:id="290938270">
      <w:bodyDiv w:val="1"/>
      <w:marLeft w:val="0"/>
      <w:marRight w:val="0"/>
      <w:marTop w:val="0"/>
      <w:marBottom w:val="0"/>
      <w:divBdr>
        <w:top w:val="none" w:sz="0" w:space="0" w:color="auto"/>
        <w:left w:val="none" w:sz="0" w:space="0" w:color="auto"/>
        <w:bottom w:val="none" w:sz="0" w:space="0" w:color="auto"/>
        <w:right w:val="none" w:sz="0" w:space="0" w:color="auto"/>
      </w:divBdr>
    </w:div>
    <w:div w:id="291056885">
      <w:bodyDiv w:val="1"/>
      <w:marLeft w:val="0"/>
      <w:marRight w:val="0"/>
      <w:marTop w:val="0"/>
      <w:marBottom w:val="0"/>
      <w:divBdr>
        <w:top w:val="none" w:sz="0" w:space="0" w:color="auto"/>
        <w:left w:val="none" w:sz="0" w:space="0" w:color="auto"/>
        <w:bottom w:val="none" w:sz="0" w:space="0" w:color="auto"/>
        <w:right w:val="none" w:sz="0" w:space="0" w:color="auto"/>
      </w:divBdr>
    </w:div>
    <w:div w:id="292255755">
      <w:bodyDiv w:val="1"/>
      <w:marLeft w:val="0"/>
      <w:marRight w:val="0"/>
      <w:marTop w:val="0"/>
      <w:marBottom w:val="0"/>
      <w:divBdr>
        <w:top w:val="none" w:sz="0" w:space="0" w:color="auto"/>
        <w:left w:val="none" w:sz="0" w:space="0" w:color="auto"/>
        <w:bottom w:val="none" w:sz="0" w:space="0" w:color="auto"/>
        <w:right w:val="none" w:sz="0" w:space="0" w:color="auto"/>
      </w:divBdr>
    </w:div>
    <w:div w:id="296187156">
      <w:bodyDiv w:val="1"/>
      <w:marLeft w:val="0"/>
      <w:marRight w:val="0"/>
      <w:marTop w:val="0"/>
      <w:marBottom w:val="0"/>
      <w:divBdr>
        <w:top w:val="none" w:sz="0" w:space="0" w:color="auto"/>
        <w:left w:val="none" w:sz="0" w:space="0" w:color="auto"/>
        <w:bottom w:val="none" w:sz="0" w:space="0" w:color="auto"/>
        <w:right w:val="none" w:sz="0" w:space="0" w:color="auto"/>
      </w:divBdr>
    </w:div>
    <w:div w:id="297228338">
      <w:bodyDiv w:val="1"/>
      <w:marLeft w:val="0"/>
      <w:marRight w:val="0"/>
      <w:marTop w:val="0"/>
      <w:marBottom w:val="0"/>
      <w:divBdr>
        <w:top w:val="none" w:sz="0" w:space="0" w:color="auto"/>
        <w:left w:val="none" w:sz="0" w:space="0" w:color="auto"/>
        <w:bottom w:val="none" w:sz="0" w:space="0" w:color="auto"/>
        <w:right w:val="none" w:sz="0" w:space="0" w:color="auto"/>
      </w:divBdr>
    </w:div>
    <w:div w:id="298078586">
      <w:bodyDiv w:val="1"/>
      <w:marLeft w:val="0"/>
      <w:marRight w:val="0"/>
      <w:marTop w:val="0"/>
      <w:marBottom w:val="0"/>
      <w:divBdr>
        <w:top w:val="none" w:sz="0" w:space="0" w:color="auto"/>
        <w:left w:val="none" w:sz="0" w:space="0" w:color="auto"/>
        <w:bottom w:val="none" w:sz="0" w:space="0" w:color="auto"/>
        <w:right w:val="none" w:sz="0" w:space="0" w:color="auto"/>
      </w:divBdr>
    </w:div>
    <w:div w:id="299117837">
      <w:bodyDiv w:val="1"/>
      <w:marLeft w:val="0"/>
      <w:marRight w:val="0"/>
      <w:marTop w:val="0"/>
      <w:marBottom w:val="0"/>
      <w:divBdr>
        <w:top w:val="none" w:sz="0" w:space="0" w:color="auto"/>
        <w:left w:val="none" w:sz="0" w:space="0" w:color="auto"/>
        <w:bottom w:val="none" w:sz="0" w:space="0" w:color="auto"/>
        <w:right w:val="none" w:sz="0" w:space="0" w:color="auto"/>
      </w:divBdr>
    </w:div>
    <w:div w:id="299261800">
      <w:bodyDiv w:val="1"/>
      <w:marLeft w:val="0"/>
      <w:marRight w:val="0"/>
      <w:marTop w:val="0"/>
      <w:marBottom w:val="0"/>
      <w:divBdr>
        <w:top w:val="none" w:sz="0" w:space="0" w:color="auto"/>
        <w:left w:val="none" w:sz="0" w:space="0" w:color="auto"/>
        <w:bottom w:val="none" w:sz="0" w:space="0" w:color="auto"/>
        <w:right w:val="none" w:sz="0" w:space="0" w:color="auto"/>
      </w:divBdr>
    </w:div>
    <w:div w:id="302078486">
      <w:bodyDiv w:val="1"/>
      <w:marLeft w:val="0"/>
      <w:marRight w:val="0"/>
      <w:marTop w:val="0"/>
      <w:marBottom w:val="0"/>
      <w:divBdr>
        <w:top w:val="none" w:sz="0" w:space="0" w:color="auto"/>
        <w:left w:val="none" w:sz="0" w:space="0" w:color="auto"/>
        <w:bottom w:val="none" w:sz="0" w:space="0" w:color="auto"/>
        <w:right w:val="none" w:sz="0" w:space="0" w:color="auto"/>
      </w:divBdr>
    </w:div>
    <w:div w:id="302588473">
      <w:bodyDiv w:val="1"/>
      <w:marLeft w:val="0"/>
      <w:marRight w:val="0"/>
      <w:marTop w:val="0"/>
      <w:marBottom w:val="0"/>
      <w:divBdr>
        <w:top w:val="none" w:sz="0" w:space="0" w:color="auto"/>
        <w:left w:val="none" w:sz="0" w:space="0" w:color="auto"/>
        <w:bottom w:val="none" w:sz="0" w:space="0" w:color="auto"/>
        <w:right w:val="none" w:sz="0" w:space="0" w:color="auto"/>
      </w:divBdr>
    </w:div>
    <w:div w:id="304119001">
      <w:bodyDiv w:val="1"/>
      <w:marLeft w:val="0"/>
      <w:marRight w:val="0"/>
      <w:marTop w:val="0"/>
      <w:marBottom w:val="0"/>
      <w:divBdr>
        <w:top w:val="none" w:sz="0" w:space="0" w:color="auto"/>
        <w:left w:val="none" w:sz="0" w:space="0" w:color="auto"/>
        <w:bottom w:val="none" w:sz="0" w:space="0" w:color="auto"/>
        <w:right w:val="none" w:sz="0" w:space="0" w:color="auto"/>
      </w:divBdr>
    </w:div>
    <w:div w:id="304359793">
      <w:bodyDiv w:val="1"/>
      <w:marLeft w:val="0"/>
      <w:marRight w:val="0"/>
      <w:marTop w:val="0"/>
      <w:marBottom w:val="0"/>
      <w:divBdr>
        <w:top w:val="none" w:sz="0" w:space="0" w:color="auto"/>
        <w:left w:val="none" w:sz="0" w:space="0" w:color="auto"/>
        <w:bottom w:val="none" w:sz="0" w:space="0" w:color="auto"/>
        <w:right w:val="none" w:sz="0" w:space="0" w:color="auto"/>
      </w:divBdr>
    </w:div>
    <w:div w:id="304700127">
      <w:bodyDiv w:val="1"/>
      <w:marLeft w:val="0"/>
      <w:marRight w:val="0"/>
      <w:marTop w:val="0"/>
      <w:marBottom w:val="0"/>
      <w:divBdr>
        <w:top w:val="none" w:sz="0" w:space="0" w:color="auto"/>
        <w:left w:val="none" w:sz="0" w:space="0" w:color="auto"/>
        <w:bottom w:val="none" w:sz="0" w:space="0" w:color="auto"/>
        <w:right w:val="none" w:sz="0" w:space="0" w:color="auto"/>
      </w:divBdr>
    </w:div>
    <w:div w:id="306278114">
      <w:bodyDiv w:val="1"/>
      <w:marLeft w:val="0"/>
      <w:marRight w:val="0"/>
      <w:marTop w:val="0"/>
      <w:marBottom w:val="0"/>
      <w:divBdr>
        <w:top w:val="none" w:sz="0" w:space="0" w:color="auto"/>
        <w:left w:val="none" w:sz="0" w:space="0" w:color="auto"/>
        <w:bottom w:val="none" w:sz="0" w:space="0" w:color="auto"/>
        <w:right w:val="none" w:sz="0" w:space="0" w:color="auto"/>
      </w:divBdr>
    </w:div>
    <w:div w:id="308824050">
      <w:bodyDiv w:val="1"/>
      <w:marLeft w:val="0"/>
      <w:marRight w:val="0"/>
      <w:marTop w:val="0"/>
      <w:marBottom w:val="0"/>
      <w:divBdr>
        <w:top w:val="none" w:sz="0" w:space="0" w:color="auto"/>
        <w:left w:val="none" w:sz="0" w:space="0" w:color="auto"/>
        <w:bottom w:val="none" w:sz="0" w:space="0" w:color="auto"/>
        <w:right w:val="none" w:sz="0" w:space="0" w:color="auto"/>
      </w:divBdr>
    </w:div>
    <w:div w:id="309218120">
      <w:bodyDiv w:val="1"/>
      <w:marLeft w:val="0"/>
      <w:marRight w:val="0"/>
      <w:marTop w:val="0"/>
      <w:marBottom w:val="0"/>
      <w:divBdr>
        <w:top w:val="none" w:sz="0" w:space="0" w:color="auto"/>
        <w:left w:val="none" w:sz="0" w:space="0" w:color="auto"/>
        <w:bottom w:val="none" w:sz="0" w:space="0" w:color="auto"/>
        <w:right w:val="none" w:sz="0" w:space="0" w:color="auto"/>
      </w:divBdr>
    </w:div>
    <w:div w:id="310915044">
      <w:bodyDiv w:val="1"/>
      <w:marLeft w:val="0"/>
      <w:marRight w:val="0"/>
      <w:marTop w:val="0"/>
      <w:marBottom w:val="0"/>
      <w:divBdr>
        <w:top w:val="none" w:sz="0" w:space="0" w:color="auto"/>
        <w:left w:val="none" w:sz="0" w:space="0" w:color="auto"/>
        <w:bottom w:val="none" w:sz="0" w:space="0" w:color="auto"/>
        <w:right w:val="none" w:sz="0" w:space="0" w:color="auto"/>
      </w:divBdr>
    </w:div>
    <w:div w:id="314073564">
      <w:bodyDiv w:val="1"/>
      <w:marLeft w:val="0"/>
      <w:marRight w:val="0"/>
      <w:marTop w:val="0"/>
      <w:marBottom w:val="0"/>
      <w:divBdr>
        <w:top w:val="none" w:sz="0" w:space="0" w:color="auto"/>
        <w:left w:val="none" w:sz="0" w:space="0" w:color="auto"/>
        <w:bottom w:val="none" w:sz="0" w:space="0" w:color="auto"/>
        <w:right w:val="none" w:sz="0" w:space="0" w:color="auto"/>
      </w:divBdr>
    </w:div>
    <w:div w:id="315183285">
      <w:bodyDiv w:val="1"/>
      <w:marLeft w:val="0"/>
      <w:marRight w:val="0"/>
      <w:marTop w:val="0"/>
      <w:marBottom w:val="0"/>
      <w:divBdr>
        <w:top w:val="none" w:sz="0" w:space="0" w:color="auto"/>
        <w:left w:val="none" w:sz="0" w:space="0" w:color="auto"/>
        <w:bottom w:val="none" w:sz="0" w:space="0" w:color="auto"/>
        <w:right w:val="none" w:sz="0" w:space="0" w:color="auto"/>
      </w:divBdr>
    </w:div>
    <w:div w:id="315914442">
      <w:bodyDiv w:val="1"/>
      <w:marLeft w:val="0"/>
      <w:marRight w:val="0"/>
      <w:marTop w:val="0"/>
      <w:marBottom w:val="0"/>
      <w:divBdr>
        <w:top w:val="none" w:sz="0" w:space="0" w:color="auto"/>
        <w:left w:val="none" w:sz="0" w:space="0" w:color="auto"/>
        <w:bottom w:val="none" w:sz="0" w:space="0" w:color="auto"/>
        <w:right w:val="none" w:sz="0" w:space="0" w:color="auto"/>
      </w:divBdr>
    </w:div>
    <w:div w:id="319240536">
      <w:bodyDiv w:val="1"/>
      <w:marLeft w:val="0"/>
      <w:marRight w:val="0"/>
      <w:marTop w:val="0"/>
      <w:marBottom w:val="0"/>
      <w:divBdr>
        <w:top w:val="none" w:sz="0" w:space="0" w:color="auto"/>
        <w:left w:val="none" w:sz="0" w:space="0" w:color="auto"/>
        <w:bottom w:val="none" w:sz="0" w:space="0" w:color="auto"/>
        <w:right w:val="none" w:sz="0" w:space="0" w:color="auto"/>
      </w:divBdr>
    </w:div>
    <w:div w:id="320231485">
      <w:bodyDiv w:val="1"/>
      <w:marLeft w:val="0"/>
      <w:marRight w:val="0"/>
      <w:marTop w:val="0"/>
      <w:marBottom w:val="0"/>
      <w:divBdr>
        <w:top w:val="none" w:sz="0" w:space="0" w:color="auto"/>
        <w:left w:val="none" w:sz="0" w:space="0" w:color="auto"/>
        <w:bottom w:val="none" w:sz="0" w:space="0" w:color="auto"/>
        <w:right w:val="none" w:sz="0" w:space="0" w:color="auto"/>
      </w:divBdr>
    </w:div>
    <w:div w:id="324433890">
      <w:bodyDiv w:val="1"/>
      <w:marLeft w:val="0"/>
      <w:marRight w:val="0"/>
      <w:marTop w:val="0"/>
      <w:marBottom w:val="0"/>
      <w:divBdr>
        <w:top w:val="none" w:sz="0" w:space="0" w:color="auto"/>
        <w:left w:val="none" w:sz="0" w:space="0" w:color="auto"/>
        <w:bottom w:val="none" w:sz="0" w:space="0" w:color="auto"/>
        <w:right w:val="none" w:sz="0" w:space="0" w:color="auto"/>
      </w:divBdr>
    </w:div>
    <w:div w:id="325978888">
      <w:bodyDiv w:val="1"/>
      <w:marLeft w:val="0"/>
      <w:marRight w:val="0"/>
      <w:marTop w:val="0"/>
      <w:marBottom w:val="0"/>
      <w:divBdr>
        <w:top w:val="none" w:sz="0" w:space="0" w:color="auto"/>
        <w:left w:val="none" w:sz="0" w:space="0" w:color="auto"/>
        <w:bottom w:val="none" w:sz="0" w:space="0" w:color="auto"/>
        <w:right w:val="none" w:sz="0" w:space="0" w:color="auto"/>
      </w:divBdr>
    </w:div>
    <w:div w:id="326054521">
      <w:bodyDiv w:val="1"/>
      <w:marLeft w:val="0"/>
      <w:marRight w:val="0"/>
      <w:marTop w:val="0"/>
      <w:marBottom w:val="0"/>
      <w:divBdr>
        <w:top w:val="none" w:sz="0" w:space="0" w:color="auto"/>
        <w:left w:val="none" w:sz="0" w:space="0" w:color="auto"/>
        <w:bottom w:val="none" w:sz="0" w:space="0" w:color="auto"/>
        <w:right w:val="none" w:sz="0" w:space="0" w:color="auto"/>
      </w:divBdr>
    </w:div>
    <w:div w:id="327833523">
      <w:bodyDiv w:val="1"/>
      <w:marLeft w:val="0"/>
      <w:marRight w:val="0"/>
      <w:marTop w:val="0"/>
      <w:marBottom w:val="0"/>
      <w:divBdr>
        <w:top w:val="none" w:sz="0" w:space="0" w:color="auto"/>
        <w:left w:val="none" w:sz="0" w:space="0" w:color="auto"/>
        <w:bottom w:val="none" w:sz="0" w:space="0" w:color="auto"/>
        <w:right w:val="none" w:sz="0" w:space="0" w:color="auto"/>
      </w:divBdr>
    </w:div>
    <w:div w:id="328141668">
      <w:bodyDiv w:val="1"/>
      <w:marLeft w:val="0"/>
      <w:marRight w:val="0"/>
      <w:marTop w:val="0"/>
      <w:marBottom w:val="0"/>
      <w:divBdr>
        <w:top w:val="none" w:sz="0" w:space="0" w:color="auto"/>
        <w:left w:val="none" w:sz="0" w:space="0" w:color="auto"/>
        <w:bottom w:val="none" w:sz="0" w:space="0" w:color="auto"/>
        <w:right w:val="none" w:sz="0" w:space="0" w:color="auto"/>
      </w:divBdr>
    </w:div>
    <w:div w:id="329911111">
      <w:bodyDiv w:val="1"/>
      <w:marLeft w:val="0"/>
      <w:marRight w:val="0"/>
      <w:marTop w:val="0"/>
      <w:marBottom w:val="0"/>
      <w:divBdr>
        <w:top w:val="none" w:sz="0" w:space="0" w:color="auto"/>
        <w:left w:val="none" w:sz="0" w:space="0" w:color="auto"/>
        <w:bottom w:val="none" w:sz="0" w:space="0" w:color="auto"/>
        <w:right w:val="none" w:sz="0" w:space="0" w:color="auto"/>
      </w:divBdr>
    </w:div>
    <w:div w:id="329913987">
      <w:bodyDiv w:val="1"/>
      <w:marLeft w:val="0"/>
      <w:marRight w:val="0"/>
      <w:marTop w:val="0"/>
      <w:marBottom w:val="0"/>
      <w:divBdr>
        <w:top w:val="none" w:sz="0" w:space="0" w:color="auto"/>
        <w:left w:val="none" w:sz="0" w:space="0" w:color="auto"/>
        <w:bottom w:val="none" w:sz="0" w:space="0" w:color="auto"/>
        <w:right w:val="none" w:sz="0" w:space="0" w:color="auto"/>
      </w:divBdr>
    </w:div>
    <w:div w:id="331640229">
      <w:bodyDiv w:val="1"/>
      <w:marLeft w:val="0"/>
      <w:marRight w:val="0"/>
      <w:marTop w:val="0"/>
      <w:marBottom w:val="0"/>
      <w:divBdr>
        <w:top w:val="none" w:sz="0" w:space="0" w:color="auto"/>
        <w:left w:val="none" w:sz="0" w:space="0" w:color="auto"/>
        <w:bottom w:val="none" w:sz="0" w:space="0" w:color="auto"/>
        <w:right w:val="none" w:sz="0" w:space="0" w:color="auto"/>
      </w:divBdr>
    </w:div>
    <w:div w:id="332418907">
      <w:bodyDiv w:val="1"/>
      <w:marLeft w:val="0"/>
      <w:marRight w:val="0"/>
      <w:marTop w:val="0"/>
      <w:marBottom w:val="0"/>
      <w:divBdr>
        <w:top w:val="none" w:sz="0" w:space="0" w:color="auto"/>
        <w:left w:val="none" w:sz="0" w:space="0" w:color="auto"/>
        <w:bottom w:val="none" w:sz="0" w:space="0" w:color="auto"/>
        <w:right w:val="none" w:sz="0" w:space="0" w:color="auto"/>
      </w:divBdr>
    </w:div>
    <w:div w:id="334306592">
      <w:bodyDiv w:val="1"/>
      <w:marLeft w:val="0"/>
      <w:marRight w:val="0"/>
      <w:marTop w:val="0"/>
      <w:marBottom w:val="0"/>
      <w:divBdr>
        <w:top w:val="none" w:sz="0" w:space="0" w:color="auto"/>
        <w:left w:val="none" w:sz="0" w:space="0" w:color="auto"/>
        <w:bottom w:val="none" w:sz="0" w:space="0" w:color="auto"/>
        <w:right w:val="none" w:sz="0" w:space="0" w:color="auto"/>
      </w:divBdr>
    </w:div>
    <w:div w:id="335155613">
      <w:bodyDiv w:val="1"/>
      <w:marLeft w:val="0"/>
      <w:marRight w:val="0"/>
      <w:marTop w:val="0"/>
      <w:marBottom w:val="0"/>
      <w:divBdr>
        <w:top w:val="none" w:sz="0" w:space="0" w:color="auto"/>
        <w:left w:val="none" w:sz="0" w:space="0" w:color="auto"/>
        <w:bottom w:val="none" w:sz="0" w:space="0" w:color="auto"/>
        <w:right w:val="none" w:sz="0" w:space="0" w:color="auto"/>
      </w:divBdr>
    </w:div>
    <w:div w:id="335353215">
      <w:bodyDiv w:val="1"/>
      <w:marLeft w:val="0"/>
      <w:marRight w:val="0"/>
      <w:marTop w:val="0"/>
      <w:marBottom w:val="0"/>
      <w:divBdr>
        <w:top w:val="none" w:sz="0" w:space="0" w:color="auto"/>
        <w:left w:val="none" w:sz="0" w:space="0" w:color="auto"/>
        <w:bottom w:val="none" w:sz="0" w:space="0" w:color="auto"/>
        <w:right w:val="none" w:sz="0" w:space="0" w:color="auto"/>
      </w:divBdr>
    </w:div>
    <w:div w:id="336494483">
      <w:bodyDiv w:val="1"/>
      <w:marLeft w:val="0"/>
      <w:marRight w:val="0"/>
      <w:marTop w:val="0"/>
      <w:marBottom w:val="0"/>
      <w:divBdr>
        <w:top w:val="none" w:sz="0" w:space="0" w:color="auto"/>
        <w:left w:val="none" w:sz="0" w:space="0" w:color="auto"/>
        <w:bottom w:val="none" w:sz="0" w:space="0" w:color="auto"/>
        <w:right w:val="none" w:sz="0" w:space="0" w:color="auto"/>
      </w:divBdr>
    </w:div>
    <w:div w:id="336927768">
      <w:bodyDiv w:val="1"/>
      <w:marLeft w:val="0"/>
      <w:marRight w:val="0"/>
      <w:marTop w:val="0"/>
      <w:marBottom w:val="0"/>
      <w:divBdr>
        <w:top w:val="none" w:sz="0" w:space="0" w:color="auto"/>
        <w:left w:val="none" w:sz="0" w:space="0" w:color="auto"/>
        <w:bottom w:val="none" w:sz="0" w:space="0" w:color="auto"/>
        <w:right w:val="none" w:sz="0" w:space="0" w:color="auto"/>
      </w:divBdr>
    </w:div>
    <w:div w:id="337270883">
      <w:bodyDiv w:val="1"/>
      <w:marLeft w:val="0"/>
      <w:marRight w:val="0"/>
      <w:marTop w:val="0"/>
      <w:marBottom w:val="0"/>
      <w:divBdr>
        <w:top w:val="none" w:sz="0" w:space="0" w:color="auto"/>
        <w:left w:val="none" w:sz="0" w:space="0" w:color="auto"/>
        <w:bottom w:val="none" w:sz="0" w:space="0" w:color="auto"/>
        <w:right w:val="none" w:sz="0" w:space="0" w:color="auto"/>
      </w:divBdr>
    </w:div>
    <w:div w:id="337273616">
      <w:bodyDiv w:val="1"/>
      <w:marLeft w:val="0"/>
      <w:marRight w:val="0"/>
      <w:marTop w:val="0"/>
      <w:marBottom w:val="0"/>
      <w:divBdr>
        <w:top w:val="none" w:sz="0" w:space="0" w:color="auto"/>
        <w:left w:val="none" w:sz="0" w:space="0" w:color="auto"/>
        <w:bottom w:val="none" w:sz="0" w:space="0" w:color="auto"/>
        <w:right w:val="none" w:sz="0" w:space="0" w:color="auto"/>
      </w:divBdr>
    </w:div>
    <w:div w:id="338310074">
      <w:bodyDiv w:val="1"/>
      <w:marLeft w:val="0"/>
      <w:marRight w:val="0"/>
      <w:marTop w:val="0"/>
      <w:marBottom w:val="0"/>
      <w:divBdr>
        <w:top w:val="none" w:sz="0" w:space="0" w:color="auto"/>
        <w:left w:val="none" w:sz="0" w:space="0" w:color="auto"/>
        <w:bottom w:val="none" w:sz="0" w:space="0" w:color="auto"/>
        <w:right w:val="none" w:sz="0" w:space="0" w:color="auto"/>
      </w:divBdr>
    </w:div>
    <w:div w:id="339700674">
      <w:bodyDiv w:val="1"/>
      <w:marLeft w:val="0"/>
      <w:marRight w:val="0"/>
      <w:marTop w:val="0"/>
      <w:marBottom w:val="0"/>
      <w:divBdr>
        <w:top w:val="none" w:sz="0" w:space="0" w:color="auto"/>
        <w:left w:val="none" w:sz="0" w:space="0" w:color="auto"/>
        <w:bottom w:val="none" w:sz="0" w:space="0" w:color="auto"/>
        <w:right w:val="none" w:sz="0" w:space="0" w:color="auto"/>
      </w:divBdr>
    </w:div>
    <w:div w:id="340621015">
      <w:bodyDiv w:val="1"/>
      <w:marLeft w:val="0"/>
      <w:marRight w:val="0"/>
      <w:marTop w:val="0"/>
      <w:marBottom w:val="0"/>
      <w:divBdr>
        <w:top w:val="none" w:sz="0" w:space="0" w:color="auto"/>
        <w:left w:val="none" w:sz="0" w:space="0" w:color="auto"/>
        <w:bottom w:val="none" w:sz="0" w:space="0" w:color="auto"/>
        <w:right w:val="none" w:sz="0" w:space="0" w:color="auto"/>
      </w:divBdr>
    </w:div>
    <w:div w:id="348331698">
      <w:bodyDiv w:val="1"/>
      <w:marLeft w:val="0"/>
      <w:marRight w:val="0"/>
      <w:marTop w:val="0"/>
      <w:marBottom w:val="0"/>
      <w:divBdr>
        <w:top w:val="none" w:sz="0" w:space="0" w:color="auto"/>
        <w:left w:val="none" w:sz="0" w:space="0" w:color="auto"/>
        <w:bottom w:val="none" w:sz="0" w:space="0" w:color="auto"/>
        <w:right w:val="none" w:sz="0" w:space="0" w:color="auto"/>
      </w:divBdr>
    </w:div>
    <w:div w:id="348720998">
      <w:bodyDiv w:val="1"/>
      <w:marLeft w:val="0"/>
      <w:marRight w:val="0"/>
      <w:marTop w:val="0"/>
      <w:marBottom w:val="0"/>
      <w:divBdr>
        <w:top w:val="none" w:sz="0" w:space="0" w:color="auto"/>
        <w:left w:val="none" w:sz="0" w:space="0" w:color="auto"/>
        <w:bottom w:val="none" w:sz="0" w:space="0" w:color="auto"/>
        <w:right w:val="none" w:sz="0" w:space="0" w:color="auto"/>
      </w:divBdr>
    </w:div>
    <w:div w:id="350304469">
      <w:bodyDiv w:val="1"/>
      <w:marLeft w:val="0"/>
      <w:marRight w:val="0"/>
      <w:marTop w:val="0"/>
      <w:marBottom w:val="0"/>
      <w:divBdr>
        <w:top w:val="none" w:sz="0" w:space="0" w:color="auto"/>
        <w:left w:val="none" w:sz="0" w:space="0" w:color="auto"/>
        <w:bottom w:val="none" w:sz="0" w:space="0" w:color="auto"/>
        <w:right w:val="none" w:sz="0" w:space="0" w:color="auto"/>
      </w:divBdr>
    </w:div>
    <w:div w:id="350763625">
      <w:bodyDiv w:val="1"/>
      <w:marLeft w:val="0"/>
      <w:marRight w:val="0"/>
      <w:marTop w:val="0"/>
      <w:marBottom w:val="0"/>
      <w:divBdr>
        <w:top w:val="none" w:sz="0" w:space="0" w:color="auto"/>
        <w:left w:val="none" w:sz="0" w:space="0" w:color="auto"/>
        <w:bottom w:val="none" w:sz="0" w:space="0" w:color="auto"/>
        <w:right w:val="none" w:sz="0" w:space="0" w:color="auto"/>
      </w:divBdr>
    </w:div>
    <w:div w:id="351615859">
      <w:bodyDiv w:val="1"/>
      <w:marLeft w:val="0"/>
      <w:marRight w:val="0"/>
      <w:marTop w:val="0"/>
      <w:marBottom w:val="0"/>
      <w:divBdr>
        <w:top w:val="none" w:sz="0" w:space="0" w:color="auto"/>
        <w:left w:val="none" w:sz="0" w:space="0" w:color="auto"/>
        <w:bottom w:val="none" w:sz="0" w:space="0" w:color="auto"/>
        <w:right w:val="none" w:sz="0" w:space="0" w:color="auto"/>
      </w:divBdr>
    </w:div>
    <w:div w:id="353658495">
      <w:bodyDiv w:val="1"/>
      <w:marLeft w:val="0"/>
      <w:marRight w:val="0"/>
      <w:marTop w:val="0"/>
      <w:marBottom w:val="0"/>
      <w:divBdr>
        <w:top w:val="none" w:sz="0" w:space="0" w:color="auto"/>
        <w:left w:val="none" w:sz="0" w:space="0" w:color="auto"/>
        <w:bottom w:val="none" w:sz="0" w:space="0" w:color="auto"/>
        <w:right w:val="none" w:sz="0" w:space="0" w:color="auto"/>
      </w:divBdr>
    </w:div>
    <w:div w:id="354507350">
      <w:bodyDiv w:val="1"/>
      <w:marLeft w:val="0"/>
      <w:marRight w:val="0"/>
      <w:marTop w:val="0"/>
      <w:marBottom w:val="0"/>
      <w:divBdr>
        <w:top w:val="none" w:sz="0" w:space="0" w:color="auto"/>
        <w:left w:val="none" w:sz="0" w:space="0" w:color="auto"/>
        <w:bottom w:val="none" w:sz="0" w:space="0" w:color="auto"/>
        <w:right w:val="none" w:sz="0" w:space="0" w:color="auto"/>
      </w:divBdr>
    </w:div>
    <w:div w:id="354618922">
      <w:bodyDiv w:val="1"/>
      <w:marLeft w:val="0"/>
      <w:marRight w:val="0"/>
      <w:marTop w:val="0"/>
      <w:marBottom w:val="0"/>
      <w:divBdr>
        <w:top w:val="none" w:sz="0" w:space="0" w:color="auto"/>
        <w:left w:val="none" w:sz="0" w:space="0" w:color="auto"/>
        <w:bottom w:val="none" w:sz="0" w:space="0" w:color="auto"/>
        <w:right w:val="none" w:sz="0" w:space="0" w:color="auto"/>
      </w:divBdr>
    </w:div>
    <w:div w:id="354816412">
      <w:bodyDiv w:val="1"/>
      <w:marLeft w:val="0"/>
      <w:marRight w:val="0"/>
      <w:marTop w:val="0"/>
      <w:marBottom w:val="0"/>
      <w:divBdr>
        <w:top w:val="none" w:sz="0" w:space="0" w:color="auto"/>
        <w:left w:val="none" w:sz="0" w:space="0" w:color="auto"/>
        <w:bottom w:val="none" w:sz="0" w:space="0" w:color="auto"/>
        <w:right w:val="none" w:sz="0" w:space="0" w:color="auto"/>
      </w:divBdr>
    </w:div>
    <w:div w:id="355734331">
      <w:bodyDiv w:val="1"/>
      <w:marLeft w:val="0"/>
      <w:marRight w:val="0"/>
      <w:marTop w:val="0"/>
      <w:marBottom w:val="0"/>
      <w:divBdr>
        <w:top w:val="none" w:sz="0" w:space="0" w:color="auto"/>
        <w:left w:val="none" w:sz="0" w:space="0" w:color="auto"/>
        <w:bottom w:val="none" w:sz="0" w:space="0" w:color="auto"/>
        <w:right w:val="none" w:sz="0" w:space="0" w:color="auto"/>
      </w:divBdr>
    </w:div>
    <w:div w:id="357661530">
      <w:bodyDiv w:val="1"/>
      <w:marLeft w:val="0"/>
      <w:marRight w:val="0"/>
      <w:marTop w:val="0"/>
      <w:marBottom w:val="0"/>
      <w:divBdr>
        <w:top w:val="none" w:sz="0" w:space="0" w:color="auto"/>
        <w:left w:val="none" w:sz="0" w:space="0" w:color="auto"/>
        <w:bottom w:val="none" w:sz="0" w:space="0" w:color="auto"/>
        <w:right w:val="none" w:sz="0" w:space="0" w:color="auto"/>
      </w:divBdr>
    </w:div>
    <w:div w:id="357708356">
      <w:bodyDiv w:val="1"/>
      <w:marLeft w:val="0"/>
      <w:marRight w:val="0"/>
      <w:marTop w:val="0"/>
      <w:marBottom w:val="0"/>
      <w:divBdr>
        <w:top w:val="none" w:sz="0" w:space="0" w:color="auto"/>
        <w:left w:val="none" w:sz="0" w:space="0" w:color="auto"/>
        <w:bottom w:val="none" w:sz="0" w:space="0" w:color="auto"/>
        <w:right w:val="none" w:sz="0" w:space="0" w:color="auto"/>
      </w:divBdr>
    </w:div>
    <w:div w:id="358361809">
      <w:bodyDiv w:val="1"/>
      <w:marLeft w:val="0"/>
      <w:marRight w:val="0"/>
      <w:marTop w:val="0"/>
      <w:marBottom w:val="0"/>
      <w:divBdr>
        <w:top w:val="none" w:sz="0" w:space="0" w:color="auto"/>
        <w:left w:val="none" w:sz="0" w:space="0" w:color="auto"/>
        <w:bottom w:val="none" w:sz="0" w:space="0" w:color="auto"/>
        <w:right w:val="none" w:sz="0" w:space="0" w:color="auto"/>
      </w:divBdr>
    </w:div>
    <w:div w:id="361053209">
      <w:bodyDiv w:val="1"/>
      <w:marLeft w:val="0"/>
      <w:marRight w:val="0"/>
      <w:marTop w:val="0"/>
      <w:marBottom w:val="0"/>
      <w:divBdr>
        <w:top w:val="none" w:sz="0" w:space="0" w:color="auto"/>
        <w:left w:val="none" w:sz="0" w:space="0" w:color="auto"/>
        <w:bottom w:val="none" w:sz="0" w:space="0" w:color="auto"/>
        <w:right w:val="none" w:sz="0" w:space="0" w:color="auto"/>
      </w:divBdr>
    </w:div>
    <w:div w:id="361708835">
      <w:bodyDiv w:val="1"/>
      <w:marLeft w:val="0"/>
      <w:marRight w:val="0"/>
      <w:marTop w:val="0"/>
      <w:marBottom w:val="0"/>
      <w:divBdr>
        <w:top w:val="none" w:sz="0" w:space="0" w:color="auto"/>
        <w:left w:val="none" w:sz="0" w:space="0" w:color="auto"/>
        <w:bottom w:val="none" w:sz="0" w:space="0" w:color="auto"/>
        <w:right w:val="none" w:sz="0" w:space="0" w:color="auto"/>
      </w:divBdr>
    </w:div>
    <w:div w:id="363137083">
      <w:bodyDiv w:val="1"/>
      <w:marLeft w:val="0"/>
      <w:marRight w:val="0"/>
      <w:marTop w:val="0"/>
      <w:marBottom w:val="0"/>
      <w:divBdr>
        <w:top w:val="none" w:sz="0" w:space="0" w:color="auto"/>
        <w:left w:val="none" w:sz="0" w:space="0" w:color="auto"/>
        <w:bottom w:val="none" w:sz="0" w:space="0" w:color="auto"/>
        <w:right w:val="none" w:sz="0" w:space="0" w:color="auto"/>
      </w:divBdr>
    </w:div>
    <w:div w:id="363604862">
      <w:bodyDiv w:val="1"/>
      <w:marLeft w:val="0"/>
      <w:marRight w:val="0"/>
      <w:marTop w:val="0"/>
      <w:marBottom w:val="0"/>
      <w:divBdr>
        <w:top w:val="none" w:sz="0" w:space="0" w:color="auto"/>
        <w:left w:val="none" w:sz="0" w:space="0" w:color="auto"/>
        <w:bottom w:val="none" w:sz="0" w:space="0" w:color="auto"/>
        <w:right w:val="none" w:sz="0" w:space="0" w:color="auto"/>
      </w:divBdr>
    </w:div>
    <w:div w:id="363674954">
      <w:bodyDiv w:val="1"/>
      <w:marLeft w:val="0"/>
      <w:marRight w:val="0"/>
      <w:marTop w:val="0"/>
      <w:marBottom w:val="0"/>
      <w:divBdr>
        <w:top w:val="none" w:sz="0" w:space="0" w:color="auto"/>
        <w:left w:val="none" w:sz="0" w:space="0" w:color="auto"/>
        <w:bottom w:val="none" w:sz="0" w:space="0" w:color="auto"/>
        <w:right w:val="none" w:sz="0" w:space="0" w:color="auto"/>
      </w:divBdr>
    </w:div>
    <w:div w:id="366413822">
      <w:bodyDiv w:val="1"/>
      <w:marLeft w:val="0"/>
      <w:marRight w:val="0"/>
      <w:marTop w:val="0"/>
      <w:marBottom w:val="0"/>
      <w:divBdr>
        <w:top w:val="none" w:sz="0" w:space="0" w:color="auto"/>
        <w:left w:val="none" w:sz="0" w:space="0" w:color="auto"/>
        <w:bottom w:val="none" w:sz="0" w:space="0" w:color="auto"/>
        <w:right w:val="none" w:sz="0" w:space="0" w:color="auto"/>
      </w:divBdr>
    </w:div>
    <w:div w:id="370308034">
      <w:bodyDiv w:val="1"/>
      <w:marLeft w:val="0"/>
      <w:marRight w:val="0"/>
      <w:marTop w:val="0"/>
      <w:marBottom w:val="0"/>
      <w:divBdr>
        <w:top w:val="none" w:sz="0" w:space="0" w:color="auto"/>
        <w:left w:val="none" w:sz="0" w:space="0" w:color="auto"/>
        <w:bottom w:val="none" w:sz="0" w:space="0" w:color="auto"/>
        <w:right w:val="none" w:sz="0" w:space="0" w:color="auto"/>
      </w:divBdr>
    </w:div>
    <w:div w:id="371153572">
      <w:bodyDiv w:val="1"/>
      <w:marLeft w:val="0"/>
      <w:marRight w:val="0"/>
      <w:marTop w:val="0"/>
      <w:marBottom w:val="0"/>
      <w:divBdr>
        <w:top w:val="none" w:sz="0" w:space="0" w:color="auto"/>
        <w:left w:val="none" w:sz="0" w:space="0" w:color="auto"/>
        <w:bottom w:val="none" w:sz="0" w:space="0" w:color="auto"/>
        <w:right w:val="none" w:sz="0" w:space="0" w:color="auto"/>
      </w:divBdr>
    </w:div>
    <w:div w:id="375156984">
      <w:bodyDiv w:val="1"/>
      <w:marLeft w:val="0"/>
      <w:marRight w:val="0"/>
      <w:marTop w:val="0"/>
      <w:marBottom w:val="0"/>
      <w:divBdr>
        <w:top w:val="none" w:sz="0" w:space="0" w:color="auto"/>
        <w:left w:val="none" w:sz="0" w:space="0" w:color="auto"/>
        <w:bottom w:val="none" w:sz="0" w:space="0" w:color="auto"/>
        <w:right w:val="none" w:sz="0" w:space="0" w:color="auto"/>
      </w:divBdr>
    </w:div>
    <w:div w:id="377167754">
      <w:bodyDiv w:val="1"/>
      <w:marLeft w:val="0"/>
      <w:marRight w:val="0"/>
      <w:marTop w:val="0"/>
      <w:marBottom w:val="0"/>
      <w:divBdr>
        <w:top w:val="none" w:sz="0" w:space="0" w:color="auto"/>
        <w:left w:val="none" w:sz="0" w:space="0" w:color="auto"/>
        <w:bottom w:val="none" w:sz="0" w:space="0" w:color="auto"/>
        <w:right w:val="none" w:sz="0" w:space="0" w:color="auto"/>
      </w:divBdr>
    </w:div>
    <w:div w:id="379327907">
      <w:bodyDiv w:val="1"/>
      <w:marLeft w:val="0"/>
      <w:marRight w:val="0"/>
      <w:marTop w:val="0"/>
      <w:marBottom w:val="0"/>
      <w:divBdr>
        <w:top w:val="none" w:sz="0" w:space="0" w:color="auto"/>
        <w:left w:val="none" w:sz="0" w:space="0" w:color="auto"/>
        <w:bottom w:val="none" w:sz="0" w:space="0" w:color="auto"/>
        <w:right w:val="none" w:sz="0" w:space="0" w:color="auto"/>
      </w:divBdr>
    </w:div>
    <w:div w:id="379715965">
      <w:bodyDiv w:val="1"/>
      <w:marLeft w:val="0"/>
      <w:marRight w:val="0"/>
      <w:marTop w:val="0"/>
      <w:marBottom w:val="0"/>
      <w:divBdr>
        <w:top w:val="none" w:sz="0" w:space="0" w:color="auto"/>
        <w:left w:val="none" w:sz="0" w:space="0" w:color="auto"/>
        <w:bottom w:val="none" w:sz="0" w:space="0" w:color="auto"/>
        <w:right w:val="none" w:sz="0" w:space="0" w:color="auto"/>
      </w:divBdr>
    </w:div>
    <w:div w:id="379935457">
      <w:bodyDiv w:val="1"/>
      <w:marLeft w:val="0"/>
      <w:marRight w:val="0"/>
      <w:marTop w:val="0"/>
      <w:marBottom w:val="0"/>
      <w:divBdr>
        <w:top w:val="none" w:sz="0" w:space="0" w:color="auto"/>
        <w:left w:val="none" w:sz="0" w:space="0" w:color="auto"/>
        <w:bottom w:val="none" w:sz="0" w:space="0" w:color="auto"/>
        <w:right w:val="none" w:sz="0" w:space="0" w:color="auto"/>
      </w:divBdr>
    </w:div>
    <w:div w:id="380061107">
      <w:bodyDiv w:val="1"/>
      <w:marLeft w:val="0"/>
      <w:marRight w:val="0"/>
      <w:marTop w:val="0"/>
      <w:marBottom w:val="0"/>
      <w:divBdr>
        <w:top w:val="none" w:sz="0" w:space="0" w:color="auto"/>
        <w:left w:val="none" w:sz="0" w:space="0" w:color="auto"/>
        <w:bottom w:val="none" w:sz="0" w:space="0" w:color="auto"/>
        <w:right w:val="none" w:sz="0" w:space="0" w:color="auto"/>
      </w:divBdr>
    </w:div>
    <w:div w:id="383338464">
      <w:bodyDiv w:val="1"/>
      <w:marLeft w:val="0"/>
      <w:marRight w:val="0"/>
      <w:marTop w:val="0"/>
      <w:marBottom w:val="0"/>
      <w:divBdr>
        <w:top w:val="none" w:sz="0" w:space="0" w:color="auto"/>
        <w:left w:val="none" w:sz="0" w:space="0" w:color="auto"/>
        <w:bottom w:val="none" w:sz="0" w:space="0" w:color="auto"/>
        <w:right w:val="none" w:sz="0" w:space="0" w:color="auto"/>
      </w:divBdr>
    </w:div>
    <w:div w:id="383719366">
      <w:bodyDiv w:val="1"/>
      <w:marLeft w:val="0"/>
      <w:marRight w:val="0"/>
      <w:marTop w:val="0"/>
      <w:marBottom w:val="0"/>
      <w:divBdr>
        <w:top w:val="none" w:sz="0" w:space="0" w:color="auto"/>
        <w:left w:val="none" w:sz="0" w:space="0" w:color="auto"/>
        <w:bottom w:val="none" w:sz="0" w:space="0" w:color="auto"/>
        <w:right w:val="none" w:sz="0" w:space="0" w:color="auto"/>
      </w:divBdr>
    </w:div>
    <w:div w:id="383988460">
      <w:bodyDiv w:val="1"/>
      <w:marLeft w:val="0"/>
      <w:marRight w:val="0"/>
      <w:marTop w:val="0"/>
      <w:marBottom w:val="0"/>
      <w:divBdr>
        <w:top w:val="none" w:sz="0" w:space="0" w:color="auto"/>
        <w:left w:val="none" w:sz="0" w:space="0" w:color="auto"/>
        <w:bottom w:val="none" w:sz="0" w:space="0" w:color="auto"/>
        <w:right w:val="none" w:sz="0" w:space="0" w:color="auto"/>
      </w:divBdr>
    </w:div>
    <w:div w:id="388110196">
      <w:bodyDiv w:val="1"/>
      <w:marLeft w:val="0"/>
      <w:marRight w:val="0"/>
      <w:marTop w:val="0"/>
      <w:marBottom w:val="0"/>
      <w:divBdr>
        <w:top w:val="none" w:sz="0" w:space="0" w:color="auto"/>
        <w:left w:val="none" w:sz="0" w:space="0" w:color="auto"/>
        <w:bottom w:val="none" w:sz="0" w:space="0" w:color="auto"/>
        <w:right w:val="none" w:sz="0" w:space="0" w:color="auto"/>
      </w:divBdr>
    </w:div>
    <w:div w:id="389960467">
      <w:bodyDiv w:val="1"/>
      <w:marLeft w:val="0"/>
      <w:marRight w:val="0"/>
      <w:marTop w:val="0"/>
      <w:marBottom w:val="0"/>
      <w:divBdr>
        <w:top w:val="none" w:sz="0" w:space="0" w:color="auto"/>
        <w:left w:val="none" w:sz="0" w:space="0" w:color="auto"/>
        <w:bottom w:val="none" w:sz="0" w:space="0" w:color="auto"/>
        <w:right w:val="none" w:sz="0" w:space="0" w:color="auto"/>
      </w:divBdr>
    </w:div>
    <w:div w:id="390227447">
      <w:bodyDiv w:val="1"/>
      <w:marLeft w:val="0"/>
      <w:marRight w:val="0"/>
      <w:marTop w:val="0"/>
      <w:marBottom w:val="0"/>
      <w:divBdr>
        <w:top w:val="none" w:sz="0" w:space="0" w:color="auto"/>
        <w:left w:val="none" w:sz="0" w:space="0" w:color="auto"/>
        <w:bottom w:val="none" w:sz="0" w:space="0" w:color="auto"/>
        <w:right w:val="none" w:sz="0" w:space="0" w:color="auto"/>
      </w:divBdr>
    </w:div>
    <w:div w:id="390882566">
      <w:bodyDiv w:val="1"/>
      <w:marLeft w:val="0"/>
      <w:marRight w:val="0"/>
      <w:marTop w:val="0"/>
      <w:marBottom w:val="0"/>
      <w:divBdr>
        <w:top w:val="none" w:sz="0" w:space="0" w:color="auto"/>
        <w:left w:val="none" w:sz="0" w:space="0" w:color="auto"/>
        <w:bottom w:val="none" w:sz="0" w:space="0" w:color="auto"/>
        <w:right w:val="none" w:sz="0" w:space="0" w:color="auto"/>
      </w:divBdr>
    </w:div>
    <w:div w:id="390888606">
      <w:bodyDiv w:val="1"/>
      <w:marLeft w:val="0"/>
      <w:marRight w:val="0"/>
      <w:marTop w:val="0"/>
      <w:marBottom w:val="0"/>
      <w:divBdr>
        <w:top w:val="none" w:sz="0" w:space="0" w:color="auto"/>
        <w:left w:val="none" w:sz="0" w:space="0" w:color="auto"/>
        <w:bottom w:val="none" w:sz="0" w:space="0" w:color="auto"/>
        <w:right w:val="none" w:sz="0" w:space="0" w:color="auto"/>
      </w:divBdr>
    </w:div>
    <w:div w:id="392003112">
      <w:bodyDiv w:val="1"/>
      <w:marLeft w:val="0"/>
      <w:marRight w:val="0"/>
      <w:marTop w:val="0"/>
      <w:marBottom w:val="0"/>
      <w:divBdr>
        <w:top w:val="none" w:sz="0" w:space="0" w:color="auto"/>
        <w:left w:val="none" w:sz="0" w:space="0" w:color="auto"/>
        <w:bottom w:val="none" w:sz="0" w:space="0" w:color="auto"/>
        <w:right w:val="none" w:sz="0" w:space="0" w:color="auto"/>
      </w:divBdr>
    </w:div>
    <w:div w:id="393892337">
      <w:bodyDiv w:val="1"/>
      <w:marLeft w:val="0"/>
      <w:marRight w:val="0"/>
      <w:marTop w:val="0"/>
      <w:marBottom w:val="0"/>
      <w:divBdr>
        <w:top w:val="none" w:sz="0" w:space="0" w:color="auto"/>
        <w:left w:val="none" w:sz="0" w:space="0" w:color="auto"/>
        <w:bottom w:val="none" w:sz="0" w:space="0" w:color="auto"/>
        <w:right w:val="none" w:sz="0" w:space="0" w:color="auto"/>
      </w:divBdr>
    </w:div>
    <w:div w:id="395594410">
      <w:bodyDiv w:val="1"/>
      <w:marLeft w:val="0"/>
      <w:marRight w:val="0"/>
      <w:marTop w:val="0"/>
      <w:marBottom w:val="0"/>
      <w:divBdr>
        <w:top w:val="none" w:sz="0" w:space="0" w:color="auto"/>
        <w:left w:val="none" w:sz="0" w:space="0" w:color="auto"/>
        <w:bottom w:val="none" w:sz="0" w:space="0" w:color="auto"/>
        <w:right w:val="none" w:sz="0" w:space="0" w:color="auto"/>
      </w:divBdr>
    </w:div>
    <w:div w:id="399596148">
      <w:bodyDiv w:val="1"/>
      <w:marLeft w:val="0"/>
      <w:marRight w:val="0"/>
      <w:marTop w:val="0"/>
      <w:marBottom w:val="0"/>
      <w:divBdr>
        <w:top w:val="none" w:sz="0" w:space="0" w:color="auto"/>
        <w:left w:val="none" w:sz="0" w:space="0" w:color="auto"/>
        <w:bottom w:val="none" w:sz="0" w:space="0" w:color="auto"/>
        <w:right w:val="none" w:sz="0" w:space="0" w:color="auto"/>
      </w:divBdr>
    </w:div>
    <w:div w:id="399641449">
      <w:bodyDiv w:val="1"/>
      <w:marLeft w:val="0"/>
      <w:marRight w:val="0"/>
      <w:marTop w:val="0"/>
      <w:marBottom w:val="0"/>
      <w:divBdr>
        <w:top w:val="none" w:sz="0" w:space="0" w:color="auto"/>
        <w:left w:val="none" w:sz="0" w:space="0" w:color="auto"/>
        <w:bottom w:val="none" w:sz="0" w:space="0" w:color="auto"/>
        <w:right w:val="none" w:sz="0" w:space="0" w:color="auto"/>
      </w:divBdr>
    </w:div>
    <w:div w:id="401224103">
      <w:bodyDiv w:val="1"/>
      <w:marLeft w:val="0"/>
      <w:marRight w:val="0"/>
      <w:marTop w:val="0"/>
      <w:marBottom w:val="0"/>
      <w:divBdr>
        <w:top w:val="none" w:sz="0" w:space="0" w:color="auto"/>
        <w:left w:val="none" w:sz="0" w:space="0" w:color="auto"/>
        <w:bottom w:val="none" w:sz="0" w:space="0" w:color="auto"/>
        <w:right w:val="none" w:sz="0" w:space="0" w:color="auto"/>
      </w:divBdr>
    </w:div>
    <w:div w:id="401484310">
      <w:bodyDiv w:val="1"/>
      <w:marLeft w:val="0"/>
      <w:marRight w:val="0"/>
      <w:marTop w:val="0"/>
      <w:marBottom w:val="0"/>
      <w:divBdr>
        <w:top w:val="none" w:sz="0" w:space="0" w:color="auto"/>
        <w:left w:val="none" w:sz="0" w:space="0" w:color="auto"/>
        <w:bottom w:val="none" w:sz="0" w:space="0" w:color="auto"/>
        <w:right w:val="none" w:sz="0" w:space="0" w:color="auto"/>
      </w:divBdr>
    </w:div>
    <w:div w:id="403453949">
      <w:bodyDiv w:val="1"/>
      <w:marLeft w:val="0"/>
      <w:marRight w:val="0"/>
      <w:marTop w:val="0"/>
      <w:marBottom w:val="0"/>
      <w:divBdr>
        <w:top w:val="none" w:sz="0" w:space="0" w:color="auto"/>
        <w:left w:val="none" w:sz="0" w:space="0" w:color="auto"/>
        <w:bottom w:val="none" w:sz="0" w:space="0" w:color="auto"/>
        <w:right w:val="none" w:sz="0" w:space="0" w:color="auto"/>
      </w:divBdr>
    </w:div>
    <w:div w:id="404644746">
      <w:bodyDiv w:val="1"/>
      <w:marLeft w:val="0"/>
      <w:marRight w:val="0"/>
      <w:marTop w:val="0"/>
      <w:marBottom w:val="0"/>
      <w:divBdr>
        <w:top w:val="none" w:sz="0" w:space="0" w:color="auto"/>
        <w:left w:val="none" w:sz="0" w:space="0" w:color="auto"/>
        <w:bottom w:val="none" w:sz="0" w:space="0" w:color="auto"/>
        <w:right w:val="none" w:sz="0" w:space="0" w:color="auto"/>
      </w:divBdr>
    </w:div>
    <w:div w:id="404685040">
      <w:bodyDiv w:val="1"/>
      <w:marLeft w:val="0"/>
      <w:marRight w:val="0"/>
      <w:marTop w:val="0"/>
      <w:marBottom w:val="0"/>
      <w:divBdr>
        <w:top w:val="none" w:sz="0" w:space="0" w:color="auto"/>
        <w:left w:val="none" w:sz="0" w:space="0" w:color="auto"/>
        <w:bottom w:val="none" w:sz="0" w:space="0" w:color="auto"/>
        <w:right w:val="none" w:sz="0" w:space="0" w:color="auto"/>
      </w:divBdr>
    </w:div>
    <w:div w:id="406000681">
      <w:bodyDiv w:val="1"/>
      <w:marLeft w:val="0"/>
      <w:marRight w:val="0"/>
      <w:marTop w:val="0"/>
      <w:marBottom w:val="0"/>
      <w:divBdr>
        <w:top w:val="none" w:sz="0" w:space="0" w:color="auto"/>
        <w:left w:val="none" w:sz="0" w:space="0" w:color="auto"/>
        <w:bottom w:val="none" w:sz="0" w:space="0" w:color="auto"/>
        <w:right w:val="none" w:sz="0" w:space="0" w:color="auto"/>
      </w:divBdr>
    </w:div>
    <w:div w:id="406660106">
      <w:bodyDiv w:val="1"/>
      <w:marLeft w:val="0"/>
      <w:marRight w:val="0"/>
      <w:marTop w:val="0"/>
      <w:marBottom w:val="0"/>
      <w:divBdr>
        <w:top w:val="none" w:sz="0" w:space="0" w:color="auto"/>
        <w:left w:val="none" w:sz="0" w:space="0" w:color="auto"/>
        <w:bottom w:val="none" w:sz="0" w:space="0" w:color="auto"/>
        <w:right w:val="none" w:sz="0" w:space="0" w:color="auto"/>
      </w:divBdr>
    </w:div>
    <w:div w:id="407652792">
      <w:bodyDiv w:val="1"/>
      <w:marLeft w:val="0"/>
      <w:marRight w:val="0"/>
      <w:marTop w:val="0"/>
      <w:marBottom w:val="0"/>
      <w:divBdr>
        <w:top w:val="none" w:sz="0" w:space="0" w:color="auto"/>
        <w:left w:val="none" w:sz="0" w:space="0" w:color="auto"/>
        <w:bottom w:val="none" w:sz="0" w:space="0" w:color="auto"/>
        <w:right w:val="none" w:sz="0" w:space="0" w:color="auto"/>
      </w:divBdr>
    </w:div>
    <w:div w:id="407727984">
      <w:bodyDiv w:val="1"/>
      <w:marLeft w:val="0"/>
      <w:marRight w:val="0"/>
      <w:marTop w:val="0"/>
      <w:marBottom w:val="0"/>
      <w:divBdr>
        <w:top w:val="none" w:sz="0" w:space="0" w:color="auto"/>
        <w:left w:val="none" w:sz="0" w:space="0" w:color="auto"/>
        <w:bottom w:val="none" w:sz="0" w:space="0" w:color="auto"/>
        <w:right w:val="none" w:sz="0" w:space="0" w:color="auto"/>
      </w:divBdr>
    </w:div>
    <w:div w:id="409160303">
      <w:bodyDiv w:val="1"/>
      <w:marLeft w:val="0"/>
      <w:marRight w:val="0"/>
      <w:marTop w:val="0"/>
      <w:marBottom w:val="0"/>
      <w:divBdr>
        <w:top w:val="none" w:sz="0" w:space="0" w:color="auto"/>
        <w:left w:val="none" w:sz="0" w:space="0" w:color="auto"/>
        <w:bottom w:val="none" w:sz="0" w:space="0" w:color="auto"/>
        <w:right w:val="none" w:sz="0" w:space="0" w:color="auto"/>
      </w:divBdr>
    </w:div>
    <w:div w:id="411656950">
      <w:bodyDiv w:val="1"/>
      <w:marLeft w:val="0"/>
      <w:marRight w:val="0"/>
      <w:marTop w:val="0"/>
      <w:marBottom w:val="0"/>
      <w:divBdr>
        <w:top w:val="none" w:sz="0" w:space="0" w:color="auto"/>
        <w:left w:val="none" w:sz="0" w:space="0" w:color="auto"/>
        <w:bottom w:val="none" w:sz="0" w:space="0" w:color="auto"/>
        <w:right w:val="none" w:sz="0" w:space="0" w:color="auto"/>
      </w:divBdr>
    </w:div>
    <w:div w:id="414547865">
      <w:bodyDiv w:val="1"/>
      <w:marLeft w:val="0"/>
      <w:marRight w:val="0"/>
      <w:marTop w:val="0"/>
      <w:marBottom w:val="0"/>
      <w:divBdr>
        <w:top w:val="none" w:sz="0" w:space="0" w:color="auto"/>
        <w:left w:val="none" w:sz="0" w:space="0" w:color="auto"/>
        <w:bottom w:val="none" w:sz="0" w:space="0" w:color="auto"/>
        <w:right w:val="none" w:sz="0" w:space="0" w:color="auto"/>
      </w:divBdr>
    </w:div>
    <w:div w:id="414939564">
      <w:bodyDiv w:val="1"/>
      <w:marLeft w:val="0"/>
      <w:marRight w:val="0"/>
      <w:marTop w:val="0"/>
      <w:marBottom w:val="0"/>
      <w:divBdr>
        <w:top w:val="none" w:sz="0" w:space="0" w:color="auto"/>
        <w:left w:val="none" w:sz="0" w:space="0" w:color="auto"/>
        <w:bottom w:val="none" w:sz="0" w:space="0" w:color="auto"/>
        <w:right w:val="none" w:sz="0" w:space="0" w:color="auto"/>
      </w:divBdr>
    </w:div>
    <w:div w:id="416632528">
      <w:bodyDiv w:val="1"/>
      <w:marLeft w:val="0"/>
      <w:marRight w:val="0"/>
      <w:marTop w:val="0"/>
      <w:marBottom w:val="0"/>
      <w:divBdr>
        <w:top w:val="none" w:sz="0" w:space="0" w:color="auto"/>
        <w:left w:val="none" w:sz="0" w:space="0" w:color="auto"/>
        <w:bottom w:val="none" w:sz="0" w:space="0" w:color="auto"/>
        <w:right w:val="none" w:sz="0" w:space="0" w:color="auto"/>
      </w:divBdr>
    </w:div>
    <w:div w:id="421493771">
      <w:bodyDiv w:val="1"/>
      <w:marLeft w:val="0"/>
      <w:marRight w:val="0"/>
      <w:marTop w:val="0"/>
      <w:marBottom w:val="0"/>
      <w:divBdr>
        <w:top w:val="none" w:sz="0" w:space="0" w:color="auto"/>
        <w:left w:val="none" w:sz="0" w:space="0" w:color="auto"/>
        <w:bottom w:val="none" w:sz="0" w:space="0" w:color="auto"/>
        <w:right w:val="none" w:sz="0" w:space="0" w:color="auto"/>
      </w:divBdr>
    </w:div>
    <w:div w:id="421877464">
      <w:bodyDiv w:val="1"/>
      <w:marLeft w:val="0"/>
      <w:marRight w:val="0"/>
      <w:marTop w:val="0"/>
      <w:marBottom w:val="0"/>
      <w:divBdr>
        <w:top w:val="none" w:sz="0" w:space="0" w:color="auto"/>
        <w:left w:val="none" w:sz="0" w:space="0" w:color="auto"/>
        <w:bottom w:val="none" w:sz="0" w:space="0" w:color="auto"/>
        <w:right w:val="none" w:sz="0" w:space="0" w:color="auto"/>
      </w:divBdr>
    </w:div>
    <w:div w:id="424107417">
      <w:bodyDiv w:val="1"/>
      <w:marLeft w:val="0"/>
      <w:marRight w:val="0"/>
      <w:marTop w:val="0"/>
      <w:marBottom w:val="0"/>
      <w:divBdr>
        <w:top w:val="none" w:sz="0" w:space="0" w:color="auto"/>
        <w:left w:val="none" w:sz="0" w:space="0" w:color="auto"/>
        <w:bottom w:val="none" w:sz="0" w:space="0" w:color="auto"/>
        <w:right w:val="none" w:sz="0" w:space="0" w:color="auto"/>
      </w:divBdr>
    </w:div>
    <w:div w:id="424153446">
      <w:bodyDiv w:val="1"/>
      <w:marLeft w:val="0"/>
      <w:marRight w:val="0"/>
      <w:marTop w:val="0"/>
      <w:marBottom w:val="0"/>
      <w:divBdr>
        <w:top w:val="none" w:sz="0" w:space="0" w:color="auto"/>
        <w:left w:val="none" w:sz="0" w:space="0" w:color="auto"/>
        <w:bottom w:val="none" w:sz="0" w:space="0" w:color="auto"/>
        <w:right w:val="none" w:sz="0" w:space="0" w:color="auto"/>
      </w:divBdr>
    </w:div>
    <w:div w:id="424808250">
      <w:bodyDiv w:val="1"/>
      <w:marLeft w:val="0"/>
      <w:marRight w:val="0"/>
      <w:marTop w:val="0"/>
      <w:marBottom w:val="0"/>
      <w:divBdr>
        <w:top w:val="none" w:sz="0" w:space="0" w:color="auto"/>
        <w:left w:val="none" w:sz="0" w:space="0" w:color="auto"/>
        <w:bottom w:val="none" w:sz="0" w:space="0" w:color="auto"/>
        <w:right w:val="none" w:sz="0" w:space="0" w:color="auto"/>
      </w:divBdr>
    </w:div>
    <w:div w:id="425738209">
      <w:bodyDiv w:val="1"/>
      <w:marLeft w:val="0"/>
      <w:marRight w:val="0"/>
      <w:marTop w:val="0"/>
      <w:marBottom w:val="0"/>
      <w:divBdr>
        <w:top w:val="none" w:sz="0" w:space="0" w:color="auto"/>
        <w:left w:val="none" w:sz="0" w:space="0" w:color="auto"/>
        <w:bottom w:val="none" w:sz="0" w:space="0" w:color="auto"/>
        <w:right w:val="none" w:sz="0" w:space="0" w:color="auto"/>
      </w:divBdr>
    </w:div>
    <w:div w:id="427628507">
      <w:bodyDiv w:val="1"/>
      <w:marLeft w:val="0"/>
      <w:marRight w:val="0"/>
      <w:marTop w:val="0"/>
      <w:marBottom w:val="0"/>
      <w:divBdr>
        <w:top w:val="none" w:sz="0" w:space="0" w:color="auto"/>
        <w:left w:val="none" w:sz="0" w:space="0" w:color="auto"/>
        <w:bottom w:val="none" w:sz="0" w:space="0" w:color="auto"/>
        <w:right w:val="none" w:sz="0" w:space="0" w:color="auto"/>
      </w:divBdr>
    </w:div>
    <w:div w:id="432557880">
      <w:bodyDiv w:val="1"/>
      <w:marLeft w:val="0"/>
      <w:marRight w:val="0"/>
      <w:marTop w:val="0"/>
      <w:marBottom w:val="0"/>
      <w:divBdr>
        <w:top w:val="none" w:sz="0" w:space="0" w:color="auto"/>
        <w:left w:val="none" w:sz="0" w:space="0" w:color="auto"/>
        <w:bottom w:val="none" w:sz="0" w:space="0" w:color="auto"/>
        <w:right w:val="none" w:sz="0" w:space="0" w:color="auto"/>
      </w:divBdr>
    </w:div>
    <w:div w:id="432676793">
      <w:bodyDiv w:val="1"/>
      <w:marLeft w:val="0"/>
      <w:marRight w:val="0"/>
      <w:marTop w:val="0"/>
      <w:marBottom w:val="0"/>
      <w:divBdr>
        <w:top w:val="none" w:sz="0" w:space="0" w:color="auto"/>
        <w:left w:val="none" w:sz="0" w:space="0" w:color="auto"/>
        <w:bottom w:val="none" w:sz="0" w:space="0" w:color="auto"/>
        <w:right w:val="none" w:sz="0" w:space="0" w:color="auto"/>
      </w:divBdr>
    </w:div>
    <w:div w:id="437869042">
      <w:bodyDiv w:val="1"/>
      <w:marLeft w:val="0"/>
      <w:marRight w:val="0"/>
      <w:marTop w:val="0"/>
      <w:marBottom w:val="0"/>
      <w:divBdr>
        <w:top w:val="none" w:sz="0" w:space="0" w:color="auto"/>
        <w:left w:val="none" w:sz="0" w:space="0" w:color="auto"/>
        <w:bottom w:val="none" w:sz="0" w:space="0" w:color="auto"/>
        <w:right w:val="none" w:sz="0" w:space="0" w:color="auto"/>
      </w:divBdr>
    </w:div>
    <w:div w:id="438263535">
      <w:bodyDiv w:val="1"/>
      <w:marLeft w:val="0"/>
      <w:marRight w:val="0"/>
      <w:marTop w:val="0"/>
      <w:marBottom w:val="0"/>
      <w:divBdr>
        <w:top w:val="none" w:sz="0" w:space="0" w:color="auto"/>
        <w:left w:val="none" w:sz="0" w:space="0" w:color="auto"/>
        <w:bottom w:val="none" w:sz="0" w:space="0" w:color="auto"/>
        <w:right w:val="none" w:sz="0" w:space="0" w:color="auto"/>
      </w:divBdr>
    </w:div>
    <w:div w:id="438720630">
      <w:bodyDiv w:val="1"/>
      <w:marLeft w:val="0"/>
      <w:marRight w:val="0"/>
      <w:marTop w:val="0"/>
      <w:marBottom w:val="0"/>
      <w:divBdr>
        <w:top w:val="none" w:sz="0" w:space="0" w:color="auto"/>
        <w:left w:val="none" w:sz="0" w:space="0" w:color="auto"/>
        <w:bottom w:val="none" w:sz="0" w:space="0" w:color="auto"/>
        <w:right w:val="none" w:sz="0" w:space="0" w:color="auto"/>
      </w:divBdr>
    </w:div>
    <w:div w:id="441151423">
      <w:bodyDiv w:val="1"/>
      <w:marLeft w:val="0"/>
      <w:marRight w:val="0"/>
      <w:marTop w:val="0"/>
      <w:marBottom w:val="0"/>
      <w:divBdr>
        <w:top w:val="none" w:sz="0" w:space="0" w:color="auto"/>
        <w:left w:val="none" w:sz="0" w:space="0" w:color="auto"/>
        <w:bottom w:val="none" w:sz="0" w:space="0" w:color="auto"/>
        <w:right w:val="none" w:sz="0" w:space="0" w:color="auto"/>
      </w:divBdr>
    </w:div>
    <w:div w:id="441725659">
      <w:bodyDiv w:val="1"/>
      <w:marLeft w:val="0"/>
      <w:marRight w:val="0"/>
      <w:marTop w:val="0"/>
      <w:marBottom w:val="0"/>
      <w:divBdr>
        <w:top w:val="none" w:sz="0" w:space="0" w:color="auto"/>
        <w:left w:val="none" w:sz="0" w:space="0" w:color="auto"/>
        <w:bottom w:val="none" w:sz="0" w:space="0" w:color="auto"/>
        <w:right w:val="none" w:sz="0" w:space="0" w:color="auto"/>
      </w:divBdr>
    </w:div>
    <w:div w:id="441730676">
      <w:bodyDiv w:val="1"/>
      <w:marLeft w:val="0"/>
      <w:marRight w:val="0"/>
      <w:marTop w:val="0"/>
      <w:marBottom w:val="0"/>
      <w:divBdr>
        <w:top w:val="none" w:sz="0" w:space="0" w:color="auto"/>
        <w:left w:val="none" w:sz="0" w:space="0" w:color="auto"/>
        <w:bottom w:val="none" w:sz="0" w:space="0" w:color="auto"/>
        <w:right w:val="none" w:sz="0" w:space="0" w:color="auto"/>
      </w:divBdr>
    </w:div>
    <w:div w:id="445082459">
      <w:bodyDiv w:val="1"/>
      <w:marLeft w:val="0"/>
      <w:marRight w:val="0"/>
      <w:marTop w:val="0"/>
      <w:marBottom w:val="0"/>
      <w:divBdr>
        <w:top w:val="none" w:sz="0" w:space="0" w:color="auto"/>
        <w:left w:val="none" w:sz="0" w:space="0" w:color="auto"/>
        <w:bottom w:val="none" w:sz="0" w:space="0" w:color="auto"/>
        <w:right w:val="none" w:sz="0" w:space="0" w:color="auto"/>
      </w:divBdr>
    </w:div>
    <w:div w:id="445462656">
      <w:bodyDiv w:val="1"/>
      <w:marLeft w:val="0"/>
      <w:marRight w:val="0"/>
      <w:marTop w:val="0"/>
      <w:marBottom w:val="0"/>
      <w:divBdr>
        <w:top w:val="none" w:sz="0" w:space="0" w:color="auto"/>
        <w:left w:val="none" w:sz="0" w:space="0" w:color="auto"/>
        <w:bottom w:val="none" w:sz="0" w:space="0" w:color="auto"/>
        <w:right w:val="none" w:sz="0" w:space="0" w:color="auto"/>
      </w:divBdr>
    </w:div>
    <w:div w:id="445780765">
      <w:bodyDiv w:val="1"/>
      <w:marLeft w:val="0"/>
      <w:marRight w:val="0"/>
      <w:marTop w:val="0"/>
      <w:marBottom w:val="0"/>
      <w:divBdr>
        <w:top w:val="none" w:sz="0" w:space="0" w:color="auto"/>
        <w:left w:val="none" w:sz="0" w:space="0" w:color="auto"/>
        <w:bottom w:val="none" w:sz="0" w:space="0" w:color="auto"/>
        <w:right w:val="none" w:sz="0" w:space="0" w:color="auto"/>
      </w:divBdr>
    </w:div>
    <w:div w:id="445856080">
      <w:bodyDiv w:val="1"/>
      <w:marLeft w:val="0"/>
      <w:marRight w:val="0"/>
      <w:marTop w:val="0"/>
      <w:marBottom w:val="0"/>
      <w:divBdr>
        <w:top w:val="none" w:sz="0" w:space="0" w:color="auto"/>
        <w:left w:val="none" w:sz="0" w:space="0" w:color="auto"/>
        <w:bottom w:val="none" w:sz="0" w:space="0" w:color="auto"/>
        <w:right w:val="none" w:sz="0" w:space="0" w:color="auto"/>
      </w:divBdr>
    </w:div>
    <w:div w:id="446853559">
      <w:bodyDiv w:val="1"/>
      <w:marLeft w:val="0"/>
      <w:marRight w:val="0"/>
      <w:marTop w:val="0"/>
      <w:marBottom w:val="0"/>
      <w:divBdr>
        <w:top w:val="none" w:sz="0" w:space="0" w:color="auto"/>
        <w:left w:val="none" w:sz="0" w:space="0" w:color="auto"/>
        <w:bottom w:val="none" w:sz="0" w:space="0" w:color="auto"/>
        <w:right w:val="none" w:sz="0" w:space="0" w:color="auto"/>
      </w:divBdr>
    </w:div>
    <w:div w:id="446854731">
      <w:bodyDiv w:val="1"/>
      <w:marLeft w:val="0"/>
      <w:marRight w:val="0"/>
      <w:marTop w:val="0"/>
      <w:marBottom w:val="0"/>
      <w:divBdr>
        <w:top w:val="none" w:sz="0" w:space="0" w:color="auto"/>
        <w:left w:val="none" w:sz="0" w:space="0" w:color="auto"/>
        <w:bottom w:val="none" w:sz="0" w:space="0" w:color="auto"/>
        <w:right w:val="none" w:sz="0" w:space="0" w:color="auto"/>
      </w:divBdr>
    </w:div>
    <w:div w:id="446894863">
      <w:bodyDiv w:val="1"/>
      <w:marLeft w:val="0"/>
      <w:marRight w:val="0"/>
      <w:marTop w:val="0"/>
      <w:marBottom w:val="0"/>
      <w:divBdr>
        <w:top w:val="none" w:sz="0" w:space="0" w:color="auto"/>
        <w:left w:val="none" w:sz="0" w:space="0" w:color="auto"/>
        <w:bottom w:val="none" w:sz="0" w:space="0" w:color="auto"/>
        <w:right w:val="none" w:sz="0" w:space="0" w:color="auto"/>
      </w:divBdr>
    </w:div>
    <w:div w:id="447044418">
      <w:bodyDiv w:val="1"/>
      <w:marLeft w:val="0"/>
      <w:marRight w:val="0"/>
      <w:marTop w:val="0"/>
      <w:marBottom w:val="0"/>
      <w:divBdr>
        <w:top w:val="none" w:sz="0" w:space="0" w:color="auto"/>
        <w:left w:val="none" w:sz="0" w:space="0" w:color="auto"/>
        <w:bottom w:val="none" w:sz="0" w:space="0" w:color="auto"/>
        <w:right w:val="none" w:sz="0" w:space="0" w:color="auto"/>
      </w:divBdr>
    </w:div>
    <w:div w:id="447816785">
      <w:bodyDiv w:val="1"/>
      <w:marLeft w:val="0"/>
      <w:marRight w:val="0"/>
      <w:marTop w:val="0"/>
      <w:marBottom w:val="0"/>
      <w:divBdr>
        <w:top w:val="none" w:sz="0" w:space="0" w:color="auto"/>
        <w:left w:val="none" w:sz="0" w:space="0" w:color="auto"/>
        <w:bottom w:val="none" w:sz="0" w:space="0" w:color="auto"/>
        <w:right w:val="none" w:sz="0" w:space="0" w:color="auto"/>
      </w:divBdr>
    </w:div>
    <w:div w:id="448091015">
      <w:bodyDiv w:val="1"/>
      <w:marLeft w:val="0"/>
      <w:marRight w:val="0"/>
      <w:marTop w:val="0"/>
      <w:marBottom w:val="0"/>
      <w:divBdr>
        <w:top w:val="none" w:sz="0" w:space="0" w:color="auto"/>
        <w:left w:val="none" w:sz="0" w:space="0" w:color="auto"/>
        <w:bottom w:val="none" w:sz="0" w:space="0" w:color="auto"/>
        <w:right w:val="none" w:sz="0" w:space="0" w:color="auto"/>
      </w:divBdr>
    </w:div>
    <w:div w:id="448158891">
      <w:bodyDiv w:val="1"/>
      <w:marLeft w:val="0"/>
      <w:marRight w:val="0"/>
      <w:marTop w:val="0"/>
      <w:marBottom w:val="0"/>
      <w:divBdr>
        <w:top w:val="none" w:sz="0" w:space="0" w:color="auto"/>
        <w:left w:val="none" w:sz="0" w:space="0" w:color="auto"/>
        <w:bottom w:val="none" w:sz="0" w:space="0" w:color="auto"/>
        <w:right w:val="none" w:sz="0" w:space="0" w:color="auto"/>
      </w:divBdr>
    </w:div>
    <w:div w:id="448859937">
      <w:bodyDiv w:val="1"/>
      <w:marLeft w:val="0"/>
      <w:marRight w:val="0"/>
      <w:marTop w:val="0"/>
      <w:marBottom w:val="0"/>
      <w:divBdr>
        <w:top w:val="none" w:sz="0" w:space="0" w:color="auto"/>
        <w:left w:val="none" w:sz="0" w:space="0" w:color="auto"/>
        <w:bottom w:val="none" w:sz="0" w:space="0" w:color="auto"/>
        <w:right w:val="none" w:sz="0" w:space="0" w:color="auto"/>
      </w:divBdr>
    </w:div>
    <w:div w:id="449709104">
      <w:bodyDiv w:val="1"/>
      <w:marLeft w:val="0"/>
      <w:marRight w:val="0"/>
      <w:marTop w:val="0"/>
      <w:marBottom w:val="0"/>
      <w:divBdr>
        <w:top w:val="none" w:sz="0" w:space="0" w:color="auto"/>
        <w:left w:val="none" w:sz="0" w:space="0" w:color="auto"/>
        <w:bottom w:val="none" w:sz="0" w:space="0" w:color="auto"/>
        <w:right w:val="none" w:sz="0" w:space="0" w:color="auto"/>
      </w:divBdr>
    </w:div>
    <w:div w:id="449906834">
      <w:bodyDiv w:val="1"/>
      <w:marLeft w:val="0"/>
      <w:marRight w:val="0"/>
      <w:marTop w:val="0"/>
      <w:marBottom w:val="0"/>
      <w:divBdr>
        <w:top w:val="none" w:sz="0" w:space="0" w:color="auto"/>
        <w:left w:val="none" w:sz="0" w:space="0" w:color="auto"/>
        <w:bottom w:val="none" w:sz="0" w:space="0" w:color="auto"/>
        <w:right w:val="none" w:sz="0" w:space="0" w:color="auto"/>
      </w:divBdr>
    </w:div>
    <w:div w:id="449936131">
      <w:bodyDiv w:val="1"/>
      <w:marLeft w:val="0"/>
      <w:marRight w:val="0"/>
      <w:marTop w:val="0"/>
      <w:marBottom w:val="0"/>
      <w:divBdr>
        <w:top w:val="none" w:sz="0" w:space="0" w:color="auto"/>
        <w:left w:val="none" w:sz="0" w:space="0" w:color="auto"/>
        <w:bottom w:val="none" w:sz="0" w:space="0" w:color="auto"/>
        <w:right w:val="none" w:sz="0" w:space="0" w:color="auto"/>
      </w:divBdr>
    </w:div>
    <w:div w:id="453719728">
      <w:bodyDiv w:val="1"/>
      <w:marLeft w:val="0"/>
      <w:marRight w:val="0"/>
      <w:marTop w:val="0"/>
      <w:marBottom w:val="0"/>
      <w:divBdr>
        <w:top w:val="none" w:sz="0" w:space="0" w:color="auto"/>
        <w:left w:val="none" w:sz="0" w:space="0" w:color="auto"/>
        <w:bottom w:val="none" w:sz="0" w:space="0" w:color="auto"/>
        <w:right w:val="none" w:sz="0" w:space="0" w:color="auto"/>
      </w:divBdr>
    </w:div>
    <w:div w:id="455686560">
      <w:bodyDiv w:val="1"/>
      <w:marLeft w:val="0"/>
      <w:marRight w:val="0"/>
      <w:marTop w:val="0"/>
      <w:marBottom w:val="0"/>
      <w:divBdr>
        <w:top w:val="none" w:sz="0" w:space="0" w:color="auto"/>
        <w:left w:val="none" w:sz="0" w:space="0" w:color="auto"/>
        <w:bottom w:val="none" w:sz="0" w:space="0" w:color="auto"/>
        <w:right w:val="none" w:sz="0" w:space="0" w:color="auto"/>
      </w:divBdr>
    </w:div>
    <w:div w:id="456527369">
      <w:bodyDiv w:val="1"/>
      <w:marLeft w:val="0"/>
      <w:marRight w:val="0"/>
      <w:marTop w:val="0"/>
      <w:marBottom w:val="0"/>
      <w:divBdr>
        <w:top w:val="none" w:sz="0" w:space="0" w:color="auto"/>
        <w:left w:val="none" w:sz="0" w:space="0" w:color="auto"/>
        <w:bottom w:val="none" w:sz="0" w:space="0" w:color="auto"/>
        <w:right w:val="none" w:sz="0" w:space="0" w:color="auto"/>
      </w:divBdr>
    </w:div>
    <w:div w:id="456604865">
      <w:bodyDiv w:val="1"/>
      <w:marLeft w:val="0"/>
      <w:marRight w:val="0"/>
      <w:marTop w:val="0"/>
      <w:marBottom w:val="0"/>
      <w:divBdr>
        <w:top w:val="none" w:sz="0" w:space="0" w:color="auto"/>
        <w:left w:val="none" w:sz="0" w:space="0" w:color="auto"/>
        <w:bottom w:val="none" w:sz="0" w:space="0" w:color="auto"/>
        <w:right w:val="none" w:sz="0" w:space="0" w:color="auto"/>
      </w:divBdr>
    </w:div>
    <w:div w:id="456609728">
      <w:bodyDiv w:val="1"/>
      <w:marLeft w:val="0"/>
      <w:marRight w:val="0"/>
      <w:marTop w:val="0"/>
      <w:marBottom w:val="0"/>
      <w:divBdr>
        <w:top w:val="none" w:sz="0" w:space="0" w:color="auto"/>
        <w:left w:val="none" w:sz="0" w:space="0" w:color="auto"/>
        <w:bottom w:val="none" w:sz="0" w:space="0" w:color="auto"/>
        <w:right w:val="none" w:sz="0" w:space="0" w:color="auto"/>
      </w:divBdr>
    </w:div>
    <w:div w:id="458034446">
      <w:bodyDiv w:val="1"/>
      <w:marLeft w:val="0"/>
      <w:marRight w:val="0"/>
      <w:marTop w:val="0"/>
      <w:marBottom w:val="0"/>
      <w:divBdr>
        <w:top w:val="none" w:sz="0" w:space="0" w:color="auto"/>
        <w:left w:val="none" w:sz="0" w:space="0" w:color="auto"/>
        <w:bottom w:val="none" w:sz="0" w:space="0" w:color="auto"/>
        <w:right w:val="none" w:sz="0" w:space="0" w:color="auto"/>
      </w:divBdr>
    </w:div>
    <w:div w:id="458228577">
      <w:bodyDiv w:val="1"/>
      <w:marLeft w:val="0"/>
      <w:marRight w:val="0"/>
      <w:marTop w:val="0"/>
      <w:marBottom w:val="0"/>
      <w:divBdr>
        <w:top w:val="none" w:sz="0" w:space="0" w:color="auto"/>
        <w:left w:val="none" w:sz="0" w:space="0" w:color="auto"/>
        <w:bottom w:val="none" w:sz="0" w:space="0" w:color="auto"/>
        <w:right w:val="none" w:sz="0" w:space="0" w:color="auto"/>
      </w:divBdr>
    </w:div>
    <w:div w:id="458960631">
      <w:bodyDiv w:val="1"/>
      <w:marLeft w:val="0"/>
      <w:marRight w:val="0"/>
      <w:marTop w:val="0"/>
      <w:marBottom w:val="0"/>
      <w:divBdr>
        <w:top w:val="none" w:sz="0" w:space="0" w:color="auto"/>
        <w:left w:val="none" w:sz="0" w:space="0" w:color="auto"/>
        <w:bottom w:val="none" w:sz="0" w:space="0" w:color="auto"/>
        <w:right w:val="none" w:sz="0" w:space="0" w:color="auto"/>
      </w:divBdr>
    </w:div>
    <w:div w:id="461773806">
      <w:bodyDiv w:val="1"/>
      <w:marLeft w:val="0"/>
      <w:marRight w:val="0"/>
      <w:marTop w:val="0"/>
      <w:marBottom w:val="0"/>
      <w:divBdr>
        <w:top w:val="none" w:sz="0" w:space="0" w:color="auto"/>
        <w:left w:val="none" w:sz="0" w:space="0" w:color="auto"/>
        <w:bottom w:val="none" w:sz="0" w:space="0" w:color="auto"/>
        <w:right w:val="none" w:sz="0" w:space="0" w:color="auto"/>
      </w:divBdr>
    </w:div>
    <w:div w:id="463237615">
      <w:bodyDiv w:val="1"/>
      <w:marLeft w:val="0"/>
      <w:marRight w:val="0"/>
      <w:marTop w:val="0"/>
      <w:marBottom w:val="0"/>
      <w:divBdr>
        <w:top w:val="none" w:sz="0" w:space="0" w:color="auto"/>
        <w:left w:val="none" w:sz="0" w:space="0" w:color="auto"/>
        <w:bottom w:val="none" w:sz="0" w:space="0" w:color="auto"/>
        <w:right w:val="none" w:sz="0" w:space="0" w:color="auto"/>
      </w:divBdr>
    </w:div>
    <w:div w:id="464396706">
      <w:bodyDiv w:val="1"/>
      <w:marLeft w:val="0"/>
      <w:marRight w:val="0"/>
      <w:marTop w:val="0"/>
      <w:marBottom w:val="0"/>
      <w:divBdr>
        <w:top w:val="none" w:sz="0" w:space="0" w:color="auto"/>
        <w:left w:val="none" w:sz="0" w:space="0" w:color="auto"/>
        <w:bottom w:val="none" w:sz="0" w:space="0" w:color="auto"/>
        <w:right w:val="none" w:sz="0" w:space="0" w:color="auto"/>
      </w:divBdr>
    </w:div>
    <w:div w:id="466625427">
      <w:bodyDiv w:val="1"/>
      <w:marLeft w:val="0"/>
      <w:marRight w:val="0"/>
      <w:marTop w:val="0"/>
      <w:marBottom w:val="0"/>
      <w:divBdr>
        <w:top w:val="none" w:sz="0" w:space="0" w:color="auto"/>
        <w:left w:val="none" w:sz="0" w:space="0" w:color="auto"/>
        <w:bottom w:val="none" w:sz="0" w:space="0" w:color="auto"/>
        <w:right w:val="none" w:sz="0" w:space="0" w:color="auto"/>
      </w:divBdr>
    </w:div>
    <w:div w:id="466899116">
      <w:bodyDiv w:val="1"/>
      <w:marLeft w:val="0"/>
      <w:marRight w:val="0"/>
      <w:marTop w:val="0"/>
      <w:marBottom w:val="0"/>
      <w:divBdr>
        <w:top w:val="none" w:sz="0" w:space="0" w:color="auto"/>
        <w:left w:val="none" w:sz="0" w:space="0" w:color="auto"/>
        <w:bottom w:val="none" w:sz="0" w:space="0" w:color="auto"/>
        <w:right w:val="none" w:sz="0" w:space="0" w:color="auto"/>
      </w:divBdr>
    </w:div>
    <w:div w:id="468018838">
      <w:bodyDiv w:val="1"/>
      <w:marLeft w:val="0"/>
      <w:marRight w:val="0"/>
      <w:marTop w:val="0"/>
      <w:marBottom w:val="0"/>
      <w:divBdr>
        <w:top w:val="none" w:sz="0" w:space="0" w:color="auto"/>
        <w:left w:val="none" w:sz="0" w:space="0" w:color="auto"/>
        <w:bottom w:val="none" w:sz="0" w:space="0" w:color="auto"/>
        <w:right w:val="none" w:sz="0" w:space="0" w:color="auto"/>
      </w:divBdr>
    </w:div>
    <w:div w:id="468936978">
      <w:bodyDiv w:val="1"/>
      <w:marLeft w:val="0"/>
      <w:marRight w:val="0"/>
      <w:marTop w:val="0"/>
      <w:marBottom w:val="0"/>
      <w:divBdr>
        <w:top w:val="none" w:sz="0" w:space="0" w:color="auto"/>
        <w:left w:val="none" w:sz="0" w:space="0" w:color="auto"/>
        <w:bottom w:val="none" w:sz="0" w:space="0" w:color="auto"/>
        <w:right w:val="none" w:sz="0" w:space="0" w:color="auto"/>
      </w:divBdr>
    </w:div>
    <w:div w:id="469443243">
      <w:bodyDiv w:val="1"/>
      <w:marLeft w:val="0"/>
      <w:marRight w:val="0"/>
      <w:marTop w:val="0"/>
      <w:marBottom w:val="0"/>
      <w:divBdr>
        <w:top w:val="none" w:sz="0" w:space="0" w:color="auto"/>
        <w:left w:val="none" w:sz="0" w:space="0" w:color="auto"/>
        <w:bottom w:val="none" w:sz="0" w:space="0" w:color="auto"/>
        <w:right w:val="none" w:sz="0" w:space="0" w:color="auto"/>
      </w:divBdr>
    </w:div>
    <w:div w:id="470900067">
      <w:bodyDiv w:val="1"/>
      <w:marLeft w:val="0"/>
      <w:marRight w:val="0"/>
      <w:marTop w:val="0"/>
      <w:marBottom w:val="0"/>
      <w:divBdr>
        <w:top w:val="none" w:sz="0" w:space="0" w:color="auto"/>
        <w:left w:val="none" w:sz="0" w:space="0" w:color="auto"/>
        <w:bottom w:val="none" w:sz="0" w:space="0" w:color="auto"/>
        <w:right w:val="none" w:sz="0" w:space="0" w:color="auto"/>
      </w:divBdr>
    </w:div>
    <w:div w:id="471489295">
      <w:bodyDiv w:val="1"/>
      <w:marLeft w:val="0"/>
      <w:marRight w:val="0"/>
      <w:marTop w:val="0"/>
      <w:marBottom w:val="0"/>
      <w:divBdr>
        <w:top w:val="none" w:sz="0" w:space="0" w:color="auto"/>
        <w:left w:val="none" w:sz="0" w:space="0" w:color="auto"/>
        <w:bottom w:val="none" w:sz="0" w:space="0" w:color="auto"/>
        <w:right w:val="none" w:sz="0" w:space="0" w:color="auto"/>
      </w:divBdr>
    </w:div>
    <w:div w:id="472987696">
      <w:bodyDiv w:val="1"/>
      <w:marLeft w:val="0"/>
      <w:marRight w:val="0"/>
      <w:marTop w:val="0"/>
      <w:marBottom w:val="0"/>
      <w:divBdr>
        <w:top w:val="none" w:sz="0" w:space="0" w:color="auto"/>
        <w:left w:val="none" w:sz="0" w:space="0" w:color="auto"/>
        <w:bottom w:val="none" w:sz="0" w:space="0" w:color="auto"/>
        <w:right w:val="none" w:sz="0" w:space="0" w:color="auto"/>
      </w:divBdr>
    </w:div>
    <w:div w:id="476652519">
      <w:bodyDiv w:val="1"/>
      <w:marLeft w:val="0"/>
      <w:marRight w:val="0"/>
      <w:marTop w:val="0"/>
      <w:marBottom w:val="0"/>
      <w:divBdr>
        <w:top w:val="none" w:sz="0" w:space="0" w:color="auto"/>
        <w:left w:val="none" w:sz="0" w:space="0" w:color="auto"/>
        <w:bottom w:val="none" w:sz="0" w:space="0" w:color="auto"/>
        <w:right w:val="none" w:sz="0" w:space="0" w:color="auto"/>
      </w:divBdr>
    </w:div>
    <w:div w:id="476805835">
      <w:bodyDiv w:val="1"/>
      <w:marLeft w:val="0"/>
      <w:marRight w:val="0"/>
      <w:marTop w:val="0"/>
      <w:marBottom w:val="0"/>
      <w:divBdr>
        <w:top w:val="none" w:sz="0" w:space="0" w:color="auto"/>
        <w:left w:val="none" w:sz="0" w:space="0" w:color="auto"/>
        <w:bottom w:val="none" w:sz="0" w:space="0" w:color="auto"/>
        <w:right w:val="none" w:sz="0" w:space="0" w:color="auto"/>
      </w:divBdr>
    </w:div>
    <w:div w:id="476917372">
      <w:bodyDiv w:val="1"/>
      <w:marLeft w:val="0"/>
      <w:marRight w:val="0"/>
      <w:marTop w:val="0"/>
      <w:marBottom w:val="0"/>
      <w:divBdr>
        <w:top w:val="none" w:sz="0" w:space="0" w:color="auto"/>
        <w:left w:val="none" w:sz="0" w:space="0" w:color="auto"/>
        <w:bottom w:val="none" w:sz="0" w:space="0" w:color="auto"/>
        <w:right w:val="none" w:sz="0" w:space="0" w:color="auto"/>
      </w:divBdr>
    </w:div>
    <w:div w:id="477765595">
      <w:bodyDiv w:val="1"/>
      <w:marLeft w:val="0"/>
      <w:marRight w:val="0"/>
      <w:marTop w:val="0"/>
      <w:marBottom w:val="0"/>
      <w:divBdr>
        <w:top w:val="none" w:sz="0" w:space="0" w:color="auto"/>
        <w:left w:val="none" w:sz="0" w:space="0" w:color="auto"/>
        <w:bottom w:val="none" w:sz="0" w:space="0" w:color="auto"/>
        <w:right w:val="none" w:sz="0" w:space="0" w:color="auto"/>
      </w:divBdr>
    </w:div>
    <w:div w:id="478613340">
      <w:bodyDiv w:val="1"/>
      <w:marLeft w:val="0"/>
      <w:marRight w:val="0"/>
      <w:marTop w:val="0"/>
      <w:marBottom w:val="0"/>
      <w:divBdr>
        <w:top w:val="none" w:sz="0" w:space="0" w:color="auto"/>
        <w:left w:val="none" w:sz="0" w:space="0" w:color="auto"/>
        <w:bottom w:val="none" w:sz="0" w:space="0" w:color="auto"/>
        <w:right w:val="none" w:sz="0" w:space="0" w:color="auto"/>
      </w:divBdr>
    </w:div>
    <w:div w:id="481773229">
      <w:bodyDiv w:val="1"/>
      <w:marLeft w:val="0"/>
      <w:marRight w:val="0"/>
      <w:marTop w:val="0"/>
      <w:marBottom w:val="0"/>
      <w:divBdr>
        <w:top w:val="none" w:sz="0" w:space="0" w:color="auto"/>
        <w:left w:val="none" w:sz="0" w:space="0" w:color="auto"/>
        <w:bottom w:val="none" w:sz="0" w:space="0" w:color="auto"/>
        <w:right w:val="none" w:sz="0" w:space="0" w:color="auto"/>
      </w:divBdr>
    </w:div>
    <w:div w:id="487938970">
      <w:bodyDiv w:val="1"/>
      <w:marLeft w:val="0"/>
      <w:marRight w:val="0"/>
      <w:marTop w:val="0"/>
      <w:marBottom w:val="0"/>
      <w:divBdr>
        <w:top w:val="none" w:sz="0" w:space="0" w:color="auto"/>
        <w:left w:val="none" w:sz="0" w:space="0" w:color="auto"/>
        <w:bottom w:val="none" w:sz="0" w:space="0" w:color="auto"/>
        <w:right w:val="none" w:sz="0" w:space="0" w:color="auto"/>
      </w:divBdr>
    </w:div>
    <w:div w:id="488405406">
      <w:bodyDiv w:val="1"/>
      <w:marLeft w:val="0"/>
      <w:marRight w:val="0"/>
      <w:marTop w:val="0"/>
      <w:marBottom w:val="0"/>
      <w:divBdr>
        <w:top w:val="none" w:sz="0" w:space="0" w:color="auto"/>
        <w:left w:val="none" w:sz="0" w:space="0" w:color="auto"/>
        <w:bottom w:val="none" w:sz="0" w:space="0" w:color="auto"/>
        <w:right w:val="none" w:sz="0" w:space="0" w:color="auto"/>
      </w:divBdr>
    </w:div>
    <w:div w:id="489101558">
      <w:bodyDiv w:val="1"/>
      <w:marLeft w:val="0"/>
      <w:marRight w:val="0"/>
      <w:marTop w:val="0"/>
      <w:marBottom w:val="0"/>
      <w:divBdr>
        <w:top w:val="none" w:sz="0" w:space="0" w:color="auto"/>
        <w:left w:val="none" w:sz="0" w:space="0" w:color="auto"/>
        <w:bottom w:val="none" w:sz="0" w:space="0" w:color="auto"/>
        <w:right w:val="none" w:sz="0" w:space="0" w:color="auto"/>
      </w:divBdr>
    </w:div>
    <w:div w:id="489368407">
      <w:bodyDiv w:val="1"/>
      <w:marLeft w:val="0"/>
      <w:marRight w:val="0"/>
      <w:marTop w:val="0"/>
      <w:marBottom w:val="0"/>
      <w:divBdr>
        <w:top w:val="none" w:sz="0" w:space="0" w:color="auto"/>
        <w:left w:val="none" w:sz="0" w:space="0" w:color="auto"/>
        <w:bottom w:val="none" w:sz="0" w:space="0" w:color="auto"/>
        <w:right w:val="none" w:sz="0" w:space="0" w:color="auto"/>
      </w:divBdr>
    </w:div>
    <w:div w:id="489714757">
      <w:bodyDiv w:val="1"/>
      <w:marLeft w:val="0"/>
      <w:marRight w:val="0"/>
      <w:marTop w:val="0"/>
      <w:marBottom w:val="0"/>
      <w:divBdr>
        <w:top w:val="none" w:sz="0" w:space="0" w:color="auto"/>
        <w:left w:val="none" w:sz="0" w:space="0" w:color="auto"/>
        <w:bottom w:val="none" w:sz="0" w:space="0" w:color="auto"/>
        <w:right w:val="none" w:sz="0" w:space="0" w:color="auto"/>
      </w:divBdr>
    </w:div>
    <w:div w:id="490022920">
      <w:bodyDiv w:val="1"/>
      <w:marLeft w:val="0"/>
      <w:marRight w:val="0"/>
      <w:marTop w:val="0"/>
      <w:marBottom w:val="0"/>
      <w:divBdr>
        <w:top w:val="none" w:sz="0" w:space="0" w:color="auto"/>
        <w:left w:val="none" w:sz="0" w:space="0" w:color="auto"/>
        <w:bottom w:val="none" w:sz="0" w:space="0" w:color="auto"/>
        <w:right w:val="none" w:sz="0" w:space="0" w:color="auto"/>
      </w:divBdr>
    </w:div>
    <w:div w:id="490296196">
      <w:bodyDiv w:val="1"/>
      <w:marLeft w:val="0"/>
      <w:marRight w:val="0"/>
      <w:marTop w:val="0"/>
      <w:marBottom w:val="0"/>
      <w:divBdr>
        <w:top w:val="none" w:sz="0" w:space="0" w:color="auto"/>
        <w:left w:val="none" w:sz="0" w:space="0" w:color="auto"/>
        <w:bottom w:val="none" w:sz="0" w:space="0" w:color="auto"/>
        <w:right w:val="none" w:sz="0" w:space="0" w:color="auto"/>
      </w:divBdr>
    </w:div>
    <w:div w:id="491290342">
      <w:bodyDiv w:val="1"/>
      <w:marLeft w:val="0"/>
      <w:marRight w:val="0"/>
      <w:marTop w:val="0"/>
      <w:marBottom w:val="0"/>
      <w:divBdr>
        <w:top w:val="none" w:sz="0" w:space="0" w:color="auto"/>
        <w:left w:val="none" w:sz="0" w:space="0" w:color="auto"/>
        <w:bottom w:val="none" w:sz="0" w:space="0" w:color="auto"/>
        <w:right w:val="none" w:sz="0" w:space="0" w:color="auto"/>
      </w:divBdr>
    </w:div>
    <w:div w:id="494221716">
      <w:bodyDiv w:val="1"/>
      <w:marLeft w:val="0"/>
      <w:marRight w:val="0"/>
      <w:marTop w:val="0"/>
      <w:marBottom w:val="0"/>
      <w:divBdr>
        <w:top w:val="none" w:sz="0" w:space="0" w:color="auto"/>
        <w:left w:val="none" w:sz="0" w:space="0" w:color="auto"/>
        <w:bottom w:val="none" w:sz="0" w:space="0" w:color="auto"/>
        <w:right w:val="none" w:sz="0" w:space="0" w:color="auto"/>
      </w:divBdr>
    </w:div>
    <w:div w:id="494998831">
      <w:bodyDiv w:val="1"/>
      <w:marLeft w:val="0"/>
      <w:marRight w:val="0"/>
      <w:marTop w:val="0"/>
      <w:marBottom w:val="0"/>
      <w:divBdr>
        <w:top w:val="none" w:sz="0" w:space="0" w:color="auto"/>
        <w:left w:val="none" w:sz="0" w:space="0" w:color="auto"/>
        <w:bottom w:val="none" w:sz="0" w:space="0" w:color="auto"/>
        <w:right w:val="none" w:sz="0" w:space="0" w:color="auto"/>
      </w:divBdr>
    </w:div>
    <w:div w:id="498498880">
      <w:bodyDiv w:val="1"/>
      <w:marLeft w:val="0"/>
      <w:marRight w:val="0"/>
      <w:marTop w:val="0"/>
      <w:marBottom w:val="0"/>
      <w:divBdr>
        <w:top w:val="none" w:sz="0" w:space="0" w:color="auto"/>
        <w:left w:val="none" w:sz="0" w:space="0" w:color="auto"/>
        <w:bottom w:val="none" w:sz="0" w:space="0" w:color="auto"/>
        <w:right w:val="none" w:sz="0" w:space="0" w:color="auto"/>
      </w:divBdr>
    </w:div>
    <w:div w:id="499006239">
      <w:bodyDiv w:val="1"/>
      <w:marLeft w:val="0"/>
      <w:marRight w:val="0"/>
      <w:marTop w:val="0"/>
      <w:marBottom w:val="0"/>
      <w:divBdr>
        <w:top w:val="none" w:sz="0" w:space="0" w:color="auto"/>
        <w:left w:val="none" w:sz="0" w:space="0" w:color="auto"/>
        <w:bottom w:val="none" w:sz="0" w:space="0" w:color="auto"/>
        <w:right w:val="none" w:sz="0" w:space="0" w:color="auto"/>
      </w:divBdr>
    </w:div>
    <w:div w:id="499084734">
      <w:bodyDiv w:val="1"/>
      <w:marLeft w:val="0"/>
      <w:marRight w:val="0"/>
      <w:marTop w:val="0"/>
      <w:marBottom w:val="0"/>
      <w:divBdr>
        <w:top w:val="none" w:sz="0" w:space="0" w:color="auto"/>
        <w:left w:val="none" w:sz="0" w:space="0" w:color="auto"/>
        <w:bottom w:val="none" w:sz="0" w:space="0" w:color="auto"/>
        <w:right w:val="none" w:sz="0" w:space="0" w:color="auto"/>
      </w:divBdr>
    </w:div>
    <w:div w:id="499468742">
      <w:bodyDiv w:val="1"/>
      <w:marLeft w:val="0"/>
      <w:marRight w:val="0"/>
      <w:marTop w:val="0"/>
      <w:marBottom w:val="0"/>
      <w:divBdr>
        <w:top w:val="none" w:sz="0" w:space="0" w:color="auto"/>
        <w:left w:val="none" w:sz="0" w:space="0" w:color="auto"/>
        <w:bottom w:val="none" w:sz="0" w:space="0" w:color="auto"/>
        <w:right w:val="none" w:sz="0" w:space="0" w:color="auto"/>
      </w:divBdr>
    </w:div>
    <w:div w:id="502820715">
      <w:bodyDiv w:val="1"/>
      <w:marLeft w:val="0"/>
      <w:marRight w:val="0"/>
      <w:marTop w:val="0"/>
      <w:marBottom w:val="0"/>
      <w:divBdr>
        <w:top w:val="none" w:sz="0" w:space="0" w:color="auto"/>
        <w:left w:val="none" w:sz="0" w:space="0" w:color="auto"/>
        <w:bottom w:val="none" w:sz="0" w:space="0" w:color="auto"/>
        <w:right w:val="none" w:sz="0" w:space="0" w:color="auto"/>
      </w:divBdr>
    </w:div>
    <w:div w:id="503132319">
      <w:bodyDiv w:val="1"/>
      <w:marLeft w:val="0"/>
      <w:marRight w:val="0"/>
      <w:marTop w:val="0"/>
      <w:marBottom w:val="0"/>
      <w:divBdr>
        <w:top w:val="none" w:sz="0" w:space="0" w:color="auto"/>
        <w:left w:val="none" w:sz="0" w:space="0" w:color="auto"/>
        <w:bottom w:val="none" w:sz="0" w:space="0" w:color="auto"/>
        <w:right w:val="none" w:sz="0" w:space="0" w:color="auto"/>
      </w:divBdr>
    </w:div>
    <w:div w:id="504244327">
      <w:bodyDiv w:val="1"/>
      <w:marLeft w:val="0"/>
      <w:marRight w:val="0"/>
      <w:marTop w:val="0"/>
      <w:marBottom w:val="0"/>
      <w:divBdr>
        <w:top w:val="none" w:sz="0" w:space="0" w:color="auto"/>
        <w:left w:val="none" w:sz="0" w:space="0" w:color="auto"/>
        <w:bottom w:val="none" w:sz="0" w:space="0" w:color="auto"/>
        <w:right w:val="none" w:sz="0" w:space="0" w:color="auto"/>
      </w:divBdr>
    </w:div>
    <w:div w:id="504396632">
      <w:bodyDiv w:val="1"/>
      <w:marLeft w:val="0"/>
      <w:marRight w:val="0"/>
      <w:marTop w:val="0"/>
      <w:marBottom w:val="0"/>
      <w:divBdr>
        <w:top w:val="none" w:sz="0" w:space="0" w:color="auto"/>
        <w:left w:val="none" w:sz="0" w:space="0" w:color="auto"/>
        <w:bottom w:val="none" w:sz="0" w:space="0" w:color="auto"/>
        <w:right w:val="none" w:sz="0" w:space="0" w:color="auto"/>
      </w:divBdr>
    </w:div>
    <w:div w:id="504591845">
      <w:bodyDiv w:val="1"/>
      <w:marLeft w:val="0"/>
      <w:marRight w:val="0"/>
      <w:marTop w:val="0"/>
      <w:marBottom w:val="0"/>
      <w:divBdr>
        <w:top w:val="none" w:sz="0" w:space="0" w:color="auto"/>
        <w:left w:val="none" w:sz="0" w:space="0" w:color="auto"/>
        <w:bottom w:val="none" w:sz="0" w:space="0" w:color="auto"/>
        <w:right w:val="none" w:sz="0" w:space="0" w:color="auto"/>
      </w:divBdr>
    </w:div>
    <w:div w:id="505949139">
      <w:bodyDiv w:val="1"/>
      <w:marLeft w:val="0"/>
      <w:marRight w:val="0"/>
      <w:marTop w:val="0"/>
      <w:marBottom w:val="0"/>
      <w:divBdr>
        <w:top w:val="none" w:sz="0" w:space="0" w:color="auto"/>
        <w:left w:val="none" w:sz="0" w:space="0" w:color="auto"/>
        <w:bottom w:val="none" w:sz="0" w:space="0" w:color="auto"/>
        <w:right w:val="none" w:sz="0" w:space="0" w:color="auto"/>
      </w:divBdr>
    </w:div>
    <w:div w:id="506529170">
      <w:bodyDiv w:val="1"/>
      <w:marLeft w:val="0"/>
      <w:marRight w:val="0"/>
      <w:marTop w:val="0"/>
      <w:marBottom w:val="0"/>
      <w:divBdr>
        <w:top w:val="none" w:sz="0" w:space="0" w:color="auto"/>
        <w:left w:val="none" w:sz="0" w:space="0" w:color="auto"/>
        <w:bottom w:val="none" w:sz="0" w:space="0" w:color="auto"/>
        <w:right w:val="none" w:sz="0" w:space="0" w:color="auto"/>
      </w:divBdr>
    </w:div>
    <w:div w:id="510530780">
      <w:bodyDiv w:val="1"/>
      <w:marLeft w:val="0"/>
      <w:marRight w:val="0"/>
      <w:marTop w:val="0"/>
      <w:marBottom w:val="0"/>
      <w:divBdr>
        <w:top w:val="none" w:sz="0" w:space="0" w:color="auto"/>
        <w:left w:val="none" w:sz="0" w:space="0" w:color="auto"/>
        <w:bottom w:val="none" w:sz="0" w:space="0" w:color="auto"/>
        <w:right w:val="none" w:sz="0" w:space="0" w:color="auto"/>
      </w:divBdr>
    </w:div>
    <w:div w:id="510875667">
      <w:bodyDiv w:val="1"/>
      <w:marLeft w:val="0"/>
      <w:marRight w:val="0"/>
      <w:marTop w:val="0"/>
      <w:marBottom w:val="0"/>
      <w:divBdr>
        <w:top w:val="none" w:sz="0" w:space="0" w:color="auto"/>
        <w:left w:val="none" w:sz="0" w:space="0" w:color="auto"/>
        <w:bottom w:val="none" w:sz="0" w:space="0" w:color="auto"/>
        <w:right w:val="none" w:sz="0" w:space="0" w:color="auto"/>
      </w:divBdr>
    </w:div>
    <w:div w:id="511140587">
      <w:bodyDiv w:val="1"/>
      <w:marLeft w:val="0"/>
      <w:marRight w:val="0"/>
      <w:marTop w:val="0"/>
      <w:marBottom w:val="0"/>
      <w:divBdr>
        <w:top w:val="none" w:sz="0" w:space="0" w:color="auto"/>
        <w:left w:val="none" w:sz="0" w:space="0" w:color="auto"/>
        <w:bottom w:val="none" w:sz="0" w:space="0" w:color="auto"/>
        <w:right w:val="none" w:sz="0" w:space="0" w:color="auto"/>
      </w:divBdr>
    </w:div>
    <w:div w:id="511648618">
      <w:bodyDiv w:val="1"/>
      <w:marLeft w:val="0"/>
      <w:marRight w:val="0"/>
      <w:marTop w:val="0"/>
      <w:marBottom w:val="0"/>
      <w:divBdr>
        <w:top w:val="none" w:sz="0" w:space="0" w:color="auto"/>
        <w:left w:val="none" w:sz="0" w:space="0" w:color="auto"/>
        <w:bottom w:val="none" w:sz="0" w:space="0" w:color="auto"/>
        <w:right w:val="none" w:sz="0" w:space="0" w:color="auto"/>
      </w:divBdr>
    </w:div>
    <w:div w:id="516969983">
      <w:bodyDiv w:val="1"/>
      <w:marLeft w:val="0"/>
      <w:marRight w:val="0"/>
      <w:marTop w:val="0"/>
      <w:marBottom w:val="0"/>
      <w:divBdr>
        <w:top w:val="none" w:sz="0" w:space="0" w:color="auto"/>
        <w:left w:val="none" w:sz="0" w:space="0" w:color="auto"/>
        <w:bottom w:val="none" w:sz="0" w:space="0" w:color="auto"/>
        <w:right w:val="none" w:sz="0" w:space="0" w:color="auto"/>
      </w:divBdr>
    </w:div>
    <w:div w:id="517234548">
      <w:bodyDiv w:val="1"/>
      <w:marLeft w:val="0"/>
      <w:marRight w:val="0"/>
      <w:marTop w:val="0"/>
      <w:marBottom w:val="0"/>
      <w:divBdr>
        <w:top w:val="none" w:sz="0" w:space="0" w:color="auto"/>
        <w:left w:val="none" w:sz="0" w:space="0" w:color="auto"/>
        <w:bottom w:val="none" w:sz="0" w:space="0" w:color="auto"/>
        <w:right w:val="none" w:sz="0" w:space="0" w:color="auto"/>
      </w:divBdr>
    </w:div>
    <w:div w:id="518348083">
      <w:bodyDiv w:val="1"/>
      <w:marLeft w:val="0"/>
      <w:marRight w:val="0"/>
      <w:marTop w:val="0"/>
      <w:marBottom w:val="0"/>
      <w:divBdr>
        <w:top w:val="none" w:sz="0" w:space="0" w:color="auto"/>
        <w:left w:val="none" w:sz="0" w:space="0" w:color="auto"/>
        <w:bottom w:val="none" w:sz="0" w:space="0" w:color="auto"/>
        <w:right w:val="none" w:sz="0" w:space="0" w:color="auto"/>
      </w:divBdr>
    </w:div>
    <w:div w:id="518852361">
      <w:bodyDiv w:val="1"/>
      <w:marLeft w:val="0"/>
      <w:marRight w:val="0"/>
      <w:marTop w:val="0"/>
      <w:marBottom w:val="0"/>
      <w:divBdr>
        <w:top w:val="none" w:sz="0" w:space="0" w:color="auto"/>
        <w:left w:val="none" w:sz="0" w:space="0" w:color="auto"/>
        <w:bottom w:val="none" w:sz="0" w:space="0" w:color="auto"/>
        <w:right w:val="none" w:sz="0" w:space="0" w:color="auto"/>
      </w:divBdr>
    </w:div>
    <w:div w:id="520515702">
      <w:bodyDiv w:val="1"/>
      <w:marLeft w:val="0"/>
      <w:marRight w:val="0"/>
      <w:marTop w:val="0"/>
      <w:marBottom w:val="0"/>
      <w:divBdr>
        <w:top w:val="none" w:sz="0" w:space="0" w:color="auto"/>
        <w:left w:val="none" w:sz="0" w:space="0" w:color="auto"/>
        <w:bottom w:val="none" w:sz="0" w:space="0" w:color="auto"/>
        <w:right w:val="none" w:sz="0" w:space="0" w:color="auto"/>
      </w:divBdr>
    </w:div>
    <w:div w:id="523908595">
      <w:bodyDiv w:val="1"/>
      <w:marLeft w:val="0"/>
      <w:marRight w:val="0"/>
      <w:marTop w:val="0"/>
      <w:marBottom w:val="0"/>
      <w:divBdr>
        <w:top w:val="none" w:sz="0" w:space="0" w:color="auto"/>
        <w:left w:val="none" w:sz="0" w:space="0" w:color="auto"/>
        <w:bottom w:val="none" w:sz="0" w:space="0" w:color="auto"/>
        <w:right w:val="none" w:sz="0" w:space="0" w:color="auto"/>
      </w:divBdr>
    </w:div>
    <w:div w:id="526211808">
      <w:bodyDiv w:val="1"/>
      <w:marLeft w:val="0"/>
      <w:marRight w:val="0"/>
      <w:marTop w:val="0"/>
      <w:marBottom w:val="0"/>
      <w:divBdr>
        <w:top w:val="none" w:sz="0" w:space="0" w:color="auto"/>
        <w:left w:val="none" w:sz="0" w:space="0" w:color="auto"/>
        <w:bottom w:val="none" w:sz="0" w:space="0" w:color="auto"/>
        <w:right w:val="none" w:sz="0" w:space="0" w:color="auto"/>
      </w:divBdr>
    </w:div>
    <w:div w:id="529682844">
      <w:bodyDiv w:val="1"/>
      <w:marLeft w:val="0"/>
      <w:marRight w:val="0"/>
      <w:marTop w:val="0"/>
      <w:marBottom w:val="0"/>
      <w:divBdr>
        <w:top w:val="none" w:sz="0" w:space="0" w:color="auto"/>
        <w:left w:val="none" w:sz="0" w:space="0" w:color="auto"/>
        <w:bottom w:val="none" w:sz="0" w:space="0" w:color="auto"/>
        <w:right w:val="none" w:sz="0" w:space="0" w:color="auto"/>
      </w:divBdr>
    </w:div>
    <w:div w:id="531529556">
      <w:bodyDiv w:val="1"/>
      <w:marLeft w:val="0"/>
      <w:marRight w:val="0"/>
      <w:marTop w:val="0"/>
      <w:marBottom w:val="0"/>
      <w:divBdr>
        <w:top w:val="none" w:sz="0" w:space="0" w:color="auto"/>
        <w:left w:val="none" w:sz="0" w:space="0" w:color="auto"/>
        <w:bottom w:val="none" w:sz="0" w:space="0" w:color="auto"/>
        <w:right w:val="none" w:sz="0" w:space="0" w:color="auto"/>
      </w:divBdr>
    </w:div>
    <w:div w:id="532378281">
      <w:bodyDiv w:val="1"/>
      <w:marLeft w:val="0"/>
      <w:marRight w:val="0"/>
      <w:marTop w:val="0"/>
      <w:marBottom w:val="0"/>
      <w:divBdr>
        <w:top w:val="none" w:sz="0" w:space="0" w:color="auto"/>
        <w:left w:val="none" w:sz="0" w:space="0" w:color="auto"/>
        <w:bottom w:val="none" w:sz="0" w:space="0" w:color="auto"/>
        <w:right w:val="none" w:sz="0" w:space="0" w:color="auto"/>
      </w:divBdr>
    </w:div>
    <w:div w:id="535002874">
      <w:bodyDiv w:val="1"/>
      <w:marLeft w:val="0"/>
      <w:marRight w:val="0"/>
      <w:marTop w:val="0"/>
      <w:marBottom w:val="0"/>
      <w:divBdr>
        <w:top w:val="none" w:sz="0" w:space="0" w:color="auto"/>
        <w:left w:val="none" w:sz="0" w:space="0" w:color="auto"/>
        <w:bottom w:val="none" w:sz="0" w:space="0" w:color="auto"/>
        <w:right w:val="none" w:sz="0" w:space="0" w:color="auto"/>
      </w:divBdr>
    </w:div>
    <w:div w:id="535656832">
      <w:bodyDiv w:val="1"/>
      <w:marLeft w:val="0"/>
      <w:marRight w:val="0"/>
      <w:marTop w:val="0"/>
      <w:marBottom w:val="0"/>
      <w:divBdr>
        <w:top w:val="none" w:sz="0" w:space="0" w:color="auto"/>
        <w:left w:val="none" w:sz="0" w:space="0" w:color="auto"/>
        <w:bottom w:val="none" w:sz="0" w:space="0" w:color="auto"/>
        <w:right w:val="none" w:sz="0" w:space="0" w:color="auto"/>
      </w:divBdr>
    </w:div>
    <w:div w:id="536241510">
      <w:bodyDiv w:val="1"/>
      <w:marLeft w:val="0"/>
      <w:marRight w:val="0"/>
      <w:marTop w:val="0"/>
      <w:marBottom w:val="0"/>
      <w:divBdr>
        <w:top w:val="none" w:sz="0" w:space="0" w:color="auto"/>
        <w:left w:val="none" w:sz="0" w:space="0" w:color="auto"/>
        <w:bottom w:val="none" w:sz="0" w:space="0" w:color="auto"/>
        <w:right w:val="none" w:sz="0" w:space="0" w:color="auto"/>
      </w:divBdr>
    </w:div>
    <w:div w:id="539055493">
      <w:bodyDiv w:val="1"/>
      <w:marLeft w:val="0"/>
      <w:marRight w:val="0"/>
      <w:marTop w:val="0"/>
      <w:marBottom w:val="0"/>
      <w:divBdr>
        <w:top w:val="none" w:sz="0" w:space="0" w:color="auto"/>
        <w:left w:val="none" w:sz="0" w:space="0" w:color="auto"/>
        <w:bottom w:val="none" w:sz="0" w:space="0" w:color="auto"/>
        <w:right w:val="none" w:sz="0" w:space="0" w:color="auto"/>
      </w:divBdr>
    </w:div>
    <w:div w:id="541211022">
      <w:bodyDiv w:val="1"/>
      <w:marLeft w:val="0"/>
      <w:marRight w:val="0"/>
      <w:marTop w:val="0"/>
      <w:marBottom w:val="0"/>
      <w:divBdr>
        <w:top w:val="none" w:sz="0" w:space="0" w:color="auto"/>
        <w:left w:val="none" w:sz="0" w:space="0" w:color="auto"/>
        <w:bottom w:val="none" w:sz="0" w:space="0" w:color="auto"/>
        <w:right w:val="none" w:sz="0" w:space="0" w:color="auto"/>
      </w:divBdr>
    </w:div>
    <w:div w:id="541290170">
      <w:bodyDiv w:val="1"/>
      <w:marLeft w:val="0"/>
      <w:marRight w:val="0"/>
      <w:marTop w:val="0"/>
      <w:marBottom w:val="0"/>
      <w:divBdr>
        <w:top w:val="none" w:sz="0" w:space="0" w:color="auto"/>
        <w:left w:val="none" w:sz="0" w:space="0" w:color="auto"/>
        <w:bottom w:val="none" w:sz="0" w:space="0" w:color="auto"/>
        <w:right w:val="none" w:sz="0" w:space="0" w:color="auto"/>
      </w:divBdr>
    </w:div>
    <w:div w:id="542861839">
      <w:bodyDiv w:val="1"/>
      <w:marLeft w:val="0"/>
      <w:marRight w:val="0"/>
      <w:marTop w:val="0"/>
      <w:marBottom w:val="0"/>
      <w:divBdr>
        <w:top w:val="none" w:sz="0" w:space="0" w:color="auto"/>
        <w:left w:val="none" w:sz="0" w:space="0" w:color="auto"/>
        <w:bottom w:val="none" w:sz="0" w:space="0" w:color="auto"/>
        <w:right w:val="none" w:sz="0" w:space="0" w:color="auto"/>
      </w:divBdr>
    </w:div>
    <w:div w:id="543641337">
      <w:bodyDiv w:val="1"/>
      <w:marLeft w:val="0"/>
      <w:marRight w:val="0"/>
      <w:marTop w:val="0"/>
      <w:marBottom w:val="0"/>
      <w:divBdr>
        <w:top w:val="none" w:sz="0" w:space="0" w:color="auto"/>
        <w:left w:val="none" w:sz="0" w:space="0" w:color="auto"/>
        <w:bottom w:val="none" w:sz="0" w:space="0" w:color="auto"/>
        <w:right w:val="none" w:sz="0" w:space="0" w:color="auto"/>
      </w:divBdr>
    </w:div>
    <w:div w:id="545920719">
      <w:bodyDiv w:val="1"/>
      <w:marLeft w:val="0"/>
      <w:marRight w:val="0"/>
      <w:marTop w:val="0"/>
      <w:marBottom w:val="0"/>
      <w:divBdr>
        <w:top w:val="none" w:sz="0" w:space="0" w:color="auto"/>
        <w:left w:val="none" w:sz="0" w:space="0" w:color="auto"/>
        <w:bottom w:val="none" w:sz="0" w:space="0" w:color="auto"/>
        <w:right w:val="none" w:sz="0" w:space="0" w:color="auto"/>
      </w:divBdr>
    </w:div>
    <w:div w:id="546844044">
      <w:bodyDiv w:val="1"/>
      <w:marLeft w:val="0"/>
      <w:marRight w:val="0"/>
      <w:marTop w:val="0"/>
      <w:marBottom w:val="0"/>
      <w:divBdr>
        <w:top w:val="none" w:sz="0" w:space="0" w:color="auto"/>
        <w:left w:val="none" w:sz="0" w:space="0" w:color="auto"/>
        <w:bottom w:val="none" w:sz="0" w:space="0" w:color="auto"/>
        <w:right w:val="none" w:sz="0" w:space="0" w:color="auto"/>
      </w:divBdr>
    </w:div>
    <w:div w:id="547302700">
      <w:bodyDiv w:val="1"/>
      <w:marLeft w:val="0"/>
      <w:marRight w:val="0"/>
      <w:marTop w:val="0"/>
      <w:marBottom w:val="0"/>
      <w:divBdr>
        <w:top w:val="none" w:sz="0" w:space="0" w:color="auto"/>
        <w:left w:val="none" w:sz="0" w:space="0" w:color="auto"/>
        <w:bottom w:val="none" w:sz="0" w:space="0" w:color="auto"/>
        <w:right w:val="none" w:sz="0" w:space="0" w:color="auto"/>
      </w:divBdr>
    </w:div>
    <w:div w:id="547836684">
      <w:bodyDiv w:val="1"/>
      <w:marLeft w:val="0"/>
      <w:marRight w:val="0"/>
      <w:marTop w:val="0"/>
      <w:marBottom w:val="0"/>
      <w:divBdr>
        <w:top w:val="none" w:sz="0" w:space="0" w:color="auto"/>
        <w:left w:val="none" w:sz="0" w:space="0" w:color="auto"/>
        <w:bottom w:val="none" w:sz="0" w:space="0" w:color="auto"/>
        <w:right w:val="none" w:sz="0" w:space="0" w:color="auto"/>
      </w:divBdr>
    </w:div>
    <w:div w:id="548881345">
      <w:bodyDiv w:val="1"/>
      <w:marLeft w:val="0"/>
      <w:marRight w:val="0"/>
      <w:marTop w:val="0"/>
      <w:marBottom w:val="0"/>
      <w:divBdr>
        <w:top w:val="none" w:sz="0" w:space="0" w:color="auto"/>
        <w:left w:val="none" w:sz="0" w:space="0" w:color="auto"/>
        <w:bottom w:val="none" w:sz="0" w:space="0" w:color="auto"/>
        <w:right w:val="none" w:sz="0" w:space="0" w:color="auto"/>
      </w:divBdr>
    </w:div>
    <w:div w:id="550119206">
      <w:bodyDiv w:val="1"/>
      <w:marLeft w:val="0"/>
      <w:marRight w:val="0"/>
      <w:marTop w:val="0"/>
      <w:marBottom w:val="0"/>
      <w:divBdr>
        <w:top w:val="none" w:sz="0" w:space="0" w:color="auto"/>
        <w:left w:val="none" w:sz="0" w:space="0" w:color="auto"/>
        <w:bottom w:val="none" w:sz="0" w:space="0" w:color="auto"/>
        <w:right w:val="none" w:sz="0" w:space="0" w:color="auto"/>
      </w:divBdr>
    </w:div>
    <w:div w:id="553664949">
      <w:bodyDiv w:val="1"/>
      <w:marLeft w:val="0"/>
      <w:marRight w:val="0"/>
      <w:marTop w:val="0"/>
      <w:marBottom w:val="0"/>
      <w:divBdr>
        <w:top w:val="none" w:sz="0" w:space="0" w:color="auto"/>
        <w:left w:val="none" w:sz="0" w:space="0" w:color="auto"/>
        <w:bottom w:val="none" w:sz="0" w:space="0" w:color="auto"/>
        <w:right w:val="none" w:sz="0" w:space="0" w:color="auto"/>
      </w:divBdr>
    </w:div>
    <w:div w:id="553925941">
      <w:bodyDiv w:val="1"/>
      <w:marLeft w:val="0"/>
      <w:marRight w:val="0"/>
      <w:marTop w:val="0"/>
      <w:marBottom w:val="0"/>
      <w:divBdr>
        <w:top w:val="none" w:sz="0" w:space="0" w:color="auto"/>
        <w:left w:val="none" w:sz="0" w:space="0" w:color="auto"/>
        <w:bottom w:val="none" w:sz="0" w:space="0" w:color="auto"/>
        <w:right w:val="none" w:sz="0" w:space="0" w:color="auto"/>
      </w:divBdr>
    </w:div>
    <w:div w:id="555092855">
      <w:bodyDiv w:val="1"/>
      <w:marLeft w:val="0"/>
      <w:marRight w:val="0"/>
      <w:marTop w:val="0"/>
      <w:marBottom w:val="0"/>
      <w:divBdr>
        <w:top w:val="none" w:sz="0" w:space="0" w:color="auto"/>
        <w:left w:val="none" w:sz="0" w:space="0" w:color="auto"/>
        <w:bottom w:val="none" w:sz="0" w:space="0" w:color="auto"/>
        <w:right w:val="none" w:sz="0" w:space="0" w:color="auto"/>
      </w:divBdr>
    </w:div>
    <w:div w:id="556168803">
      <w:bodyDiv w:val="1"/>
      <w:marLeft w:val="0"/>
      <w:marRight w:val="0"/>
      <w:marTop w:val="0"/>
      <w:marBottom w:val="0"/>
      <w:divBdr>
        <w:top w:val="none" w:sz="0" w:space="0" w:color="auto"/>
        <w:left w:val="none" w:sz="0" w:space="0" w:color="auto"/>
        <w:bottom w:val="none" w:sz="0" w:space="0" w:color="auto"/>
        <w:right w:val="none" w:sz="0" w:space="0" w:color="auto"/>
      </w:divBdr>
    </w:div>
    <w:div w:id="556205267">
      <w:bodyDiv w:val="1"/>
      <w:marLeft w:val="0"/>
      <w:marRight w:val="0"/>
      <w:marTop w:val="0"/>
      <w:marBottom w:val="0"/>
      <w:divBdr>
        <w:top w:val="none" w:sz="0" w:space="0" w:color="auto"/>
        <w:left w:val="none" w:sz="0" w:space="0" w:color="auto"/>
        <w:bottom w:val="none" w:sz="0" w:space="0" w:color="auto"/>
        <w:right w:val="none" w:sz="0" w:space="0" w:color="auto"/>
      </w:divBdr>
    </w:div>
    <w:div w:id="556622619">
      <w:bodyDiv w:val="1"/>
      <w:marLeft w:val="0"/>
      <w:marRight w:val="0"/>
      <w:marTop w:val="0"/>
      <w:marBottom w:val="0"/>
      <w:divBdr>
        <w:top w:val="none" w:sz="0" w:space="0" w:color="auto"/>
        <w:left w:val="none" w:sz="0" w:space="0" w:color="auto"/>
        <w:bottom w:val="none" w:sz="0" w:space="0" w:color="auto"/>
        <w:right w:val="none" w:sz="0" w:space="0" w:color="auto"/>
      </w:divBdr>
    </w:div>
    <w:div w:id="557978190">
      <w:bodyDiv w:val="1"/>
      <w:marLeft w:val="0"/>
      <w:marRight w:val="0"/>
      <w:marTop w:val="0"/>
      <w:marBottom w:val="0"/>
      <w:divBdr>
        <w:top w:val="none" w:sz="0" w:space="0" w:color="auto"/>
        <w:left w:val="none" w:sz="0" w:space="0" w:color="auto"/>
        <w:bottom w:val="none" w:sz="0" w:space="0" w:color="auto"/>
        <w:right w:val="none" w:sz="0" w:space="0" w:color="auto"/>
      </w:divBdr>
    </w:div>
    <w:div w:id="558245128">
      <w:bodyDiv w:val="1"/>
      <w:marLeft w:val="0"/>
      <w:marRight w:val="0"/>
      <w:marTop w:val="0"/>
      <w:marBottom w:val="0"/>
      <w:divBdr>
        <w:top w:val="none" w:sz="0" w:space="0" w:color="auto"/>
        <w:left w:val="none" w:sz="0" w:space="0" w:color="auto"/>
        <w:bottom w:val="none" w:sz="0" w:space="0" w:color="auto"/>
        <w:right w:val="none" w:sz="0" w:space="0" w:color="auto"/>
      </w:divBdr>
    </w:div>
    <w:div w:id="558442086">
      <w:bodyDiv w:val="1"/>
      <w:marLeft w:val="0"/>
      <w:marRight w:val="0"/>
      <w:marTop w:val="0"/>
      <w:marBottom w:val="0"/>
      <w:divBdr>
        <w:top w:val="none" w:sz="0" w:space="0" w:color="auto"/>
        <w:left w:val="none" w:sz="0" w:space="0" w:color="auto"/>
        <w:bottom w:val="none" w:sz="0" w:space="0" w:color="auto"/>
        <w:right w:val="none" w:sz="0" w:space="0" w:color="auto"/>
      </w:divBdr>
    </w:div>
    <w:div w:id="558444321">
      <w:bodyDiv w:val="1"/>
      <w:marLeft w:val="0"/>
      <w:marRight w:val="0"/>
      <w:marTop w:val="0"/>
      <w:marBottom w:val="0"/>
      <w:divBdr>
        <w:top w:val="none" w:sz="0" w:space="0" w:color="auto"/>
        <w:left w:val="none" w:sz="0" w:space="0" w:color="auto"/>
        <w:bottom w:val="none" w:sz="0" w:space="0" w:color="auto"/>
        <w:right w:val="none" w:sz="0" w:space="0" w:color="auto"/>
      </w:divBdr>
    </w:div>
    <w:div w:id="559481835">
      <w:bodyDiv w:val="1"/>
      <w:marLeft w:val="0"/>
      <w:marRight w:val="0"/>
      <w:marTop w:val="0"/>
      <w:marBottom w:val="0"/>
      <w:divBdr>
        <w:top w:val="none" w:sz="0" w:space="0" w:color="auto"/>
        <w:left w:val="none" w:sz="0" w:space="0" w:color="auto"/>
        <w:bottom w:val="none" w:sz="0" w:space="0" w:color="auto"/>
        <w:right w:val="none" w:sz="0" w:space="0" w:color="auto"/>
      </w:divBdr>
    </w:div>
    <w:div w:id="562762204">
      <w:bodyDiv w:val="1"/>
      <w:marLeft w:val="0"/>
      <w:marRight w:val="0"/>
      <w:marTop w:val="0"/>
      <w:marBottom w:val="0"/>
      <w:divBdr>
        <w:top w:val="none" w:sz="0" w:space="0" w:color="auto"/>
        <w:left w:val="none" w:sz="0" w:space="0" w:color="auto"/>
        <w:bottom w:val="none" w:sz="0" w:space="0" w:color="auto"/>
        <w:right w:val="none" w:sz="0" w:space="0" w:color="auto"/>
      </w:divBdr>
    </w:div>
    <w:div w:id="563876632">
      <w:bodyDiv w:val="1"/>
      <w:marLeft w:val="0"/>
      <w:marRight w:val="0"/>
      <w:marTop w:val="0"/>
      <w:marBottom w:val="0"/>
      <w:divBdr>
        <w:top w:val="none" w:sz="0" w:space="0" w:color="auto"/>
        <w:left w:val="none" w:sz="0" w:space="0" w:color="auto"/>
        <w:bottom w:val="none" w:sz="0" w:space="0" w:color="auto"/>
        <w:right w:val="none" w:sz="0" w:space="0" w:color="auto"/>
      </w:divBdr>
    </w:div>
    <w:div w:id="564341676">
      <w:bodyDiv w:val="1"/>
      <w:marLeft w:val="0"/>
      <w:marRight w:val="0"/>
      <w:marTop w:val="0"/>
      <w:marBottom w:val="0"/>
      <w:divBdr>
        <w:top w:val="none" w:sz="0" w:space="0" w:color="auto"/>
        <w:left w:val="none" w:sz="0" w:space="0" w:color="auto"/>
        <w:bottom w:val="none" w:sz="0" w:space="0" w:color="auto"/>
        <w:right w:val="none" w:sz="0" w:space="0" w:color="auto"/>
      </w:divBdr>
    </w:div>
    <w:div w:id="566690676">
      <w:bodyDiv w:val="1"/>
      <w:marLeft w:val="0"/>
      <w:marRight w:val="0"/>
      <w:marTop w:val="0"/>
      <w:marBottom w:val="0"/>
      <w:divBdr>
        <w:top w:val="none" w:sz="0" w:space="0" w:color="auto"/>
        <w:left w:val="none" w:sz="0" w:space="0" w:color="auto"/>
        <w:bottom w:val="none" w:sz="0" w:space="0" w:color="auto"/>
        <w:right w:val="none" w:sz="0" w:space="0" w:color="auto"/>
      </w:divBdr>
    </w:div>
    <w:div w:id="568224789">
      <w:bodyDiv w:val="1"/>
      <w:marLeft w:val="0"/>
      <w:marRight w:val="0"/>
      <w:marTop w:val="0"/>
      <w:marBottom w:val="0"/>
      <w:divBdr>
        <w:top w:val="none" w:sz="0" w:space="0" w:color="auto"/>
        <w:left w:val="none" w:sz="0" w:space="0" w:color="auto"/>
        <w:bottom w:val="none" w:sz="0" w:space="0" w:color="auto"/>
        <w:right w:val="none" w:sz="0" w:space="0" w:color="auto"/>
      </w:divBdr>
    </w:div>
    <w:div w:id="569657650">
      <w:bodyDiv w:val="1"/>
      <w:marLeft w:val="0"/>
      <w:marRight w:val="0"/>
      <w:marTop w:val="0"/>
      <w:marBottom w:val="0"/>
      <w:divBdr>
        <w:top w:val="none" w:sz="0" w:space="0" w:color="auto"/>
        <w:left w:val="none" w:sz="0" w:space="0" w:color="auto"/>
        <w:bottom w:val="none" w:sz="0" w:space="0" w:color="auto"/>
        <w:right w:val="none" w:sz="0" w:space="0" w:color="auto"/>
      </w:divBdr>
    </w:div>
    <w:div w:id="569851874">
      <w:bodyDiv w:val="1"/>
      <w:marLeft w:val="0"/>
      <w:marRight w:val="0"/>
      <w:marTop w:val="0"/>
      <w:marBottom w:val="0"/>
      <w:divBdr>
        <w:top w:val="none" w:sz="0" w:space="0" w:color="auto"/>
        <w:left w:val="none" w:sz="0" w:space="0" w:color="auto"/>
        <w:bottom w:val="none" w:sz="0" w:space="0" w:color="auto"/>
        <w:right w:val="none" w:sz="0" w:space="0" w:color="auto"/>
      </w:divBdr>
    </w:div>
    <w:div w:id="572470194">
      <w:bodyDiv w:val="1"/>
      <w:marLeft w:val="0"/>
      <w:marRight w:val="0"/>
      <w:marTop w:val="0"/>
      <w:marBottom w:val="0"/>
      <w:divBdr>
        <w:top w:val="none" w:sz="0" w:space="0" w:color="auto"/>
        <w:left w:val="none" w:sz="0" w:space="0" w:color="auto"/>
        <w:bottom w:val="none" w:sz="0" w:space="0" w:color="auto"/>
        <w:right w:val="none" w:sz="0" w:space="0" w:color="auto"/>
      </w:divBdr>
    </w:div>
    <w:div w:id="575360046">
      <w:bodyDiv w:val="1"/>
      <w:marLeft w:val="0"/>
      <w:marRight w:val="0"/>
      <w:marTop w:val="0"/>
      <w:marBottom w:val="0"/>
      <w:divBdr>
        <w:top w:val="none" w:sz="0" w:space="0" w:color="auto"/>
        <w:left w:val="none" w:sz="0" w:space="0" w:color="auto"/>
        <w:bottom w:val="none" w:sz="0" w:space="0" w:color="auto"/>
        <w:right w:val="none" w:sz="0" w:space="0" w:color="auto"/>
      </w:divBdr>
    </w:div>
    <w:div w:id="576400963">
      <w:bodyDiv w:val="1"/>
      <w:marLeft w:val="0"/>
      <w:marRight w:val="0"/>
      <w:marTop w:val="0"/>
      <w:marBottom w:val="0"/>
      <w:divBdr>
        <w:top w:val="none" w:sz="0" w:space="0" w:color="auto"/>
        <w:left w:val="none" w:sz="0" w:space="0" w:color="auto"/>
        <w:bottom w:val="none" w:sz="0" w:space="0" w:color="auto"/>
        <w:right w:val="none" w:sz="0" w:space="0" w:color="auto"/>
      </w:divBdr>
    </w:div>
    <w:div w:id="576402594">
      <w:bodyDiv w:val="1"/>
      <w:marLeft w:val="0"/>
      <w:marRight w:val="0"/>
      <w:marTop w:val="0"/>
      <w:marBottom w:val="0"/>
      <w:divBdr>
        <w:top w:val="none" w:sz="0" w:space="0" w:color="auto"/>
        <w:left w:val="none" w:sz="0" w:space="0" w:color="auto"/>
        <w:bottom w:val="none" w:sz="0" w:space="0" w:color="auto"/>
        <w:right w:val="none" w:sz="0" w:space="0" w:color="auto"/>
      </w:divBdr>
    </w:div>
    <w:div w:id="577057438">
      <w:bodyDiv w:val="1"/>
      <w:marLeft w:val="0"/>
      <w:marRight w:val="0"/>
      <w:marTop w:val="0"/>
      <w:marBottom w:val="0"/>
      <w:divBdr>
        <w:top w:val="none" w:sz="0" w:space="0" w:color="auto"/>
        <w:left w:val="none" w:sz="0" w:space="0" w:color="auto"/>
        <w:bottom w:val="none" w:sz="0" w:space="0" w:color="auto"/>
        <w:right w:val="none" w:sz="0" w:space="0" w:color="auto"/>
      </w:divBdr>
    </w:div>
    <w:div w:id="580866896">
      <w:bodyDiv w:val="1"/>
      <w:marLeft w:val="0"/>
      <w:marRight w:val="0"/>
      <w:marTop w:val="0"/>
      <w:marBottom w:val="0"/>
      <w:divBdr>
        <w:top w:val="none" w:sz="0" w:space="0" w:color="auto"/>
        <w:left w:val="none" w:sz="0" w:space="0" w:color="auto"/>
        <w:bottom w:val="none" w:sz="0" w:space="0" w:color="auto"/>
        <w:right w:val="none" w:sz="0" w:space="0" w:color="auto"/>
      </w:divBdr>
    </w:div>
    <w:div w:id="581448165">
      <w:bodyDiv w:val="1"/>
      <w:marLeft w:val="0"/>
      <w:marRight w:val="0"/>
      <w:marTop w:val="0"/>
      <w:marBottom w:val="0"/>
      <w:divBdr>
        <w:top w:val="none" w:sz="0" w:space="0" w:color="auto"/>
        <w:left w:val="none" w:sz="0" w:space="0" w:color="auto"/>
        <w:bottom w:val="none" w:sz="0" w:space="0" w:color="auto"/>
        <w:right w:val="none" w:sz="0" w:space="0" w:color="auto"/>
      </w:divBdr>
    </w:div>
    <w:div w:id="582644777">
      <w:bodyDiv w:val="1"/>
      <w:marLeft w:val="0"/>
      <w:marRight w:val="0"/>
      <w:marTop w:val="0"/>
      <w:marBottom w:val="0"/>
      <w:divBdr>
        <w:top w:val="none" w:sz="0" w:space="0" w:color="auto"/>
        <w:left w:val="none" w:sz="0" w:space="0" w:color="auto"/>
        <w:bottom w:val="none" w:sz="0" w:space="0" w:color="auto"/>
        <w:right w:val="none" w:sz="0" w:space="0" w:color="auto"/>
      </w:divBdr>
    </w:div>
    <w:div w:id="583951742">
      <w:bodyDiv w:val="1"/>
      <w:marLeft w:val="0"/>
      <w:marRight w:val="0"/>
      <w:marTop w:val="0"/>
      <w:marBottom w:val="0"/>
      <w:divBdr>
        <w:top w:val="none" w:sz="0" w:space="0" w:color="auto"/>
        <w:left w:val="none" w:sz="0" w:space="0" w:color="auto"/>
        <w:bottom w:val="none" w:sz="0" w:space="0" w:color="auto"/>
        <w:right w:val="none" w:sz="0" w:space="0" w:color="auto"/>
      </w:divBdr>
    </w:div>
    <w:div w:id="584850154">
      <w:bodyDiv w:val="1"/>
      <w:marLeft w:val="0"/>
      <w:marRight w:val="0"/>
      <w:marTop w:val="0"/>
      <w:marBottom w:val="0"/>
      <w:divBdr>
        <w:top w:val="none" w:sz="0" w:space="0" w:color="auto"/>
        <w:left w:val="none" w:sz="0" w:space="0" w:color="auto"/>
        <w:bottom w:val="none" w:sz="0" w:space="0" w:color="auto"/>
        <w:right w:val="none" w:sz="0" w:space="0" w:color="auto"/>
      </w:divBdr>
    </w:div>
    <w:div w:id="585188814">
      <w:bodyDiv w:val="1"/>
      <w:marLeft w:val="0"/>
      <w:marRight w:val="0"/>
      <w:marTop w:val="0"/>
      <w:marBottom w:val="0"/>
      <w:divBdr>
        <w:top w:val="none" w:sz="0" w:space="0" w:color="auto"/>
        <w:left w:val="none" w:sz="0" w:space="0" w:color="auto"/>
        <w:bottom w:val="none" w:sz="0" w:space="0" w:color="auto"/>
        <w:right w:val="none" w:sz="0" w:space="0" w:color="auto"/>
      </w:divBdr>
    </w:div>
    <w:div w:id="585236768">
      <w:bodyDiv w:val="1"/>
      <w:marLeft w:val="0"/>
      <w:marRight w:val="0"/>
      <w:marTop w:val="0"/>
      <w:marBottom w:val="0"/>
      <w:divBdr>
        <w:top w:val="none" w:sz="0" w:space="0" w:color="auto"/>
        <w:left w:val="none" w:sz="0" w:space="0" w:color="auto"/>
        <w:bottom w:val="none" w:sz="0" w:space="0" w:color="auto"/>
        <w:right w:val="none" w:sz="0" w:space="0" w:color="auto"/>
      </w:divBdr>
    </w:div>
    <w:div w:id="589241939">
      <w:bodyDiv w:val="1"/>
      <w:marLeft w:val="0"/>
      <w:marRight w:val="0"/>
      <w:marTop w:val="0"/>
      <w:marBottom w:val="0"/>
      <w:divBdr>
        <w:top w:val="none" w:sz="0" w:space="0" w:color="auto"/>
        <w:left w:val="none" w:sz="0" w:space="0" w:color="auto"/>
        <w:bottom w:val="none" w:sz="0" w:space="0" w:color="auto"/>
        <w:right w:val="none" w:sz="0" w:space="0" w:color="auto"/>
      </w:divBdr>
    </w:div>
    <w:div w:id="589584128">
      <w:bodyDiv w:val="1"/>
      <w:marLeft w:val="0"/>
      <w:marRight w:val="0"/>
      <w:marTop w:val="0"/>
      <w:marBottom w:val="0"/>
      <w:divBdr>
        <w:top w:val="none" w:sz="0" w:space="0" w:color="auto"/>
        <w:left w:val="none" w:sz="0" w:space="0" w:color="auto"/>
        <w:bottom w:val="none" w:sz="0" w:space="0" w:color="auto"/>
        <w:right w:val="none" w:sz="0" w:space="0" w:color="auto"/>
      </w:divBdr>
    </w:div>
    <w:div w:id="591355618">
      <w:bodyDiv w:val="1"/>
      <w:marLeft w:val="0"/>
      <w:marRight w:val="0"/>
      <w:marTop w:val="0"/>
      <w:marBottom w:val="0"/>
      <w:divBdr>
        <w:top w:val="none" w:sz="0" w:space="0" w:color="auto"/>
        <w:left w:val="none" w:sz="0" w:space="0" w:color="auto"/>
        <w:bottom w:val="none" w:sz="0" w:space="0" w:color="auto"/>
        <w:right w:val="none" w:sz="0" w:space="0" w:color="auto"/>
      </w:divBdr>
    </w:div>
    <w:div w:id="592977499">
      <w:bodyDiv w:val="1"/>
      <w:marLeft w:val="0"/>
      <w:marRight w:val="0"/>
      <w:marTop w:val="0"/>
      <w:marBottom w:val="0"/>
      <w:divBdr>
        <w:top w:val="none" w:sz="0" w:space="0" w:color="auto"/>
        <w:left w:val="none" w:sz="0" w:space="0" w:color="auto"/>
        <w:bottom w:val="none" w:sz="0" w:space="0" w:color="auto"/>
        <w:right w:val="none" w:sz="0" w:space="0" w:color="auto"/>
      </w:divBdr>
    </w:div>
    <w:div w:id="594173326">
      <w:bodyDiv w:val="1"/>
      <w:marLeft w:val="0"/>
      <w:marRight w:val="0"/>
      <w:marTop w:val="0"/>
      <w:marBottom w:val="0"/>
      <w:divBdr>
        <w:top w:val="none" w:sz="0" w:space="0" w:color="auto"/>
        <w:left w:val="none" w:sz="0" w:space="0" w:color="auto"/>
        <w:bottom w:val="none" w:sz="0" w:space="0" w:color="auto"/>
        <w:right w:val="none" w:sz="0" w:space="0" w:color="auto"/>
      </w:divBdr>
    </w:div>
    <w:div w:id="595672572">
      <w:bodyDiv w:val="1"/>
      <w:marLeft w:val="0"/>
      <w:marRight w:val="0"/>
      <w:marTop w:val="0"/>
      <w:marBottom w:val="0"/>
      <w:divBdr>
        <w:top w:val="none" w:sz="0" w:space="0" w:color="auto"/>
        <w:left w:val="none" w:sz="0" w:space="0" w:color="auto"/>
        <w:bottom w:val="none" w:sz="0" w:space="0" w:color="auto"/>
        <w:right w:val="none" w:sz="0" w:space="0" w:color="auto"/>
      </w:divBdr>
    </w:div>
    <w:div w:id="596598293">
      <w:bodyDiv w:val="1"/>
      <w:marLeft w:val="0"/>
      <w:marRight w:val="0"/>
      <w:marTop w:val="0"/>
      <w:marBottom w:val="0"/>
      <w:divBdr>
        <w:top w:val="none" w:sz="0" w:space="0" w:color="auto"/>
        <w:left w:val="none" w:sz="0" w:space="0" w:color="auto"/>
        <w:bottom w:val="none" w:sz="0" w:space="0" w:color="auto"/>
        <w:right w:val="none" w:sz="0" w:space="0" w:color="auto"/>
      </w:divBdr>
    </w:div>
    <w:div w:id="596988538">
      <w:bodyDiv w:val="1"/>
      <w:marLeft w:val="0"/>
      <w:marRight w:val="0"/>
      <w:marTop w:val="0"/>
      <w:marBottom w:val="0"/>
      <w:divBdr>
        <w:top w:val="none" w:sz="0" w:space="0" w:color="auto"/>
        <w:left w:val="none" w:sz="0" w:space="0" w:color="auto"/>
        <w:bottom w:val="none" w:sz="0" w:space="0" w:color="auto"/>
        <w:right w:val="none" w:sz="0" w:space="0" w:color="auto"/>
      </w:divBdr>
    </w:div>
    <w:div w:id="599989234">
      <w:bodyDiv w:val="1"/>
      <w:marLeft w:val="0"/>
      <w:marRight w:val="0"/>
      <w:marTop w:val="0"/>
      <w:marBottom w:val="0"/>
      <w:divBdr>
        <w:top w:val="none" w:sz="0" w:space="0" w:color="auto"/>
        <w:left w:val="none" w:sz="0" w:space="0" w:color="auto"/>
        <w:bottom w:val="none" w:sz="0" w:space="0" w:color="auto"/>
        <w:right w:val="none" w:sz="0" w:space="0" w:color="auto"/>
      </w:divBdr>
    </w:div>
    <w:div w:id="601230055">
      <w:bodyDiv w:val="1"/>
      <w:marLeft w:val="0"/>
      <w:marRight w:val="0"/>
      <w:marTop w:val="0"/>
      <w:marBottom w:val="0"/>
      <w:divBdr>
        <w:top w:val="none" w:sz="0" w:space="0" w:color="auto"/>
        <w:left w:val="none" w:sz="0" w:space="0" w:color="auto"/>
        <w:bottom w:val="none" w:sz="0" w:space="0" w:color="auto"/>
        <w:right w:val="none" w:sz="0" w:space="0" w:color="auto"/>
      </w:divBdr>
    </w:div>
    <w:div w:id="601769587">
      <w:bodyDiv w:val="1"/>
      <w:marLeft w:val="0"/>
      <w:marRight w:val="0"/>
      <w:marTop w:val="0"/>
      <w:marBottom w:val="0"/>
      <w:divBdr>
        <w:top w:val="none" w:sz="0" w:space="0" w:color="auto"/>
        <w:left w:val="none" w:sz="0" w:space="0" w:color="auto"/>
        <w:bottom w:val="none" w:sz="0" w:space="0" w:color="auto"/>
        <w:right w:val="none" w:sz="0" w:space="0" w:color="auto"/>
      </w:divBdr>
    </w:div>
    <w:div w:id="602959424">
      <w:bodyDiv w:val="1"/>
      <w:marLeft w:val="0"/>
      <w:marRight w:val="0"/>
      <w:marTop w:val="0"/>
      <w:marBottom w:val="0"/>
      <w:divBdr>
        <w:top w:val="none" w:sz="0" w:space="0" w:color="auto"/>
        <w:left w:val="none" w:sz="0" w:space="0" w:color="auto"/>
        <w:bottom w:val="none" w:sz="0" w:space="0" w:color="auto"/>
        <w:right w:val="none" w:sz="0" w:space="0" w:color="auto"/>
      </w:divBdr>
    </w:div>
    <w:div w:id="603267171">
      <w:bodyDiv w:val="1"/>
      <w:marLeft w:val="0"/>
      <w:marRight w:val="0"/>
      <w:marTop w:val="0"/>
      <w:marBottom w:val="0"/>
      <w:divBdr>
        <w:top w:val="none" w:sz="0" w:space="0" w:color="auto"/>
        <w:left w:val="none" w:sz="0" w:space="0" w:color="auto"/>
        <w:bottom w:val="none" w:sz="0" w:space="0" w:color="auto"/>
        <w:right w:val="none" w:sz="0" w:space="0" w:color="auto"/>
      </w:divBdr>
    </w:div>
    <w:div w:id="609246195">
      <w:bodyDiv w:val="1"/>
      <w:marLeft w:val="0"/>
      <w:marRight w:val="0"/>
      <w:marTop w:val="0"/>
      <w:marBottom w:val="0"/>
      <w:divBdr>
        <w:top w:val="none" w:sz="0" w:space="0" w:color="auto"/>
        <w:left w:val="none" w:sz="0" w:space="0" w:color="auto"/>
        <w:bottom w:val="none" w:sz="0" w:space="0" w:color="auto"/>
        <w:right w:val="none" w:sz="0" w:space="0" w:color="auto"/>
      </w:divBdr>
    </w:div>
    <w:div w:id="609506410">
      <w:bodyDiv w:val="1"/>
      <w:marLeft w:val="0"/>
      <w:marRight w:val="0"/>
      <w:marTop w:val="0"/>
      <w:marBottom w:val="0"/>
      <w:divBdr>
        <w:top w:val="none" w:sz="0" w:space="0" w:color="auto"/>
        <w:left w:val="none" w:sz="0" w:space="0" w:color="auto"/>
        <w:bottom w:val="none" w:sz="0" w:space="0" w:color="auto"/>
        <w:right w:val="none" w:sz="0" w:space="0" w:color="auto"/>
      </w:divBdr>
    </w:div>
    <w:div w:id="609626726">
      <w:bodyDiv w:val="1"/>
      <w:marLeft w:val="0"/>
      <w:marRight w:val="0"/>
      <w:marTop w:val="0"/>
      <w:marBottom w:val="0"/>
      <w:divBdr>
        <w:top w:val="none" w:sz="0" w:space="0" w:color="auto"/>
        <w:left w:val="none" w:sz="0" w:space="0" w:color="auto"/>
        <w:bottom w:val="none" w:sz="0" w:space="0" w:color="auto"/>
        <w:right w:val="none" w:sz="0" w:space="0" w:color="auto"/>
      </w:divBdr>
    </w:div>
    <w:div w:id="609897271">
      <w:bodyDiv w:val="1"/>
      <w:marLeft w:val="0"/>
      <w:marRight w:val="0"/>
      <w:marTop w:val="0"/>
      <w:marBottom w:val="0"/>
      <w:divBdr>
        <w:top w:val="none" w:sz="0" w:space="0" w:color="auto"/>
        <w:left w:val="none" w:sz="0" w:space="0" w:color="auto"/>
        <w:bottom w:val="none" w:sz="0" w:space="0" w:color="auto"/>
        <w:right w:val="none" w:sz="0" w:space="0" w:color="auto"/>
      </w:divBdr>
    </w:div>
    <w:div w:id="612440280">
      <w:bodyDiv w:val="1"/>
      <w:marLeft w:val="0"/>
      <w:marRight w:val="0"/>
      <w:marTop w:val="0"/>
      <w:marBottom w:val="0"/>
      <w:divBdr>
        <w:top w:val="none" w:sz="0" w:space="0" w:color="auto"/>
        <w:left w:val="none" w:sz="0" w:space="0" w:color="auto"/>
        <w:bottom w:val="none" w:sz="0" w:space="0" w:color="auto"/>
        <w:right w:val="none" w:sz="0" w:space="0" w:color="auto"/>
      </w:divBdr>
    </w:div>
    <w:div w:id="613558826">
      <w:bodyDiv w:val="1"/>
      <w:marLeft w:val="0"/>
      <w:marRight w:val="0"/>
      <w:marTop w:val="0"/>
      <w:marBottom w:val="0"/>
      <w:divBdr>
        <w:top w:val="none" w:sz="0" w:space="0" w:color="auto"/>
        <w:left w:val="none" w:sz="0" w:space="0" w:color="auto"/>
        <w:bottom w:val="none" w:sz="0" w:space="0" w:color="auto"/>
        <w:right w:val="none" w:sz="0" w:space="0" w:color="auto"/>
      </w:divBdr>
    </w:div>
    <w:div w:id="614867180">
      <w:bodyDiv w:val="1"/>
      <w:marLeft w:val="0"/>
      <w:marRight w:val="0"/>
      <w:marTop w:val="0"/>
      <w:marBottom w:val="0"/>
      <w:divBdr>
        <w:top w:val="none" w:sz="0" w:space="0" w:color="auto"/>
        <w:left w:val="none" w:sz="0" w:space="0" w:color="auto"/>
        <w:bottom w:val="none" w:sz="0" w:space="0" w:color="auto"/>
        <w:right w:val="none" w:sz="0" w:space="0" w:color="auto"/>
      </w:divBdr>
    </w:div>
    <w:div w:id="615524528">
      <w:bodyDiv w:val="1"/>
      <w:marLeft w:val="0"/>
      <w:marRight w:val="0"/>
      <w:marTop w:val="0"/>
      <w:marBottom w:val="0"/>
      <w:divBdr>
        <w:top w:val="none" w:sz="0" w:space="0" w:color="auto"/>
        <w:left w:val="none" w:sz="0" w:space="0" w:color="auto"/>
        <w:bottom w:val="none" w:sz="0" w:space="0" w:color="auto"/>
        <w:right w:val="none" w:sz="0" w:space="0" w:color="auto"/>
      </w:divBdr>
    </w:div>
    <w:div w:id="619726936">
      <w:bodyDiv w:val="1"/>
      <w:marLeft w:val="0"/>
      <w:marRight w:val="0"/>
      <w:marTop w:val="0"/>
      <w:marBottom w:val="0"/>
      <w:divBdr>
        <w:top w:val="none" w:sz="0" w:space="0" w:color="auto"/>
        <w:left w:val="none" w:sz="0" w:space="0" w:color="auto"/>
        <w:bottom w:val="none" w:sz="0" w:space="0" w:color="auto"/>
        <w:right w:val="none" w:sz="0" w:space="0" w:color="auto"/>
      </w:divBdr>
    </w:div>
    <w:div w:id="619840485">
      <w:bodyDiv w:val="1"/>
      <w:marLeft w:val="0"/>
      <w:marRight w:val="0"/>
      <w:marTop w:val="0"/>
      <w:marBottom w:val="0"/>
      <w:divBdr>
        <w:top w:val="none" w:sz="0" w:space="0" w:color="auto"/>
        <w:left w:val="none" w:sz="0" w:space="0" w:color="auto"/>
        <w:bottom w:val="none" w:sz="0" w:space="0" w:color="auto"/>
        <w:right w:val="none" w:sz="0" w:space="0" w:color="auto"/>
      </w:divBdr>
    </w:div>
    <w:div w:id="619998393">
      <w:bodyDiv w:val="1"/>
      <w:marLeft w:val="0"/>
      <w:marRight w:val="0"/>
      <w:marTop w:val="0"/>
      <w:marBottom w:val="0"/>
      <w:divBdr>
        <w:top w:val="none" w:sz="0" w:space="0" w:color="auto"/>
        <w:left w:val="none" w:sz="0" w:space="0" w:color="auto"/>
        <w:bottom w:val="none" w:sz="0" w:space="0" w:color="auto"/>
        <w:right w:val="none" w:sz="0" w:space="0" w:color="auto"/>
      </w:divBdr>
    </w:div>
    <w:div w:id="621035037">
      <w:bodyDiv w:val="1"/>
      <w:marLeft w:val="0"/>
      <w:marRight w:val="0"/>
      <w:marTop w:val="0"/>
      <w:marBottom w:val="0"/>
      <w:divBdr>
        <w:top w:val="none" w:sz="0" w:space="0" w:color="auto"/>
        <w:left w:val="none" w:sz="0" w:space="0" w:color="auto"/>
        <w:bottom w:val="none" w:sz="0" w:space="0" w:color="auto"/>
        <w:right w:val="none" w:sz="0" w:space="0" w:color="auto"/>
      </w:divBdr>
    </w:div>
    <w:div w:id="622082747">
      <w:bodyDiv w:val="1"/>
      <w:marLeft w:val="0"/>
      <w:marRight w:val="0"/>
      <w:marTop w:val="0"/>
      <w:marBottom w:val="0"/>
      <w:divBdr>
        <w:top w:val="none" w:sz="0" w:space="0" w:color="auto"/>
        <w:left w:val="none" w:sz="0" w:space="0" w:color="auto"/>
        <w:bottom w:val="none" w:sz="0" w:space="0" w:color="auto"/>
        <w:right w:val="none" w:sz="0" w:space="0" w:color="auto"/>
      </w:divBdr>
    </w:div>
    <w:div w:id="625430343">
      <w:bodyDiv w:val="1"/>
      <w:marLeft w:val="0"/>
      <w:marRight w:val="0"/>
      <w:marTop w:val="0"/>
      <w:marBottom w:val="0"/>
      <w:divBdr>
        <w:top w:val="none" w:sz="0" w:space="0" w:color="auto"/>
        <w:left w:val="none" w:sz="0" w:space="0" w:color="auto"/>
        <w:bottom w:val="none" w:sz="0" w:space="0" w:color="auto"/>
        <w:right w:val="none" w:sz="0" w:space="0" w:color="auto"/>
      </w:divBdr>
    </w:div>
    <w:div w:id="625552340">
      <w:bodyDiv w:val="1"/>
      <w:marLeft w:val="0"/>
      <w:marRight w:val="0"/>
      <w:marTop w:val="0"/>
      <w:marBottom w:val="0"/>
      <w:divBdr>
        <w:top w:val="none" w:sz="0" w:space="0" w:color="auto"/>
        <w:left w:val="none" w:sz="0" w:space="0" w:color="auto"/>
        <w:bottom w:val="none" w:sz="0" w:space="0" w:color="auto"/>
        <w:right w:val="none" w:sz="0" w:space="0" w:color="auto"/>
      </w:divBdr>
    </w:div>
    <w:div w:id="627856890">
      <w:bodyDiv w:val="1"/>
      <w:marLeft w:val="0"/>
      <w:marRight w:val="0"/>
      <w:marTop w:val="0"/>
      <w:marBottom w:val="0"/>
      <w:divBdr>
        <w:top w:val="none" w:sz="0" w:space="0" w:color="auto"/>
        <w:left w:val="none" w:sz="0" w:space="0" w:color="auto"/>
        <w:bottom w:val="none" w:sz="0" w:space="0" w:color="auto"/>
        <w:right w:val="none" w:sz="0" w:space="0" w:color="auto"/>
      </w:divBdr>
    </w:div>
    <w:div w:id="628123985">
      <w:bodyDiv w:val="1"/>
      <w:marLeft w:val="0"/>
      <w:marRight w:val="0"/>
      <w:marTop w:val="0"/>
      <w:marBottom w:val="0"/>
      <w:divBdr>
        <w:top w:val="none" w:sz="0" w:space="0" w:color="auto"/>
        <w:left w:val="none" w:sz="0" w:space="0" w:color="auto"/>
        <w:bottom w:val="none" w:sz="0" w:space="0" w:color="auto"/>
        <w:right w:val="none" w:sz="0" w:space="0" w:color="auto"/>
      </w:divBdr>
    </w:div>
    <w:div w:id="630523452">
      <w:bodyDiv w:val="1"/>
      <w:marLeft w:val="0"/>
      <w:marRight w:val="0"/>
      <w:marTop w:val="0"/>
      <w:marBottom w:val="0"/>
      <w:divBdr>
        <w:top w:val="none" w:sz="0" w:space="0" w:color="auto"/>
        <w:left w:val="none" w:sz="0" w:space="0" w:color="auto"/>
        <w:bottom w:val="none" w:sz="0" w:space="0" w:color="auto"/>
        <w:right w:val="none" w:sz="0" w:space="0" w:color="auto"/>
      </w:divBdr>
    </w:div>
    <w:div w:id="631131561">
      <w:bodyDiv w:val="1"/>
      <w:marLeft w:val="0"/>
      <w:marRight w:val="0"/>
      <w:marTop w:val="0"/>
      <w:marBottom w:val="0"/>
      <w:divBdr>
        <w:top w:val="none" w:sz="0" w:space="0" w:color="auto"/>
        <w:left w:val="none" w:sz="0" w:space="0" w:color="auto"/>
        <w:bottom w:val="none" w:sz="0" w:space="0" w:color="auto"/>
        <w:right w:val="none" w:sz="0" w:space="0" w:color="auto"/>
      </w:divBdr>
    </w:div>
    <w:div w:id="631448536">
      <w:bodyDiv w:val="1"/>
      <w:marLeft w:val="0"/>
      <w:marRight w:val="0"/>
      <w:marTop w:val="0"/>
      <w:marBottom w:val="0"/>
      <w:divBdr>
        <w:top w:val="none" w:sz="0" w:space="0" w:color="auto"/>
        <w:left w:val="none" w:sz="0" w:space="0" w:color="auto"/>
        <w:bottom w:val="none" w:sz="0" w:space="0" w:color="auto"/>
        <w:right w:val="none" w:sz="0" w:space="0" w:color="auto"/>
      </w:divBdr>
    </w:div>
    <w:div w:id="631717080">
      <w:bodyDiv w:val="1"/>
      <w:marLeft w:val="0"/>
      <w:marRight w:val="0"/>
      <w:marTop w:val="0"/>
      <w:marBottom w:val="0"/>
      <w:divBdr>
        <w:top w:val="none" w:sz="0" w:space="0" w:color="auto"/>
        <w:left w:val="none" w:sz="0" w:space="0" w:color="auto"/>
        <w:bottom w:val="none" w:sz="0" w:space="0" w:color="auto"/>
        <w:right w:val="none" w:sz="0" w:space="0" w:color="auto"/>
      </w:divBdr>
    </w:div>
    <w:div w:id="633147471">
      <w:bodyDiv w:val="1"/>
      <w:marLeft w:val="0"/>
      <w:marRight w:val="0"/>
      <w:marTop w:val="0"/>
      <w:marBottom w:val="0"/>
      <w:divBdr>
        <w:top w:val="none" w:sz="0" w:space="0" w:color="auto"/>
        <w:left w:val="none" w:sz="0" w:space="0" w:color="auto"/>
        <w:bottom w:val="none" w:sz="0" w:space="0" w:color="auto"/>
        <w:right w:val="none" w:sz="0" w:space="0" w:color="auto"/>
      </w:divBdr>
    </w:div>
    <w:div w:id="635721496">
      <w:bodyDiv w:val="1"/>
      <w:marLeft w:val="0"/>
      <w:marRight w:val="0"/>
      <w:marTop w:val="0"/>
      <w:marBottom w:val="0"/>
      <w:divBdr>
        <w:top w:val="none" w:sz="0" w:space="0" w:color="auto"/>
        <w:left w:val="none" w:sz="0" w:space="0" w:color="auto"/>
        <w:bottom w:val="none" w:sz="0" w:space="0" w:color="auto"/>
        <w:right w:val="none" w:sz="0" w:space="0" w:color="auto"/>
      </w:divBdr>
    </w:div>
    <w:div w:id="635794861">
      <w:bodyDiv w:val="1"/>
      <w:marLeft w:val="0"/>
      <w:marRight w:val="0"/>
      <w:marTop w:val="0"/>
      <w:marBottom w:val="0"/>
      <w:divBdr>
        <w:top w:val="none" w:sz="0" w:space="0" w:color="auto"/>
        <w:left w:val="none" w:sz="0" w:space="0" w:color="auto"/>
        <w:bottom w:val="none" w:sz="0" w:space="0" w:color="auto"/>
        <w:right w:val="none" w:sz="0" w:space="0" w:color="auto"/>
      </w:divBdr>
    </w:div>
    <w:div w:id="636224350">
      <w:bodyDiv w:val="1"/>
      <w:marLeft w:val="0"/>
      <w:marRight w:val="0"/>
      <w:marTop w:val="0"/>
      <w:marBottom w:val="0"/>
      <w:divBdr>
        <w:top w:val="none" w:sz="0" w:space="0" w:color="auto"/>
        <w:left w:val="none" w:sz="0" w:space="0" w:color="auto"/>
        <w:bottom w:val="none" w:sz="0" w:space="0" w:color="auto"/>
        <w:right w:val="none" w:sz="0" w:space="0" w:color="auto"/>
      </w:divBdr>
    </w:div>
    <w:div w:id="639728728">
      <w:bodyDiv w:val="1"/>
      <w:marLeft w:val="0"/>
      <w:marRight w:val="0"/>
      <w:marTop w:val="0"/>
      <w:marBottom w:val="0"/>
      <w:divBdr>
        <w:top w:val="none" w:sz="0" w:space="0" w:color="auto"/>
        <w:left w:val="none" w:sz="0" w:space="0" w:color="auto"/>
        <w:bottom w:val="none" w:sz="0" w:space="0" w:color="auto"/>
        <w:right w:val="none" w:sz="0" w:space="0" w:color="auto"/>
      </w:divBdr>
    </w:div>
    <w:div w:id="640236423">
      <w:bodyDiv w:val="1"/>
      <w:marLeft w:val="0"/>
      <w:marRight w:val="0"/>
      <w:marTop w:val="0"/>
      <w:marBottom w:val="0"/>
      <w:divBdr>
        <w:top w:val="none" w:sz="0" w:space="0" w:color="auto"/>
        <w:left w:val="none" w:sz="0" w:space="0" w:color="auto"/>
        <w:bottom w:val="none" w:sz="0" w:space="0" w:color="auto"/>
        <w:right w:val="none" w:sz="0" w:space="0" w:color="auto"/>
      </w:divBdr>
    </w:div>
    <w:div w:id="642318439">
      <w:bodyDiv w:val="1"/>
      <w:marLeft w:val="0"/>
      <w:marRight w:val="0"/>
      <w:marTop w:val="0"/>
      <w:marBottom w:val="0"/>
      <w:divBdr>
        <w:top w:val="none" w:sz="0" w:space="0" w:color="auto"/>
        <w:left w:val="none" w:sz="0" w:space="0" w:color="auto"/>
        <w:bottom w:val="none" w:sz="0" w:space="0" w:color="auto"/>
        <w:right w:val="none" w:sz="0" w:space="0" w:color="auto"/>
      </w:divBdr>
    </w:div>
    <w:div w:id="647832027">
      <w:bodyDiv w:val="1"/>
      <w:marLeft w:val="0"/>
      <w:marRight w:val="0"/>
      <w:marTop w:val="0"/>
      <w:marBottom w:val="0"/>
      <w:divBdr>
        <w:top w:val="none" w:sz="0" w:space="0" w:color="auto"/>
        <w:left w:val="none" w:sz="0" w:space="0" w:color="auto"/>
        <w:bottom w:val="none" w:sz="0" w:space="0" w:color="auto"/>
        <w:right w:val="none" w:sz="0" w:space="0" w:color="auto"/>
      </w:divBdr>
    </w:div>
    <w:div w:id="648218605">
      <w:bodyDiv w:val="1"/>
      <w:marLeft w:val="0"/>
      <w:marRight w:val="0"/>
      <w:marTop w:val="0"/>
      <w:marBottom w:val="0"/>
      <w:divBdr>
        <w:top w:val="none" w:sz="0" w:space="0" w:color="auto"/>
        <w:left w:val="none" w:sz="0" w:space="0" w:color="auto"/>
        <w:bottom w:val="none" w:sz="0" w:space="0" w:color="auto"/>
        <w:right w:val="none" w:sz="0" w:space="0" w:color="auto"/>
      </w:divBdr>
    </w:div>
    <w:div w:id="648898822">
      <w:bodyDiv w:val="1"/>
      <w:marLeft w:val="0"/>
      <w:marRight w:val="0"/>
      <w:marTop w:val="0"/>
      <w:marBottom w:val="0"/>
      <w:divBdr>
        <w:top w:val="none" w:sz="0" w:space="0" w:color="auto"/>
        <w:left w:val="none" w:sz="0" w:space="0" w:color="auto"/>
        <w:bottom w:val="none" w:sz="0" w:space="0" w:color="auto"/>
        <w:right w:val="none" w:sz="0" w:space="0" w:color="auto"/>
      </w:divBdr>
    </w:div>
    <w:div w:id="648943533">
      <w:bodyDiv w:val="1"/>
      <w:marLeft w:val="0"/>
      <w:marRight w:val="0"/>
      <w:marTop w:val="0"/>
      <w:marBottom w:val="0"/>
      <w:divBdr>
        <w:top w:val="none" w:sz="0" w:space="0" w:color="auto"/>
        <w:left w:val="none" w:sz="0" w:space="0" w:color="auto"/>
        <w:bottom w:val="none" w:sz="0" w:space="0" w:color="auto"/>
        <w:right w:val="none" w:sz="0" w:space="0" w:color="auto"/>
      </w:divBdr>
    </w:div>
    <w:div w:id="650476640">
      <w:bodyDiv w:val="1"/>
      <w:marLeft w:val="0"/>
      <w:marRight w:val="0"/>
      <w:marTop w:val="0"/>
      <w:marBottom w:val="0"/>
      <w:divBdr>
        <w:top w:val="none" w:sz="0" w:space="0" w:color="auto"/>
        <w:left w:val="none" w:sz="0" w:space="0" w:color="auto"/>
        <w:bottom w:val="none" w:sz="0" w:space="0" w:color="auto"/>
        <w:right w:val="none" w:sz="0" w:space="0" w:color="auto"/>
      </w:divBdr>
    </w:div>
    <w:div w:id="652946520">
      <w:bodyDiv w:val="1"/>
      <w:marLeft w:val="0"/>
      <w:marRight w:val="0"/>
      <w:marTop w:val="0"/>
      <w:marBottom w:val="0"/>
      <w:divBdr>
        <w:top w:val="none" w:sz="0" w:space="0" w:color="auto"/>
        <w:left w:val="none" w:sz="0" w:space="0" w:color="auto"/>
        <w:bottom w:val="none" w:sz="0" w:space="0" w:color="auto"/>
        <w:right w:val="none" w:sz="0" w:space="0" w:color="auto"/>
      </w:divBdr>
    </w:div>
    <w:div w:id="654529850">
      <w:bodyDiv w:val="1"/>
      <w:marLeft w:val="0"/>
      <w:marRight w:val="0"/>
      <w:marTop w:val="0"/>
      <w:marBottom w:val="0"/>
      <w:divBdr>
        <w:top w:val="none" w:sz="0" w:space="0" w:color="auto"/>
        <w:left w:val="none" w:sz="0" w:space="0" w:color="auto"/>
        <w:bottom w:val="none" w:sz="0" w:space="0" w:color="auto"/>
        <w:right w:val="none" w:sz="0" w:space="0" w:color="auto"/>
      </w:divBdr>
    </w:div>
    <w:div w:id="654917416">
      <w:bodyDiv w:val="1"/>
      <w:marLeft w:val="0"/>
      <w:marRight w:val="0"/>
      <w:marTop w:val="0"/>
      <w:marBottom w:val="0"/>
      <w:divBdr>
        <w:top w:val="none" w:sz="0" w:space="0" w:color="auto"/>
        <w:left w:val="none" w:sz="0" w:space="0" w:color="auto"/>
        <w:bottom w:val="none" w:sz="0" w:space="0" w:color="auto"/>
        <w:right w:val="none" w:sz="0" w:space="0" w:color="auto"/>
      </w:divBdr>
    </w:div>
    <w:div w:id="655647849">
      <w:bodyDiv w:val="1"/>
      <w:marLeft w:val="0"/>
      <w:marRight w:val="0"/>
      <w:marTop w:val="0"/>
      <w:marBottom w:val="0"/>
      <w:divBdr>
        <w:top w:val="none" w:sz="0" w:space="0" w:color="auto"/>
        <w:left w:val="none" w:sz="0" w:space="0" w:color="auto"/>
        <w:bottom w:val="none" w:sz="0" w:space="0" w:color="auto"/>
        <w:right w:val="none" w:sz="0" w:space="0" w:color="auto"/>
      </w:divBdr>
    </w:div>
    <w:div w:id="656231850">
      <w:bodyDiv w:val="1"/>
      <w:marLeft w:val="0"/>
      <w:marRight w:val="0"/>
      <w:marTop w:val="0"/>
      <w:marBottom w:val="0"/>
      <w:divBdr>
        <w:top w:val="none" w:sz="0" w:space="0" w:color="auto"/>
        <w:left w:val="none" w:sz="0" w:space="0" w:color="auto"/>
        <w:bottom w:val="none" w:sz="0" w:space="0" w:color="auto"/>
        <w:right w:val="none" w:sz="0" w:space="0" w:color="auto"/>
      </w:divBdr>
    </w:div>
    <w:div w:id="656960758">
      <w:bodyDiv w:val="1"/>
      <w:marLeft w:val="0"/>
      <w:marRight w:val="0"/>
      <w:marTop w:val="0"/>
      <w:marBottom w:val="0"/>
      <w:divBdr>
        <w:top w:val="none" w:sz="0" w:space="0" w:color="auto"/>
        <w:left w:val="none" w:sz="0" w:space="0" w:color="auto"/>
        <w:bottom w:val="none" w:sz="0" w:space="0" w:color="auto"/>
        <w:right w:val="none" w:sz="0" w:space="0" w:color="auto"/>
      </w:divBdr>
    </w:div>
    <w:div w:id="659389015">
      <w:bodyDiv w:val="1"/>
      <w:marLeft w:val="0"/>
      <w:marRight w:val="0"/>
      <w:marTop w:val="0"/>
      <w:marBottom w:val="0"/>
      <w:divBdr>
        <w:top w:val="none" w:sz="0" w:space="0" w:color="auto"/>
        <w:left w:val="none" w:sz="0" w:space="0" w:color="auto"/>
        <w:bottom w:val="none" w:sz="0" w:space="0" w:color="auto"/>
        <w:right w:val="none" w:sz="0" w:space="0" w:color="auto"/>
      </w:divBdr>
    </w:div>
    <w:div w:id="659499990">
      <w:bodyDiv w:val="1"/>
      <w:marLeft w:val="0"/>
      <w:marRight w:val="0"/>
      <w:marTop w:val="0"/>
      <w:marBottom w:val="0"/>
      <w:divBdr>
        <w:top w:val="none" w:sz="0" w:space="0" w:color="auto"/>
        <w:left w:val="none" w:sz="0" w:space="0" w:color="auto"/>
        <w:bottom w:val="none" w:sz="0" w:space="0" w:color="auto"/>
        <w:right w:val="none" w:sz="0" w:space="0" w:color="auto"/>
      </w:divBdr>
    </w:div>
    <w:div w:id="659772906">
      <w:bodyDiv w:val="1"/>
      <w:marLeft w:val="0"/>
      <w:marRight w:val="0"/>
      <w:marTop w:val="0"/>
      <w:marBottom w:val="0"/>
      <w:divBdr>
        <w:top w:val="none" w:sz="0" w:space="0" w:color="auto"/>
        <w:left w:val="none" w:sz="0" w:space="0" w:color="auto"/>
        <w:bottom w:val="none" w:sz="0" w:space="0" w:color="auto"/>
        <w:right w:val="none" w:sz="0" w:space="0" w:color="auto"/>
      </w:divBdr>
    </w:div>
    <w:div w:id="659888237">
      <w:bodyDiv w:val="1"/>
      <w:marLeft w:val="0"/>
      <w:marRight w:val="0"/>
      <w:marTop w:val="0"/>
      <w:marBottom w:val="0"/>
      <w:divBdr>
        <w:top w:val="none" w:sz="0" w:space="0" w:color="auto"/>
        <w:left w:val="none" w:sz="0" w:space="0" w:color="auto"/>
        <w:bottom w:val="none" w:sz="0" w:space="0" w:color="auto"/>
        <w:right w:val="none" w:sz="0" w:space="0" w:color="auto"/>
      </w:divBdr>
    </w:div>
    <w:div w:id="660355272">
      <w:bodyDiv w:val="1"/>
      <w:marLeft w:val="0"/>
      <w:marRight w:val="0"/>
      <w:marTop w:val="0"/>
      <w:marBottom w:val="0"/>
      <w:divBdr>
        <w:top w:val="none" w:sz="0" w:space="0" w:color="auto"/>
        <w:left w:val="none" w:sz="0" w:space="0" w:color="auto"/>
        <w:bottom w:val="none" w:sz="0" w:space="0" w:color="auto"/>
        <w:right w:val="none" w:sz="0" w:space="0" w:color="auto"/>
      </w:divBdr>
    </w:div>
    <w:div w:id="663163636">
      <w:bodyDiv w:val="1"/>
      <w:marLeft w:val="0"/>
      <w:marRight w:val="0"/>
      <w:marTop w:val="0"/>
      <w:marBottom w:val="0"/>
      <w:divBdr>
        <w:top w:val="none" w:sz="0" w:space="0" w:color="auto"/>
        <w:left w:val="none" w:sz="0" w:space="0" w:color="auto"/>
        <w:bottom w:val="none" w:sz="0" w:space="0" w:color="auto"/>
        <w:right w:val="none" w:sz="0" w:space="0" w:color="auto"/>
      </w:divBdr>
    </w:div>
    <w:div w:id="663506225">
      <w:bodyDiv w:val="1"/>
      <w:marLeft w:val="0"/>
      <w:marRight w:val="0"/>
      <w:marTop w:val="0"/>
      <w:marBottom w:val="0"/>
      <w:divBdr>
        <w:top w:val="none" w:sz="0" w:space="0" w:color="auto"/>
        <w:left w:val="none" w:sz="0" w:space="0" w:color="auto"/>
        <w:bottom w:val="none" w:sz="0" w:space="0" w:color="auto"/>
        <w:right w:val="none" w:sz="0" w:space="0" w:color="auto"/>
      </w:divBdr>
    </w:div>
    <w:div w:id="663822268">
      <w:bodyDiv w:val="1"/>
      <w:marLeft w:val="0"/>
      <w:marRight w:val="0"/>
      <w:marTop w:val="0"/>
      <w:marBottom w:val="0"/>
      <w:divBdr>
        <w:top w:val="none" w:sz="0" w:space="0" w:color="auto"/>
        <w:left w:val="none" w:sz="0" w:space="0" w:color="auto"/>
        <w:bottom w:val="none" w:sz="0" w:space="0" w:color="auto"/>
        <w:right w:val="none" w:sz="0" w:space="0" w:color="auto"/>
      </w:divBdr>
    </w:div>
    <w:div w:id="666439575">
      <w:bodyDiv w:val="1"/>
      <w:marLeft w:val="0"/>
      <w:marRight w:val="0"/>
      <w:marTop w:val="0"/>
      <w:marBottom w:val="0"/>
      <w:divBdr>
        <w:top w:val="none" w:sz="0" w:space="0" w:color="auto"/>
        <w:left w:val="none" w:sz="0" w:space="0" w:color="auto"/>
        <w:bottom w:val="none" w:sz="0" w:space="0" w:color="auto"/>
        <w:right w:val="none" w:sz="0" w:space="0" w:color="auto"/>
      </w:divBdr>
    </w:div>
    <w:div w:id="667949952">
      <w:bodyDiv w:val="1"/>
      <w:marLeft w:val="0"/>
      <w:marRight w:val="0"/>
      <w:marTop w:val="0"/>
      <w:marBottom w:val="0"/>
      <w:divBdr>
        <w:top w:val="none" w:sz="0" w:space="0" w:color="auto"/>
        <w:left w:val="none" w:sz="0" w:space="0" w:color="auto"/>
        <w:bottom w:val="none" w:sz="0" w:space="0" w:color="auto"/>
        <w:right w:val="none" w:sz="0" w:space="0" w:color="auto"/>
      </w:divBdr>
    </w:div>
    <w:div w:id="668140112">
      <w:bodyDiv w:val="1"/>
      <w:marLeft w:val="0"/>
      <w:marRight w:val="0"/>
      <w:marTop w:val="0"/>
      <w:marBottom w:val="0"/>
      <w:divBdr>
        <w:top w:val="none" w:sz="0" w:space="0" w:color="auto"/>
        <w:left w:val="none" w:sz="0" w:space="0" w:color="auto"/>
        <w:bottom w:val="none" w:sz="0" w:space="0" w:color="auto"/>
        <w:right w:val="none" w:sz="0" w:space="0" w:color="auto"/>
      </w:divBdr>
    </w:div>
    <w:div w:id="671877048">
      <w:bodyDiv w:val="1"/>
      <w:marLeft w:val="0"/>
      <w:marRight w:val="0"/>
      <w:marTop w:val="0"/>
      <w:marBottom w:val="0"/>
      <w:divBdr>
        <w:top w:val="none" w:sz="0" w:space="0" w:color="auto"/>
        <w:left w:val="none" w:sz="0" w:space="0" w:color="auto"/>
        <w:bottom w:val="none" w:sz="0" w:space="0" w:color="auto"/>
        <w:right w:val="none" w:sz="0" w:space="0" w:color="auto"/>
      </w:divBdr>
    </w:div>
    <w:div w:id="676418993">
      <w:bodyDiv w:val="1"/>
      <w:marLeft w:val="0"/>
      <w:marRight w:val="0"/>
      <w:marTop w:val="0"/>
      <w:marBottom w:val="0"/>
      <w:divBdr>
        <w:top w:val="none" w:sz="0" w:space="0" w:color="auto"/>
        <w:left w:val="none" w:sz="0" w:space="0" w:color="auto"/>
        <w:bottom w:val="none" w:sz="0" w:space="0" w:color="auto"/>
        <w:right w:val="none" w:sz="0" w:space="0" w:color="auto"/>
      </w:divBdr>
    </w:div>
    <w:div w:id="676612182">
      <w:bodyDiv w:val="1"/>
      <w:marLeft w:val="0"/>
      <w:marRight w:val="0"/>
      <w:marTop w:val="0"/>
      <w:marBottom w:val="0"/>
      <w:divBdr>
        <w:top w:val="none" w:sz="0" w:space="0" w:color="auto"/>
        <w:left w:val="none" w:sz="0" w:space="0" w:color="auto"/>
        <w:bottom w:val="none" w:sz="0" w:space="0" w:color="auto"/>
        <w:right w:val="none" w:sz="0" w:space="0" w:color="auto"/>
      </w:divBdr>
    </w:div>
    <w:div w:id="680401927">
      <w:bodyDiv w:val="1"/>
      <w:marLeft w:val="0"/>
      <w:marRight w:val="0"/>
      <w:marTop w:val="0"/>
      <w:marBottom w:val="0"/>
      <w:divBdr>
        <w:top w:val="none" w:sz="0" w:space="0" w:color="auto"/>
        <w:left w:val="none" w:sz="0" w:space="0" w:color="auto"/>
        <w:bottom w:val="none" w:sz="0" w:space="0" w:color="auto"/>
        <w:right w:val="none" w:sz="0" w:space="0" w:color="auto"/>
      </w:divBdr>
    </w:div>
    <w:div w:id="681400625">
      <w:bodyDiv w:val="1"/>
      <w:marLeft w:val="0"/>
      <w:marRight w:val="0"/>
      <w:marTop w:val="0"/>
      <w:marBottom w:val="0"/>
      <w:divBdr>
        <w:top w:val="none" w:sz="0" w:space="0" w:color="auto"/>
        <w:left w:val="none" w:sz="0" w:space="0" w:color="auto"/>
        <w:bottom w:val="none" w:sz="0" w:space="0" w:color="auto"/>
        <w:right w:val="none" w:sz="0" w:space="0" w:color="auto"/>
      </w:divBdr>
    </w:div>
    <w:div w:id="682899806">
      <w:bodyDiv w:val="1"/>
      <w:marLeft w:val="0"/>
      <w:marRight w:val="0"/>
      <w:marTop w:val="0"/>
      <w:marBottom w:val="0"/>
      <w:divBdr>
        <w:top w:val="none" w:sz="0" w:space="0" w:color="auto"/>
        <w:left w:val="none" w:sz="0" w:space="0" w:color="auto"/>
        <w:bottom w:val="none" w:sz="0" w:space="0" w:color="auto"/>
        <w:right w:val="none" w:sz="0" w:space="0" w:color="auto"/>
      </w:divBdr>
    </w:div>
    <w:div w:id="683946261">
      <w:bodyDiv w:val="1"/>
      <w:marLeft w:val="0"/>
      <w:marRight w:val="0"/>
      <w:marTop w:val="0"/>
      <w:marBottom w:val="0"/>
      <w:divBdr>
        <w:top w:val="none" w:sz="0" w:space="0" w:color="auto"/>
        <w:left w:val="none" w:sz="0" w:space="0" w:color="auto"/>
        <w:bottom w:val="none" w:sz="0" w:space="0" w:color="auto"/>
        <w:right w:val="none" w:sz="0" w:space="0" w:color="auto"/>
      </w:divBdr>
    </w:div>
    <w:div w:id="684669599">
      <w:bodyDiv w:val="1"/>
      <w:marLeft w:val="0"/>
      <w:marRight w:val="0"/>
      <w:marTop w:val="0"/>
      <w:marBottom w:val="0"/>
      <w:divBdr>
        <w:top w:val="none" w:sz="0" w:space="0" w:color="auto"/>
        <w:left w:val="none" w:sz="0" w:space="0" w:color="auto"/>
        <w:bottom w:val="none" w:sz="0" w:space="0" w:color="auto"/>
        <w:right w:val="none" w:sz="0" w:space="0" w:color="auto"/>
      </w:divBdr>
    </w:div>
    <w:div w:id="684988793">
      <w:bodyDiv w:val="1"/>
      <w:marLeft w:val="0"/>
      <w:marRight w:val="0"/>
      <w:marTop w:val="0"/>
      <w:marBottom w:val="0"/>
      <w:divBdr>
        <w:top w:val="none" w:sz="0" w:space="0" w:color="auto"/>
        <w:left w:val="none" w:sz="0" w:space="0" w:color="auto"/>
        <w:bottom w:val="none" w:sz="0" w:space="0" w:color="auto"/>
        <w:right w:val="none" w:sz="0" w:space="0" w:color="auto"/>
      </w:divBdr>
    </w:div>
    <w:div w:id="685055521">
      <w:bodyDiv w:val="1"/>
      <w:marLeft w:val="0"/>
      <w:marRight w:val="0"/>
      <w:marTop w:val="0"/>
      <w:marBottom w:val="0"/>
      <w:divBdr>
        <w:top w:val="none" w:sz="0" w:space="0" w:color="auto"/>
        <w:left w:val="none" w:sz="0" w:space="0" w:color="auto"/>
        <w:bottom w:val="none" w:sz="0" w:space="0" w:color="auto"/>
        <w:right w:val="none" w:sz="0" w:space="0" w:color="auto"/>
      </w:divBdr>
    </w:div>
    <w:div w:id="685450433">
      <w:bodyDiv w:val="1"/>
      <w:marLeft w:val="0"/>
      <w:marRight w:val="0"/>
      <w:marTop w:val="0"/>
      <w:marBottom w:val="0"/>
      <w:divBdr>
        <w:top w:val="none" w:sz="0" w:space="0" w:color="auto"/>
        <w:left w:val="none" w:sz="0" w:space="0" w:color="auto"/>
        <w:bottom w:val="none" w:sz="0" w:space="0" w:color="auto"/>
        <w:right w:val="none" w:sz="0" w:space="0" w:color="auto"/>
      </w:divBdr>
    </w:div>
    <w:div w:id="685595902">
      <w:bodyDiv w:val="1"/>
      <w:marLeft w:val="0"/>
      <w:marRight w:val="0"/>
      <w:marTop w:val="0"/>
      <w:marBottom w:val="0"/>
      <w:divBdr>
        <w:top w:val="none" w:sz="0" w:space="0" w:color="auto"/>
        <w:left w:val="none" w:sz="0" w:space="0" w:color="auto"/>
        <w:bottom w:val="none" w:sz="0" w:space="0" w:color="auto"/>
        <w:right w:val="none" w:sz="0" w:space="0" w:color="auto"/>
      </w:divBdr>
    </w:div>
    <w:div w:id="687416066">
      <w:bodyDiv w:val="1"/>
      <w:marLeft w:val="0"/>
      <w:marRight w:val="0"/>
      <w:marTop w:val="0"/>
      <w:marBottom w:val="0"/>
      <w:divBdr>
        <w:top w:val="none" w:sz="0" w:space="0" w:color="auto"/>
        <w:left w:val="none" w:sz="0" w:space="0" w:color="auto"/>
        <w:bottom w:val="none" w:sz="0" w:space="0" w:color="auto"/>
        <w:right w:val="none" w:sz="0" w:space="0" w:color="auto"/>
      </w:divBdr>
    </w:div>
    <w:div w:id="687801814">
      <w:bodyDiv w:val="1"/>
      <w:marLeft w:val="0"/>
      <w:marRight w:val="0"/>
      <w:marTop w:val="0"/>
      <w:marBottom w:val="0"/>
      <w:divBdr>
        <w:top w:val="none" w:sz="0" w:space="0" w:color="auto"/>
        <w:left w:val="none" w:sz="0" w:space="0" w:color="auto"/>
        <w:bottom w:val="none" w:sz="0" w:space="0" w:color="auto"/>
        <w:right w:val="none" w:sz="0" w:space="0" w:color="auto"/>
      </w:divBdr>
    </w:div>
    <w:div w:id="687949462">
      <w:bodyDiv w:val="1"/>
      <w:marLeft w:val="0"/>
      <w:marRight w:val="0"/>
      <w:marTop w:val="0"/>
      <w:marBottom w:val="0"/>
      <w:divBdr>
        <w:top w:val="none" w:sz="0" w:space="0" w:color="auto"/>
        <w:left w:val="none" w:sz="0" w:space="0" w:color="auto"/>
        <w:bottom w:val="none" w:sz="0" w:space="0" w:color="auto"/>
        <w:right w:val="none" w:sz="0" w:space="0" w:color="auto"/>
      </w:divBdr>
    </w:div>
    <w:div w:id="689375106">
      <w:bodyDiv w:val="1"/>
      <w:marLeft w:val="0"/>
      <w:marRight w:val="0"/>
      <w:marTop w:val="0"/>
      <w:marBottom w:val="0"/>
      <w:divBdr>
        <w:top w:val="none" w:sz="0" w:space="0" w:color="auto"/>
        <w:left w:val="none" w:sz="0" w:space="0" w:color="auto"/>
        <w:bottom w:val="none" w:sz="0" w:space="0" w:color="auto"/>
        <w:right w:val="none" w:sz="0" w:space="0" w:color="auto"/>
      </w:divBdr>
    </w:div>
    <w:div w:id="690187152">
      <w:bodyDiv w:val="1"/>
      <w:marLeft w:val="0"/>
      <w:marRight w:val="0"/>
      <w:marTop w:val="0"/>
      <w:marBottom w:val="0"/>
      <w:divBdr>
        <w:top w:val="none" w:sz="0" w:space="0" w:color="auto"/>
        <w:left w:val="none" w:sz="0" w:space="0" w:color="auto"/>
        <w:bottom w:val="none" w:sz="0" w:space="0" w:color="auto"/>
        <w:right w:val="none" w:sz="0" w:space="0" w:color="auto"/>
      </w:divBdr>
    </w:div>
    <w:div w:id="692002571">
      <w:bodyDiv w:val="1"/>
      <w:marLeft w:val="0"/>
      <w:marRight w:val="0"/>
      <w:marTop w:val="0"/>
      <w:marBottom w:val="0"/>
      <w:divBdr>
        <w:top w:val="none" w:sz="0" w:space="0" w:color="auto"/>
        <w:left w:val="none" w:sz="0" w:space="0" w:color="auto"/>
        <w:bottom w:val="none" w:sz="0" w:space="0" w:color="auto"/>
        <w:right w:val="none" w:sz="0" w:space="0" w:color="auto"/>
      </w:divBdr>
    </w:div>
    <w:div w:id="695887539">
      <w:bodyDiv w:val="1"/>
      <w:marLeft w:val="0"/>
      <w:marRight w:val="0"/>
      <w:marTop w:val="0"/>
      <w:marBottom w:val="0"/>
      <w:divBdr>
        <w:top w:val="none" w:sz="0" w:space="0" w:color="auto"/>
        <w:left w:val="none" w:sz="0" w:space="0" w:color="auto"/>
        <w:bottom w:val="none" w:sz="0" w:space="0" w:color="auto"/>
        <w:right w:val="none" w:sz="0" w:space="0" w:color="auto"/>
      </w:divBdr>
    </w:div>
    <w:div w:id="697586812">
      <w:bodyDiv w:val="1"/>
      <w:marLeft w:val="0"/>
      <w:marRight w:val="0"/>
      <w:marTop w:val="0"/>
      <w:marBottom w:val="0"/>
      <w:divBdr>
        <w:top w:val="none" w:sz="0" w:space="0" w:color="auto"/>
        <w:left w:val="none" w:sz="0" w:space="0" w:color="auto"/>
        <w:bottom w:val="none" w:sz="0" w:space="0" w:color="auto"/>
        <w:right w:val="none" w:sz="0" w:space="0" w:color="auto"/>
      </w:divBdr>
    </w:div>
    <w:div w:id="697631345">
      <w:bodyDiv w:val="1"/>
      <w:marLeft w:val="0"/>
      <w:marRight w:val="0"/>
      <w:marTop w:val="0"/>
      <w:marBottom w:val="0"/>
      <w:divBdr>
        <w:top w:val="none" w:sz="0" w:space="0" w:color="auto"/>
        <w:left w:val="none" w:sz="0" w:space="0" w:color="auto"/>
        <w:bottom w:val="none" w:sz="0" w:space="0" w:color="auto"/>
        <w:right w:val="none" w:sz="0" w:space="0" w:color="auto"/>
      </w:divBdr>
    </w:div>
    <w:div w:id="699207920">
      <w:bodyDiv w:val="1"/>
      <w:marLeft w:val="0"/>
      <w:marRight w:val="0"/>
      <w:marTop w:val="0"/>
      <w:marBottom w:val="0"/>
      <w:divBdr>
        <w:top w:val="none" w:sz="0" w:space="0" w:color="auto"/>
        <w:left w:val="none" w:sz="0" w:space="0" w:color="auto"/>
        <w:bottom w:val="none" w:sz="0" w:space="0" w:color="auto"/>
        <w:right w:val="none" w:sz="0" w:space="0" w:color="auto"/>
      </w:divBdr>
    </w:div>
    <w:div w:id="701438118">
      <w:bodyDiv w:val="1"/>
      <w:marLeft w:val="0"/>
      <w:marRight w:val="0"/>
      <w:marTop w:val="0"/>
      <w:marBottom w:val="0"/>
      <w:divBdr>
        <w:top w:val="none" w:sz="0" w:space="0" w:color="auto"/>
        <w:left w:val="none" w:sz="0" w:space="0" w:color="auto"/>
        <w:bottom w:val="none" w:sz="0" w:space="0" w:color="auto"/>
        <w:right w:val="none" w:sz="0" w:space="0" w:color="auto"/>
      </w:divBdr>
    </w:div>
    <w:div w:id="702677426">
      <w:bodyDiv w:val="1"/>
      <w:marLeft w:val="0"/>
      <w:marRight w:val="0"/>
      <w:marTop w:val="0"/>
      <w:marBottom w:val="0"/>
      <w:divBdr>
        <w:top w:val="none" w:sz="0" w:space="0" w:color="auto"/>
        <w:left w:val="none" w:sz="0" w:space="0" w:color="auto"/>
        <w:bottom w:val="none" w:sz="0" w:space="0" w:color="auto"/>
        <w:right w:val="none" w:sz="0" w:space="0" w:color="auto"/>
      </w:divBdr>
    </w:div>
    <w:div w:id="703404002">
      <w:bodyDiv w:val="1"/>
      <w:marLeft w:val="0"/>
      <w:marRight w:val="0"/>
      <w:marTop w:val="0"/>
      <w:marBottom w:val="0"/>
      <w:divBdr>
        <w:top w:val="none" w:sz="0" w:space="0" w:color="auto"/>
        <w:left w:val="none" w:sz="0" w:space="0" w:color="auto"/>
        <w:bottom w:val="none" w:sz="0" w:space="0" w:color="auto"/>
        <w:right w:val="none" w:sz="0" w:space="0" w:color="auto"/>
      </w:divBdr>
    </w:div>
    <w:div w:id="703866499">
      <w:bodyDiv w:val="1"/>
      <w:marLeft w:val="0"/>
      <w:marRight w:val="0"/>
      <w:marTop w:val="0"/>
      <w:marBottom w:val="0"/>
      <w:divBdr>
        <w:top w:val="none" w:sz="0" w:space="0" w:color="auto"/>
        <w:left w:val="none" w:sz="0" w:space="0" w:color="auto"/>
        <w:bottom w:val="none" w:sz="0" w:space="0" w:color="auto"/>
        <w:right w:val="none" w:sz="0" w:space="0" w:color="auto"/>
      </w:divBdr>
    </w:div>
    <w:div w:id="705834374">
      <w:bodyDiv w:val="1"/>
      <w:marLeft w:val="0"/>
      <w:marRight w:val="0"/>
      <w:marTop w:val="0"/>
      <w:marBottom w:val="0"/>
      <w:divBdr>
        <w:top w:val="none" w:sz="0" w:space="0" w:color="auto"/>
        <w:left w:val="none" w:sz="0" w:space="0" w:color="auto"/>
        <w:bottom w:val="none" w:sz="0" w:space="0" w:color="auto"/>
        <w:right w:val="none" w:sz="0" w:space="0" w:color="auto"/>
      </w:divBdr>
    </w:div>
    <w:div w:id="706836113">
      <w:bodyDiv w:val="1"/>
      <w:marLeft w:val="0"/>
      <w:marRight w:val="0"/>
      <w:marTop w:val="0"/>
      <w:marBottom w:val="0"/>
      <w:divBdr>
        <w:top w:val="none" w:sz="0" w:space="0" w:color="auto"/>
        <w:left w:val="none" w:sz="0" w:space="0" w:color="auto"/>
        <w:bottom w:val="none" w:sz="0" w:space="0" w:color="auto"/>
        <w:right w:val="none" w:sz="0" w:space="0" w:color="auto"/>
      </w:divBdr>
    </w:div>
    <w:div w:id="710033155">
      <w:bodyDiv w:val="1"/>
      <w:marLeft w:val="0"/>
      <w:marRight w:val="0"/>
      <w:marTop w:val="0"/>
      <w:marBottom w:val="0"/>
      <w:divBdr>
        <w:top w:val="none" w:sz="0" w:space="0" w:color="auto"/>
        <w:left w:val="none" w:sz="0" w:space="0" w:color="auto"/>
        <w:bottom w:val="none" w:sz="0" w:space="0" w:color="auto"/>
        <w:right w:val="none" w:sz="0" w:space="0" w:color="auto"/>
      </w:divBdr>
    </w:div>
    <w:div w:id="712538625">
      <w:bodyDiv w:val="1"/>
      <w:marLeft w:val="0"/>
      <w:marRight w:val="0"/>
      <w:marTop w:val="0"/>
      <w:marBottom w:val="0"/>
      <w:divBdr>
        <w:top w:val="none" w:sz="0" w:space="0" w:color="auto"/>
        <w:left w:val="none" w:sz="0" w:space="0" w:color="auto"/>
        <w:bottom w:val="none" w:sz="0" w:space="0" w:color="auto"/>
        <w:right w:val="none" w:sz="0" w:space="0" w:color="auto"/>
      </w:divBdr>
    </w:div>
    <w:div w:id="716702718">
      <w:bodyDiv w:val="1"/>
      <w:marLeft w:val="0"/>
      <w:marRight w:val="0"/>
      <w:marTop w:val="0"/>
      <w:marBottom w:val="0"/>
      <w:divBdr>
        <w:top w:val="none" w:sz="0" w:space="0" w:color="auto"/>
        <w:left w:val="none" w:sz="0" w:space="0" w:color="auto"/>
        <w:bottom w:val="none" w:sz="0" w:space="0" w:color="auto"/>
        <w:right w:val="none" w:sz="0" w:space="0" w:color="auto"/>
      </w:divBdr>
    </w:div>
    <w:div w:id="718212314">
      <w:bodyDiv w:val="1"/>
      <w:marLeft w:val="0"/>
      <w:marRight w:val="0"/>
      <w:marTop w:val="0"/>
      <w:marBottom w:val="0"/>
      <w:divBdr>
        <w:top w:val="none" w:sz="0" w:space="0" w:color="auto"/>
        <w:left w:val="none" w:sz="0" w:space="0" w:color="auto"/>
        <w:bottom w:val="none" w:sz="0" w:space="0" w:color="auto"/>
        <w:right w:val="none" w:sz="0" w:space="0" w:color="auto"/>
      </w:divBdr>
    </w:div>
    <w:div w:id="719473743">
      <w:bodyDiv w:val="1"/>
      <w:marLeft w:val="0"/>
      <w:marRight w:val="0"/>
      <w:marTop w:val="0"/>
      <w:marBottom w:val="0"/>
      <w:divBdr>
        <w:top w:val="none" w:sz="0" w:space="0" w:color="auto"/>
        <w:left w:val="none" w:sz="0" w:space="0" w:color="auto"/>
        <w:bottom w:val="none" w:sz="0" w:space="0" w:color="auto"/>
        <w:right w:val="none" w:sz="0" w:space="0" w:color="auto"/>
      </w:divBdr>
    </w:div>
    <w:div w:id="719671003">
      <w:bodyDiv w:val="1"/>
      <w:marLeft w:val="0"/>
      <w:marRight w:val="0"/>
      <w:marTop w:val="0"/>
      <w:marBottom w:val="0"/>
      <w:divBdr>
        <w:top w:val="none" w:sz="0" w:space="0" w:color="auto"/>
        <w:left w:val="none" w:sz="0" w:space="0" w:color="auto"/>
        <w:bottom w:val="none" w:sz="0" w:space="0" w:color="auto"/>
        <w:right w:val="none" w:sz="0" w:space="0" w:color="auto"/>
      </w:divBdr>
    </w:div>
    <w:div w:id="720398139">
      <w:bodyDiv w:val="1"/>
      <w:marLeft w:val="0"/>
      <w:marRight w:val="0"/>
      <w:marTop w:val="0"/>
      <w:marBottom w:val="0"/>
      <w:divBdr>
        <w:top w:val="none" w:sz="0" w:space="0" w:color="auto"/>
        <w:left w:val="none" w:sz="0" w:space="0" w:color="auto"/>
        <w:bottom w:val="none" w:sz="0" w:space="0" w:color="auto"/>
        <w:right w:val="none" w:sz="0" w:space="0" w:color="auto"/>
      </w:divBdr>
    </w:div>
    <w:div w:id="723061060">
      <w:bodyDiv w:val="1"/>
      <w:marLeft w:val="0"/>
      <w:marRight w:val="0"/>
      <w:marTop w:val="0"/>
      <w:marBottom w:val="0"/>
      <w:divBdr>
        <w:top w:val="none" w:sz="0" w:space="0" w:color="auto"/>
        <w:left w:val="none" w:sz="0" w:space="0" w:color="auto"/>
        <w:bottom w:val="none" w:sz="0" w:space="0" w:color="auto"/>
        <w:right w:val="none" w:sz="0" w:space="0" w:color="auto"/>
      </w:divBdr>
    </w:div>
    <w:div w:id="725028835">
      <w:bodyDiv w:val="1"/>
      <w:marLeft w:val="0"/>
      <w:marRight w:val="0"/>
      <w:marTop w:val="0"/>
      <w:marBottom w:val="0"/>
      <w:divBdr>
        <w:top w:val="none" w:sz="0" w:space="0" w:color="auto"/>
        <w:left w:val="none" w:sz="0" w:space="0" w:color="auto"/>
        <w:bottom w:val="none" w:sz="0" w:space="0" w:color="auto"/>
        <w:right w:val="none" w:sz="0" w:space="0" w:color="auto"/>
      </w:divBdr>
    </w:div>
    <w:div w:id="727612920">
      <w:bodyDiv w:val="1"/>
      <w:marLeft w:val="0"/>
      <w:marRight w:val="0"/>
      <w:marTop w:val="0"/>
      <w:marBottom w:val="0"/>
      <w:divBdr>
        <w:top w:val="none" w:sz="0" w:space="0" w:color="auto"/>
        <w:left w:val="none" w:sz="0" w:space="0" w:color="auto"/>
        <w:bottom w:val="none" w:sz="0" w:space="0" w:color="auto"/>
        <w:right w:val="none" w:sz="0" w:space="0" w:color="auto"/>
      </w:divBdr>
    </w:div>
    <w:div w:id="729113451">
      <w:bodyDiv w:val="1"/>
      <w:marLeft w:val="0"/>
      <w:marRight w:val="0"/>
      <w:marTop w:val="0"/>
      <w:marBottom w:val="0"/>
      <w:divBdr>
        <w:top w:val="none" w:sz="0" w:space="0" w:color="auto"/>
        <w:left w:val="none" w:sz="0" w:space="0" w:color="auto"/>
        <w:bottom w:val="none" w:sz="0" w:space="0" w:color="auto"/>
        <w:right w:val="none" w:sz="0" w:space="0" w:color="auto"/>
      </w:divBdr>
    </w:div>
    <w:div w:id="733550902">
      <w:bodyDiv w:val="1"/>
      <w:marLeft w:val="0"/>
      <w:marRight w:val="0"/>
      <w:marTop w:val="0"/>
      <w:marBottom w:val="0"/>
      <w:divBdr>
        <w:top w:val="none" w:sz="0" w:space="0" w:color="auto"/>
        <w:left w:val="none" w:sz="0" w:space="0" w:color="auto"/>
        <w:bottom w:val="none" w:sz="0" w:space="0" w:color="auto"/>
        <w:right w:val="none" w:sz="0" w:space="0" w:color="auto"/>
      </w:divBdr>
    </w:div>
    <w:div w:id="736125332">
      <w:bodyDiv w:val="1"/>
      <w:marLeft w:val="0"/>
      <w:marRight w:val="0"/>
      <w:marTop w:val="0"/>
      <w:marBottom w:val="0"/>
      <w:divBdr>
        <w:top w:val="none" w:sz="0" w:space="0" w:color="auto"/>
        <w:left w:val="none" w:sz="0" w:space="0" w:color="auto"/>
        <w:bottom w:val="none" w:sz="0" w:space="0" w:color="auto"/>
        <w:right w:val="none" w:sz="0" w:space="0" w:color="auto"/>
      </w:divBdr>
    </w:div>
    <w:div w:id="737872143">
      <w:bodyDiv w:val="1"/>
      <w:marLeft w:val="0"/>
      <w:marRight w:val="0"/>
      <w:marTop w:val="0"/>
      <w:marBottom w:val="0"/>
      <w:divBdr>
        <w:top w:val="none" w:sz="0" w:space="0" w:color="auto"/>
        <w:left w:val="none" w:sz="0" w:space="0" w:color="auto"/>
        <w:bottom w:val="none" w:sz="0" w:space="0" w:color="auto"/>
        <w:right w:val="none" w:sz="0" w:space="0" w:color="auto"/>
      </w:divBdr>
    </w:div>
    <w:div w:id="738404038">
      <w:bodyDiv w:val="1"/>
      <w:marLeft w:val="0"/>
      <w:marRight w:val="0"/>
      <w:marTop w:val="0"/>
      <w:marBottom w:val="0"/>
      <w:divBdr>
        <w:top w:val="none" w:sz="0" w:space="0" w:color="auto"/>
        <w:left w:val="none" w:sz="0" w:space="0" w:color="auto"/>
        <w:bottom w:val="none" w:sz="0" w:space="0" w:color="auto"/>
        <w:right w:val="none" w:sz="0" w:space="0" w:color="auto"/>
      </w:divBdr>
    </w:div>
    <w:div w:id="738788468">
      <w:bodyDiv w:val="1"/>
      <w:marLeft w:val="0"/>
      <w:marRight w:val="0"/>
      <w:marTop w:val="0"/>
      <w:marBottom w:val="0"/>
      <w:divBdr>
        <w:top w:val="none" w:sz="0" w:space="0" w:color="auto"/>
        <w:left w:val="none" w:sz="0" w:space="0" w:color="auto"/>
        <w:bottom w:val="none" w:sz="0" w:space="0" w:color="auto"/>
        <w:right w:val="none" w:sz="0" w:space="0" w:color="auto"/>
      </w:divBdr>
    </w:div>
    <w:div w:id="740180357">
      <w:bodyDiv w:val="1"/>
      <w:marLeft w:val="0"/>
      <w:marRight w:val="0"/>
      <w:marTop w:val="0"/>
      <w:marBottom w:val="0"/>
      <w:divBdr>
        <w:top w:val="none" w:sz="0" w:space="0" w:color="auto"/>
        <w:left w:val="none" w:sz="0" w:space="0" w:color="auto"/>
        <w:bottom w:val="none" w:sz="0" w:space="0" w:color="auto"/>
        <w:right w:val="none" w:sz="0" w:space="0" w:color="auto"/>
      </w:divBdr>
    </w:div>
    <w:div w:id="740325466">
      <w:bodyDiv w:val="1"/>
      <w:marLeft w:val="0"/>
      <w:marRight w:val="0"/>
      <w:marTop w:val="0"/>
      <w:marBottom w:val="0"/>
      <w:divBdr>
        <w:top w:val="none" w:sz="0" w:space="0" w:color="auto"/>
        <w:left w:val="none" w:sz="0" w:space="0" w:color="auto"/>
        <w:bottom w:val="none" w:sz="0" w:space="0" w:color="auto"/>
        <w:right w:val="none" w:sz="0" w:space="0" w:color="auto"/>
      </w:divBdr>
    </w:div>
    <w:div w:id="741098225">
      <w:bodyDiv w:val="1"/>
      <w:marLeft w:val="0"/>
      <w:marRight w:val="0"/>
      <w:marTop w:val="0"/>
      <w:marBottom w:val="0"/>
      <w:divBdr>
        <w:top w:val="none" w:sz="0" w:space="0" w:color="auto"/>
        <w:left w:val="none" w:sz="0" w:space="0" w:color="auto"/>
        <w:bottom w:val="none" w:sz="0" w:space="0" w:color="auto"/>
        <w:right w:val="none" w:sz="0" w:space="0" w:color="auto"/>
      </w:divBdr>
    </w:div>
    <w:div w:id="741878562">
      <w:bodyDiv w:val="1"/>
      <w:marLeft w:val="0"/>
      <w:marRight w:val="0"/>
      <w:marTop w:val="0"/>
      <w:marBottom w:val="0"/>
      <w:divBdr>
        <w:top w:val="none" w:sz="0" w:space="0" w:color="auto"/>
        <w:left w:val="none" w:sz="0" w:space="0" w:color="auto"/>
        <w:bottom w:val="none" w:sz="0" w:space="0" w:color="auto"/>
        <w:right w:val="none" w:sz="0" w:space="0" w:color="auto"/>
      </w:divBdr>
    </w:div>
    <w:div w:id="742684064">
      <w:bodyDiv w:val="1"/>
      <w:marLeft w:val="0"/>
      <w:marRight w:val="0"/>
      <w:marTop w:val="0"/>
      <w:marBottom w:val="0"/>
      <w:divBdr>
        <w:top w:val="none" w:sz="0" w:space="0" w:color="auto"/>
        <w:left w:val="none" w:sz="0" w:space="0" w:color="auto"/>
        <w:bottom w:val="none" w:sz="0" w:space="0" w:color="auto"/>
        <w:right w:val="none" w:sz="0" w:space="0" w:color="auto"/>
      </w:divBdr>
    </w:div>
    <w:div w:id="743994736">
      <w:bodyDiv w:val="1"/>
      <w:marLeft w:val="0"/>
      <w:marRight w:val="0"/>
      <w:marTop w:val="0"/>
      <w:marBottom w:val="0"/>
      <w:divBdr>
        <w:top w:val="none" w:sz="0" w:space="0" w:color="auto"/>
        <w:left w:val="none" w:sz="0" w:space="0" w:color="auto"/>
        <w:bottom w:val="none" w:sz="0" w:space="0" w:color="auto"/>
        <w:right w:val="none" w:sz="0" w:space="0" w:color="auto"/>
      </w:divBdr>
    </w:div>
    <w:div w:id="744037224">
      <w:bodyDiv w:val="1"/>
      <w:marLeft w:val="0"/>
      <w:marRight w:val="0"/>
      <w:marTop w:val="0"/>
      <w:marBottom w:val="0"/>
      <w:divBdr>
        <w:top w:val="none" w:sz="0" w:space="0" w:color="auto"/>
        <w:left w:val="none" w:sz="0" w:space="0" w:color="auto"/>
        <w:bottom w:val="none" w:sz="0" w:space="0" w:color="auto"/>
        <w:right w:val="none" w:sz="0" w:space="0" w:color="auto"/>
      </w:divBdr>
    </w:div>
    <w:div w:id="747774222">
      <w:bodyDiv w:val="1"/>
      <w:marLeft w:val="0"/>
      <w:marRight w:val="0"/>
      <w:marTop w:val="0"/>
      <w:marBottom w:val="0"/>
      <w:divBdr>
        <w:top w:val="none" w:sz="0" w:space="0" w:color="auto"/>
        <w:left w:val="none" w:sz="0" w:space="0" w:color="auto"/>
        <w:bottom w:val="none" w:sz="0" w:space="0" w:color="auto"/>
        <w:right w:val="none" w:sz="0" w:space="0" w:color="auto"/>
      </w:divBdr>
    </w:div>
    <w:div w:id="747967436">
      <w:bodyDiv w:val="1"/>
      <w:marLeft w:val="0"/>
      <w:marRight w:val="0"/>
      <w:marTop w:val="0"/>
      <w:marBottom w:val="0"/>
      <w:divBdr>
        <w:top w:val="none" w:sz="0" w:space="0" w:color="auto"/>
        <w:left w:val="none" w:sz="0" w:space="0" w:color="auto"/>
        <w:bottom w:val="none" w:sz="0" w:space="0" w:color="auto"/>
        <w:right w:val="none" w:sz="0" w:space="0" w:color="auto"/>
      </w:divBdr>
    </w:div>
    <w:div w:id="748692083">
      <w:bodyDiv w:val="1"/>
      <w:marLeft w:val="0"/>
      <w:marRight w:val="0"/>
      <w:marTop w:val="0"/>
      <w:marBottom w:val="0"/>
      <w:divBdr>
        <w:top w:val="none" w:sz="0" w:space="0" w:color="auto"/>
        <w:left w:val="none" w:sz="0" w:space="0" w:color="auto"/>
        <w:bottom w:val="none" w:sz="0" w:space="0" w:color="auto"/>
        <w:right w:val="none" w:sz="0" w:space="0" w:color="auto"/>
      </w:divBdr>
    </w:div>
    <w:div w:id="748965086">
      <w:bodyDiv w:val="1"/>
      <w:marLeft w:val="0"/>
      <w:marRight w:val="0"/>
      <w:marTop w:val="0"/>
      <w:marBottom w:val="0"/>
      <w:divBdr>
        <w:top w:val="none" w:sz="0" w:space="0" w:color="auto"/>
        <w:left w:val="none" w:sz="0" w:space="0" w:color="auto"/>
        <w:bottom w:val="none" w:sz="0" w:space="0" w:color="auto"/>
        <w:right w:val="none" w:sz="0" w:space="0" w:color="auto"/>
      </w:divBdr>
    </w:div>
    <w:div w:id="749159244">
      <w:bodyDiv w:val="1"/>
      <w:marLeft w:val="0"/>
      <w:marRight w:val="0"/>
      <w:marTop w:val="0"/>
      <w:marBottom w:val="0"/>
      <w:divBdr>
        <w:top w:val="none" w:sz="0" w:space="0" w:color="auto"/>
        <w:left w:val="none" w:sz="0" w:space="0" w:color="auto"/>
        <w:bottom w:val="none" w:sz="0" w:space="0" w:color="auto"/>
        <w:right w:val="none" w:sz="0" w:space="0" w:color="auto"/>
      </w:divBdr>
    </w:div>
    <w:div w:id="749428397">
      <w:bodyDiv w:val="1"/>
      <w:marLeft w:val="0"/>
      <w:marRight w:val="0"/>
      <w:marTop w:val="0"/>
      <w:marBottom w:val="0"/>
      <w:divBdr>
        <w:top w:val="none" w:sz="0" w:space="0" w:color="auto"/>
        <w:left w:val="none" w:sz="0" w:space="0" w:color="auto"/>
        <w:bottom w:val="none" w:sz="0" w:space="0" w:color="auto"/>
        <w:right w:val="none" w:sz="0" w:space="0" w:color="auto"/>
      </w:divBdr>
    </w:div>
    <w:div w:id="749698460">
      <w:bodyDiv w:val="1"/>
      <w:marLeft w:val="0"/>
      <w:marRight w:val="0"/>
      <w:marTop w:val="0"/>
      <w:marBottom w:val="0"/>
      <w:divBdr>
        <w:top w:val="none" w:sz="0" w:space="0" w:color="auto"/>
        <w:left w:val="none" w:sz="0" w:space="0" w:color="auto"/>
        <w:bottom w:val="none" w:sz="0" w:space="0" w:color="auto"/>
        <w:right w:val="none" w:sz="0" w:space="0" w:color="auto"/>
      </w:divBdr>
    </w:div>
    <w:div w:id="751851828">
      <w:bodyDiv w:val="1"/>
      <w:marLeft w:val="0"/>
      <w:marRight w:val="0"/>
      <w:marTop w:val="0"/>
      <w:marBottom w:val="0"/>
      <w:divBdr>
        <w:top w:val="none" w:sz="0" w:space="0" w:color="auto"/>
        <w:left w:val="none" w:sz="0" w:space="0" w:color="auto"/>
        <w:bottom w:val="none" w:sz="0" w:space="0" w:color="auto"/>
        <w:right w:val="none" w:sz="0" w:space="0" w:color="auto"/>
      </w:divBdr>
    </w:div>
    <w:div w:id="753546969">
      <w:bodyDiv w:val="1"/>
      <w:marLeft w:val="0"/>
      <w:marRight w:val="0"/>
      <w:marTop w:val="0"/>
      <w:marBottom w:val="0"/>
      <w:divBdr>
        <w:top w:val="none" w:sz="0" w:space="0" w:color="auto"/>
        <w:left w:val="none" w:sz="0" w:space="0" w:color="auto"/>
        <w:bottom w:val="none" w:sz="0" w:space="0" w:color="auto"/>
        <w:right w:val="none" w:sz="0" w:space="0" w:color="auto"/>
      </w:divBdr>
    </w:div>
    <w:div w:id="755325548">
      <w:bodyDiv w:val="1"/>
      <w:marLeft w:val="0"/>
      <w:marRight w:val="0"/>
      <w:marTop w:val="0"/>
      <w:marBottom w:val="0"/>
      <w:divBdr>
        <w:top w:val="none" w:sz="0" w:space="0" w:color="auto"/>
        <w:left w:val="none" w:sz="0" w:space="0" w:color="auto"/>
        <w:bottom w:val="none" w:sz="0" w:space="0" w:color="auto"/>
        <w:right w:val="none" w:sz="0" w:space="0" w:color="auto"/>
      </w:divBdr>
    </w:div>
    <w:div w:id="756754104">
      <w:bodyDiv w:val="1"/>
      <w:marLeft w:val="0"/>
      <w:marRight w:val="0"/>
      <w:marTop w:val="0"/>
      <w:marBottom w:val="0"/>
      <w:divBdr>
        <w:top w:val="none" w:sz="0" w:space="0" w:color="auto"/>
        <w:left w:val="none" w:sz="0" w:space="0" w:color="auto"/>
        <w:bottom w:val="none" w:sz="0" w:space="0" w:color="auto"/>
        <w:right w:val="none" w:sz="0" w:space="0" w:color="auto"/>
      </w:divBdr>
    </w:div>
    <w:div w:id="758063095">
      <w:bodyDiv w:val="1"/>
      <w:marLeft w:val="0"/>
      <w:marRight w:val="0"/>
      <w:marTop w:val="0"/>
      <w:marBottom w:val="0"/>
      <w:divBdr>
        <w:top w:val="none" w:sz="0" w:space="0" w:color="auto"/>
        <w:left w:val="none" w:sz="0" w:space="0" w:color="auto"/>
        <w:bottom w:val="none" w:sz="0" w:space="0" w:color="auto"/>
        <w:right w:val="none" w:sz="0" w:space="0" w:color="auto"/>
      </w:divBdr>
    </w:div>
    <w:div w:id="762844072">
      <w:bodyDiv w:val="1"/>
      <w:marLeft w:val="0"/>
      <w:marRight w:val="0"/>
      <w:marTop w:val="0"/>
      <w:marBottom w:val="0"/>
      <w:divBdr>
        <w:top w:val="none" w:sz="0" w:space="0" w:color="auto"/>
        <w:left w:val="none" w:sz="0" w:space="0" w:color="auto"/>
        <w:bottom w:val="none" w:sz="0" w:space="0" w:color="auto"/>
        <w:right w:val="none" w:sz="0" w:space="0" w:color="auto"/>
      </w:divBdr>
    </w:div>
    <w:div w:id="767307922">
      <w:bodyDiv w:val="1"/>
      <w:marLeft w:val="0"/>
      <w:marRight w:val="0"/>
      <w:marTop w:val="0"/>
      <w:marBottom w:val="0"/>
      <w:divBdr>
        <w:top w:val="none" w:sz="0" w:space="0" w:color="auto"/>
        <w:left w:val="none" w:sz="0" w:space="0" w:color="auto"/>
        <w:bottom w:val="none" w:sz="0" w:space="0" w:color="auto"/>
        <w:right w:val="none" w:sz="0" w:space="0" w:color="auto"/>
      </w:divBdr>
    </w:div>
    <w:div w:id="767314243">
      <w:bodyDiv w:val="1"/>
      <w:marLeft w:val="0"/>
      <w:marRight w:val="0"/>
      <w:marTop w:val="0"/>
      <w:marBottom w:val="0"/>
      <w:divBdr>
        <w:top w:val="none" w:sz="0" w:space="0" w:color="auto"/>
        <w:left w:val="none" w:sz="0" w:space="0" w:color="auto"/>
        <w:bottom w:val="none" w:sz="0" w:space="0" w:color="auto"/>
        <w:right w:val="none" w:sz="0" w:space="0" w:color="auto"/>
      </w:divBdr>
    </w:div>
    <w:div w:id="767385491">
      <w:bodyDiv w:val="1"/>
      <w:marLeft w:val="0"/>
      <w:marRight w:val="0"/>
      <w:marTop w:val="0"/>
      <w:marBottom w:val="0"/>
      <w:divBdr>
        <w:top w:val="none" w:sz="0" w:space="0" w:color="auto"/>
        <w:left w:val="none" w:sz="0" w:space="0" w:color="auto"/>
        <w:bottom w:val="none" w:sz="0" w:space="0" w:color="auto"/>
        <w:right w:val="none" w:sz="0" w:space="0" w:color="auto"/>
      </w:divBdr>
    </w:div>
    <w:div w:id="768966115">
      <w:bodyDiv w:val="1"/>
      <w:marLeft w:val="0"/>
      <w:marRight w:val="0"/>
      <w:marTop w:val="0"/>
      <w:marBottom w:val="0"/>
      <w:divBdr>
        <w:top w:val="none" w:sz="0" w:space="0" w:color="auto"/>
        <w:left w:val="none" w:sz="0" w:space="0" w:color="auto"/>
        <w:bottom w:val="none" w:sz="0" w:space="0" w:color="auto"/>
        <w:right w:val="none" w:sz="0" w:space="0" w:color="auto"/>
      </w:divBdr>
    </w:div>
    <w:div w:id="769661344">
      <w:bodyDiv w:val="1"/>
      <w:marLeft w:val="0"/>
      <w:marRight w:val="0"/>
      <w:marTop w:val="0"/>
      <w:marBottom w:val="0"/>
      <w:divBdr>
        <w:top w:val="none" w:sz="0" w:space="0" w:color="auto"/>
        <w:left w:val="none" w:sz="0" w:space="0" w:color="auto"/>
        <w:bottom w:val="none" w:sz="0" w:space="0" w:color="auto"/>
        <w:right w:val="none" w:sz="0" w:space="0" w:color="auto"/>
      </w:divBdr>
    </w:div>
    <w:div w:id="771704027">
      <w:bodyDiv w:val="1"/>
      <w:marLeft w:val="0"/>
      <w:marRight w:val="0"/>
      <w:marTop w:val="0"/>
      <w:marBottom w:val="0"/>
      <w:divBdr>
        <w:top w:val="none" w:sz="0" w:space="0" w:color="auto"/>
        <w:left w:val="none" w:sz="0" w:space="0" w:color="auto"/>
        <w:bottom w:val="none" w:sz="0" w:space="0" w:color="auto"/>
        <w:right w:val="none" w:sz="0" w:space="0" w:color="auto"/>
      </w:divBdr>
    </w:div>
    <w:div w:id="773674618">
      <w:bodyDiv w:val="1"/>
      <w:marLeft w:val="0"/>
      <w:marRight w:val="0"/>
      <w:marTop w:val="0"/>
      <w:marBottom w:val="0"/>
      <w:divBdr>
        <w:top w:val="none" w:sz="0" w:space="0" w:color="auto"/>
        <w:left w:val="none" w:sz="0" w:space="0" w:color="auto"/>
        <w:bottom w:val="none" w:sz="0" w:space="0" w:color="auto"/>
        <w:right w:val="none" w:sz="0" w:space="0" w:color="auto"/>
      </w:divBdr>
    </w:div>
    <w:div w:id="775949355">
      <w:bodyDiv w:val="1"/>
      <w:marLeft w:val="0"/>
      <w:marRight w:val="0"/>
      <w:marTop w:val="0"/>
      <w:marBottom w:val="0"/>
      <w:divBdr>
        <w:top w:val="none" w:sz="0" w:space="0" w:color="auto"/>
        <w:left w:val="none" w:sz="0" w:space="0" w:color="auto"/>
        <w:bottom w:val="none" w:sz="0" w:space="0" w:color="auto"/>
        <w:right w:val="none" w:sz="0" w:space="0" w:color="auto"/>
      </w:divBdr>
    </w:div>
    <w:div w:id="776632313">
      <w:bodyDiv w:val="1"/>
      <w:marLeft w:val="0"/>
      <w:marRight w:val="0"/>
      <w:marTop w:val="0"/>
      <w:marBottom w:val="0"/>
      <w:divBdr>
        <w:top w:val="none" w:sz="0" w:space="0" w:color="auto"/>
        <w:left w:val="none" w:sz="0" w:space="0" w:color="auto"/>
        <w:bottom w:val="none" w:sz="0" w:space="0" w:color="auto"/>
        <w:right w:val="none" w:sz="0" w:space="0" w:color="auto"/>
      </w:divBdr>
    </w:div>
    <w:div w:id="777136982">
      <w:bodyDiv w:val="1"/>
      <w:marLeft w:val="0"/>
      <w:marRight w:val="0"/>
      <w:marTop w:val="0"/>
      <w:marBottom w:val="0"/>
      <w:divBdr>
        <w:top w:val="none" w:sz="0" w:space="0" w:color="auto"/>
        <w:left w:val="none" w:sz="0" w:space="0" w:color="auto"/>
        <w:bottom w:val="none" w:sz="0" w:space="0" w:color="auto"/>
        <w:right w:val="none" w:sz="0" w:space="0" w:color="auto"/>
      </w:divBdr>
    </w:div>
    <w:div w:id="781539289">
      <w:bodyDiv w:val="1"/>
      <w:marLeft w:val="0"/>
      <w:marRight w:val="0"/>
      <w:marTop w:val="0"/>
      <w:marBottom w:val="0"/>
      <w:divBdr>
        <w:top w:val="none" w:sz="0" w:space="0" w:color="auto"/>
        <w:left w:val="none" w:sz="0" w:space="0" w:color="auto"/>
        <w:bottom w:val="none" w:sz="0" w:space="0" w:color="auto"/>
        <w:right w:val="none" w:sz="0" w:space="0" w:color="auto"/>
      </w:divBdr>
    </w:div>
    <w:div w:id="781847418">
      <w:bodyDiv w:val="1"/>
      <w:marLeft w:val="0"/>
      <w:marRight w:val="0"/>
      <w:marTop w:val="0"/>
      <w:marBottom w:val="0"/>
      <w:divBdr>
        <w:top w:val="none" w:sz="0" w:space="0" w:color="auto"/>
        <w:left w:val="none" w:sz="0" w:space="0" w:color="auto"/>
        <w:bottom w:val="none" w:sz="0" w:space="0" w:color="auto"/>
        <w:right w:val="none" w:sz="0" w:space="0" w:color="auto"/>
      </w:divBdr>
    </w:div>
    <w:div w:id="782264200">
      <w:bodyDiv w:val="1"/>
      <w:marLeft w:val="0"/>
      <w:marRight w:val="0"/>
      <w:marTop w:val="0"/>
      <w:marBottom w:val="0"/>
      <w:divBdr>
        <w:top w:val="none" w:sz="0" w:space="0" w:color="auto"/>
        <w:left w:val="none" w:sz="0" w:space="0" w:color="auto"/>
        <w:bottom w:val="none" w:sz="0" w:space="0" w:color="auto"/>
        <w:right w:val="none" w:sz="0" w:space="0" w:color="auto"/>
      </w:divBdr>
    </w:div>
    <w:div w:id="782529567">
      <w:bodyDiv w:val="1"/>
      <w:marLeft w:val="0"/>
      <w:marRight w:val="0"/>
      <w:marTop w:val="0"/>
      <w:marBottom w:val="0"/>
      <w:divBdr>
        <w:top w:val="none" w:sz="0" w:space="0" w:color="auto"/>
        <w:left w:val="none" w:sz="0" w:space="0" w:color="auto"/>
        <w:bottom w:val="none" w:sz="0" w:space="0" w:color="auto"/>
        <w:right w:val="none" w:sz="0" w:space="0" w:color="auto"/>
      </w:divBdr>
    </w:div>
    <w:div w:id="782656169">
      <w:bodyDiv w:val="1"/>
      <w:marLeft w:val="0"/>
      <w:marRight w:val="0"/>
      <w:marTop w:val="0"/>
      <w:marBottom w:val="0"/>
      <w:divBdr>
        <w:top w:val="none" w:sz="0" w:space="0" w:color="auto"/>
        <w:left w:val="none" w:sz="0" w:space="0" w:color="auto"/>
        <w:bottom w:val="none" w:sz="0" w:space="0" w:color="auto"/>
        <w:right w:val="none" w:sz="0" w:space="0" w:color="auto"/>
      </w:divBdr>
    </w:div>
    <w:div w:id="784080975">
      <w:bodyDiv w:val="1"/>
      <w:marLeft w:val="0"/>
      <w:marRight w:val="0"/>
      <w:marTop w:val="0"/>
      <w:marBottom w:val="0"/>
      <w:divBdr>
        <w:top w:val="none" w:sz="0" w:space="0" w:color="auto"/>
        <w:left w:val="none" w:sz="0" w:space="0" w:color="auto"/>
        <w:bottom w:val="none" w:sz="0" w:space="0" w:color="auto"/>
        <w:right w:val="none" w:sz="0" w:space="0" w:color="auto"/>
      </w:divBdr>
    </w:div>
    <w:div w:id="785655383">
      <w:bodyDiv w:val="1"/>
      <w:marLeft w:val="0"/>
      <w:marRight w:val="0"/>
      <w:marTop w:val="0"/>
      <w:marBottom w:val="0"/>
      <w:divBdr>
        <w:top w:val="none" w:sz="0" w:space="0" w:color="auto"/>
        <w:left w:val="none" w:sz="0" w:space="0" w:color="auto"/>
        <w:bottom w:val="none" w:sz="0" w:space="0" w:color="auto"/>
        <w:right w:val="none" w:sz="0" w:space="0" w:color="auto"/>
      </w:divBdr>
    </w:div>
    <w:div w:id="786582049">
      <w:bodyDiv w:val="1"/>
      <w:marLeft w:val="0"/>
      <w:marRight w:val="0"/>
      <w:marTop w:val="0"/>
      <w:marBottom w:val="0"/>
      <w:divBdr>
        <w:top w:val="none" w:sz="0" w:space="0" w:color="auto"/>
        <w:left w:val="none" w:sz="0" w:space="0" w:color="auto"/>
        <w:bottom w:val="none" w:sz="0" w:space="0" w:color="auto"/>
        <w:right w:val="none" w:sz="0" w:space="0" w:color="auto"/>
      </w:divBdr>
    </w:div>
    <w:div w:id="787285710">
      <w:bodyDiv w:val="1"/>
      <w:marLeft w:val="0"/>
      <w:marRight w:val="0"/>
      <w:marTop w:val="0"/>
      <w:marBottom w:val="0"/>
      <w:divBdr>
        <w:top w:val="none" w:sz="0" w:space="0" w:color="auto"/>
        <w:left w:val="none" w:sz="0" w:space="0" w:color="auto"/>
        <w:bottom w:val="none" w:sz="0" w:space="0" w:color="auto"/>
        <w:right w:val="none" w:sz="0" w:space="0" w:color="auto"/>
      </w:divBdr>
    </w:div>
    <w:div w:id="788738969">
      <w:bodyDiv w:val="1"/>
      <w:marLeft w:val="0"/>
      <w:marRight w:val="0"/>
      <w:marTop w:val="0"/>
      <w:marBottom w:val="0"/>
      <w:divBdr>
        <w:top w:val="none" w:sz="0" w:space="0" w:color="auto"/>
        <w:left w:val="none" w:sz="0" w:space="0" w:color="auto"/>
        <w:bottom w:val="none" w:sz="0" w:space="0" w:color="auto"/>
        <w:right w:val="none" w:sz="0" w:space="0" w:color="auto"/>
      </w:divBdr>
    </w:div>
    <w:div w:id="788937310">
      <w:bodyDiv w:val="1"/>
      <w:marLeft w:val="0"/>
      <w:marRight w:val="0"/>
      <w:marTop w:val="0"/>
      <w:marBottom w:val="0"/>
      <w:divBdr>
        <w:top w:val="none" w:sz="0" w:space="0" w:color="auto"/>
        <w:left w:val="none" w:sz="0" w:space="0" w:color="auto"/>
        <w:bottom w:val="none" w:sz="0" w:space="0" w:color="auto"/>
        <w:right w:val="none" w:sz="0" w:space="0" w:color="auto"/>
      </w:divBdr>
    </w:div>
    <w:div w:id="791560700">
      <w:bodyDiv w:val="1"/>
      <w:marLeft w:val="0"/>
      <w:marRight w:val="0"/>
      <w:marTop w:val="0"/>
      <w:marBottom w:val="0"/>
      <w:divBdr>
        <w:top w:val="none" w:sz="0" w:space="0" w:color="auto"/>
        <w:left w:val="none" w:sz="0" w:space="0" w:color="auto"/>
        <w:bottom w:val="none" w:sz="0" w:space="0" w:color="auto"/>
        <w:right w:val="none" w:sz="0" w:space="0" w:color="auto"/>
      </w:divBdr>
    </w:div>
    <w:div w:id="792946749">
      <w:bodyDiv w:val="1"/>
      <w:marLeft w:val="0"/>
      <w:marRight w:val="0"/>
      <w:marTop w:val="0"/>
      <w:marBottom w:val="0"/>
      <w:divBdr>
        <w:top w:val="none" w:sz="0" w:space="0" w:color="auto"/>
        <w:left w:val="none" w:sz="0" w:space="0" w:color="auto"/>
        <w:bottom w:val="none" w:sz="0" w:space="0" w:color="auto"/>
        <w:right w:val="none" w:sz="0" w:space="0" w:color="auto"/>
      </w:divBdr>
    </w:div>
    <w:div w:id="793910421">
      <w:bodyDiv w:val="1"/>
      <w:marLeft w:val="0"/>
      <w:marRight w:val="0"/>
      <w:marTop w:val="0"/>
      <w:marBottom w:val="0"/>
      <w:divBdr>
        <w:top w:val="none" w:sz="0" w:space="0" w:color="auto"/>
        <w:left w:val="none" w:sz="0" w:space="0" w:color="auto"/>
        <w:bottom w:val="none" w:sz="0" w:space="0" w:color="auto"/>
        <w:right w:val="none" w:sz="0" w:space="0" w:color="auto"/>
      </w:divBdr>
    </w:div>
    <w:div w:id="798306875">
      <w:bodyDiv w:val="1"/>
      <w:marLeft w:val="0"/>
      <w:marRight w:val="0"/>
      <w:marTop w:val="0"/>
      <w:marBottom w:val="0"/>
      <w:divBdr>
        <w:top w:val="none" w:sz="0" w:space="0" w:color="auto"/>
        <w:left w:val="none" w:sz="0" w:space="0" w:color="auto"/>
        <w:bottom w:val="none" w:sz="0" w:space="0" w:color="auto"/>
        <w:right w:val="none" w:sz="0" w:space="0" w:color="auto"/>
      </w:divBdr>
    </w:div>
    <w:div w:id="798576327">
      <w:bodyDiv w:val="1"/>
      <w:marLeft w:val="0"/>
      <w:marRight w:val="0"/>
      <w:marTop w:val="0"/>
      <w:marBottom w:val="0"/>
      <w:divBdr>
        <w:top w:val="none" w:sz="0" w:space="0" w:color="auto"/>
        <w:left w:val="none" w:sz="0" w:space="0" w:color="auto"/>
        <w:bottom w:val="none" w:sz="0" w:space="0" w:color="auto"/>
        <w:right w:val="none" w:sz="0" w:space="0" w:color="auto"/>
      </w:divBdr>
    </w:div>
    <w:div w:id="799422228">
      <w:bodyDiv w:val="1"/>
      <w:marLeft w:val="0"/>
      <w:marRight w:val="0"/>
      <w:marTop w:val="0"/>
      <w:marBottom w:val="0"/>
      <w:divBdr>
        <w:top w:val="none" w:sz="0" w:space="0" w:color="auto"/>
        <w:left w:val="none" w:sz="0" w:space="0" w:color="auto"/>
        <w:bottom w:val="none" w:sz="0" w:space="0" w:color="auto"/>
        <w:right w:val="none" w:sz="0" w:space="0" w:color="auto"/>
      </w:divBdr>
    </w:div>
    <w:div w:id="800154276">
      <w:bodyDiv w:val="1"/>
      <w:marLeft w:val="0"/>
      <w:marRight w:val="0"/>
      <w:marTop w:val="0"/>
      <w:marBottom w:val="0"/>
      <w:divBdr>
        <w:top w:val="none" w:sz="0" w:space="0" w:color="auto"/>
        <w:left w:val="none" w:sz="0" w:space="0" w:color="auto"/>
        <w:bottom w:val="none" w:sz="0" w:space="0" w:color="auto"/>
        <w:right w:val="none" w:sz="0" w:space="0" w:color="auto"/>
      </w:divBdr>
    </w:div>
    <w:div w:id="801113229">
      <w:bodyDiv w:val="1"/>
      <w:marLeft w:val="0"/>
      <w:marRight w:val="0"/>
      <w:marTop w:val="0"/>
      <w:marBottom w:val="0"/>
      <w:divBdr>
        <w:top w:val="none" w:sz="0" w:space="0" w:color="auto"/>
        <w:left w:val="none" w:sz="0" w:space="0" w:color="auto"/>
        <w:bottom w:val="none" w:sz="0" w:space="0" w:color="auto"/>
        <w:right w:val="none" w:sz="0" w:space="0" w:color="auto"/>
      </w:divBdr>
    </w:div>
    <w:div w:id="803698413">
      <w:bodyDiv w:val="1"/>
      <w:marLeft w:val="0"/>
      <w:marRight w:val="0"/>
      <w:marTop w:val="0"/>
      <w:marBottom w:val="0"/>
      <w:divBdr>
        <w:top w:val="none" w:sz="0" w:space="0" w:color="auto"/>
        <w:left w:val="none" w:sz="0" w:space="0" w:color="auto"/>
        <w:bottom w:val="none" w:sz="0" w:space="0" w:color="auto"/>
        <w:right w:val="none" w:sz="0" w:space="0" w:color="auto"/>
      </w:divBdr>
    </w:div>
    <w:div w:id="806241174">
      <w:bodyDiv w:val="1"/>
      <w:marLeft w:val="0"/>
      <w:marRight w:val="0"/>
      <w:marTop w:val="0"/>
      <w:marBottom w:val="0"/>
      <w:divBdr>
        <w:top w:val="none" w:sz="0" w:space="0" w:color="auto"/>
        <w:left w:val="none" w:sz="0" w:space="0" w:color="auto"/>
        <w:bottom w:val="none" w:sz="0" w:space="0" w:color="auto"/>
        <w:right w:val="none" w:sz="0" w:space="0" w:color="auto"/>
      </w:divBdr>
    </w:div>
    <w:div w:id="806969009">
      <w:bodyDiv w:val="1"/>
      <w:marLeft w:val="0"/>
      <w:marRight w:val="0"/>
      <w:marTop w:val="0"/>
      <w:marBottom w:val="0"/>
      <w:divBdr>
        <w:top w:val="none" w:sz="0" w:space="0" w:color="auto"/>
        <w:left w:val="none" w:sz="0" w:space="0" w:color="auto"/>
        <w:bottom w:val="none" w:sz="0" w:space="0" w:color="auto"/>
        <w:right w:val="none" w:sz="0" w:space="0" w:color="auto"/>
      </w:divBdr>
    </w:div>
    <w:div w:id="812216121">
      <w:bodyDiv w:val="1"/>
      <w:marLeft w:val="0"/>
      <w:marRight w:val="0"/>
      <w:marTop w:val="0"/>
      <w:marBottom w:val="0"/>
      <w:divBdr>
        <w:top w:val="none" w:sz="0" w:space="0" w:color="auto"/>
        <w:left w:val="none" w:sz="0" w:space="0" w:color="auto"/>
        <w:bottom w:val="none" w:sz="0" w:space="0" w:color="auto"/>
        <w:right w:val="none" w:sz="0" w:space="0" w:color="auto"/>
      </w:divBdr>
    </w:div>
    <w:div w:id="814685860">
      <w:bodyDiv w:val="1"/>
      <w:marLeft w:val="0"/>
      <w:marRight w:val="0"/>
      <w:marTop w:val="0"/>
      <w:marBottom w:val="0"/>
      <w:divBdr>
        <w:top w:val="none" w:sz="0" w:space="0" w:color="auto"/>
        <w:left w:val="none" w:sz="0" w:space="0" w:color="auto"/>
        <w:bottom w:val="none" w:sz="0" w:space="0" w:color="auto"/>
        <w:right w:val="none" w:sz="0" w:space="0" w:color="auto"/>
      </w:divBdr>
    </w:div>
    <w:div w:id="820661693">
      <w:bodyDiv w:val="1"/>
      <w:marLeft w:val="0"/>
      <w:marRight w:val="0"/>
      <w:marTop w:val="0"/>
      <w:marBottom w:val="0"/>
      <w:divBdr>
        <w:top w:val="none" w:sz="0" w:space="0" w:color="auto"/>
        <w:left w:val="none" w:sz="0" w:space="0" w:color="auto"/>
        <w:bottom w:val="none" w:sz="0" w:space="0" w:color="auto"/>
        <w:right w:val="none" w:sz="0" w:space="0" w:color="auto"/>
      </w:divBdr>
    </w:div>
    <w:div w:id="822114646">
      <w:bodyDiv w:val="1"/>
      <w:marLeft w:val="0"/>
      <w:marRight w:val="0"/>
      <w:marTop w:val="0"/>
      <w:marBottom w:val="0"/>
      <w:divBdr>
        <w:top w:val="none" w:sz="0" w:space="0" w:color="auto"/>
        <w:left w:val="none" w:sz="0" w:space="0" w:color="auto"/>
        <w:bottom w:val="none" w:sz="0" w:space="0" w:color="auto"/>
        <w:right w:val="none" w:sz="0" w:space="0" w:color="auto"/>
      </w:divBdr>
    </w:div>
    <w:div w:id="822164832">
      <w:bodyDiv w:val="1"/>
      <w:marLeft w:val="0"/>
      <w:marRight w:val="0"/>
      <w:marTop w:val="0"/>
      <w:marBottom w:val="0"/>
      <w:divBdr>
        <w:top w:val="none" w:sz="0" w:space="0" w:color="auto"/>
        <w:left w:val="none" w:sz="0" w:space="0" w:color="auto"/>
        <w:bottom w:val="none" w:sz="0" w:space="0" w:color="auto"/>
        <w:right w:val="none" w:sz="0" w:space="0" w:color="auto"/>
      </w:divBdr>
    </w:div>
    <w:div w:id="822234578">
      <w:bodyDiv w:val="1"/>
      <w:marLeft w:val="0"/>
      <w:marRight w:val="0"/>
      <w:marTop w:val="0"/>
      <w:marBottom w:val="0"/>
      <w:divBdr>
        <w:top w:val="none" w:sz="0" w:space="0" w:color="auto"/>
        <w:left w:val="none" w:sz="0" w:space="0" w:color="auto"/>
        <w:bottom w:val="none" w:sz="0" w:space="0" w:color="auto"/>
        <w:right w:val="none" w:sz="0" w:space="0" w:color="auto"/>
      </w:divBdr>
    </w:div>
    <w:div w:id="824509486">
      <w:bodyDiv w:val="1"/>
      <w:marLeft w:val="0"/>
      <w:marRight w:val="0"/>
      <w:marTop w:val="0"/>
      <w:marBottom w:val="0"/>
      <w:divBdr>
        <w:top w:val="none" w:sz="0" w:space="0" w:color="auto"/>
        <w:left w:val="none" w:sz="0" w:space="0" w:color="auto"/>
        <w:bottom w:val="none" w:sz="0" w:space="0" w:color="auto"/>
        <w:right w:val="none" w:sz="0" w:space="0" w:color="auto"/>
      </w:divBdr>
    </w:div>
    <w:div w:id="824708413">
      <w:bodyDiv w:val="1"/>
      <w:marLeft w:val="0"/>
      <w:marRight w:val="0"/>
      <w:marTop w:val="0"/>
      <w:marBottom w:val="0"/>
      <w:divBdr>
        <w:top w:val="none" w:sz="0" w:space="0" w:color="auto"/>
        <w:left w:val="none" w:sz="0" w:space="0" w:color="auto"/>
        <w:bottom w:val="none" w:sz="0" w:space="0" w:color="auto"/>
        <w:right w:val="none" w:sz="0" w:space="0" w:color="auto"/>
      </w:divBdr>
    </w:div>
    <w:div w:id="825170073">
      <w:bodyDiv w:val="1"/>
      <w:marLeft w:val="0"/>
      <w:marRight w:val="0"/>
      <w:marTop w:val="0"/>
      <w:marBottom w:val="0"/>
      <w:divBdr>
        <w:top w:val="none" w:sz="0" w:space="0" w:color="auto"/>
        <w:left w:val="none" w:sz="0" w:space="0" w:color="auto"/>
        <w:bottom w:val="none" w:sz="0" w:space="0" w:color="auto"/>
        <w:right w:val="none" w:sz="0" w:space="0" w:color="auto"/>
      </w:divBdr>
    </w:div>
    <w:div w:id="826479737">
      <w:bodyDiv w:val="1"/>
      <w:marLeft w:val="0"/>
      <w:marRight w:val="0"/>
      <w:marTop w:val="0"/>
      <w:marBottom w:val="0"/>
      <w:divBdr>
        <w:top w:val="none" w:sz="0" w:space="0" w:color="auto"/>
        <w:left w:val="none" w:sz="0" w:space="0" w:color="auto"/>
        <w:bottom w:val="none" w:sz="0" w:space="0" w:color="auto"/>
        <w:right w:val="none" w:sz="0" w:space="0" w:color="auto"/>
      </w:divBdr>
    </w:div>
    <w:div w:id="827670167">
      <w:bodyDiv w:val="1"/>
      <w:marLeft w:val="0"/>
      <w:marRight w:val="0"/>
      <w:marTop w:val="0"/>
      <w:marBottom w:val="0"/>
      <w:divBdr>
        <w:top w:val="none" w:sz="0" w:space="0" w:color="auto"/>
        <w:left w:val="none" w:sz="0" w:space="0" w:color="auto"/>
        <w:bottom w:val="none" w:sz="0" w:space="0" w:color="auto"/>
        <w:right w:val="none" w:sz="0" w:space="0" w:color="auto"/>
      </w:divBdr>
    </w:div>
    <w:div w:id="829250979">
      <w:bodyDiv w:val="1"/>
      <w:marLeft w:val="0"/>
      <w:marRight w:val="0"/>
      <w:marTop w:val="0"/>
      <w:marBottom w:val="0"/>
      <w:divBdr>
        <w:top w:val="none" w:sz="0" w:space="0" w:color="auto"/>
        <w:left w:val="none" w:sz="0" w:space="0" w:color="auto"/>
        <w:bottom w:val="none" w:sz="0" w:space="0" w:color="auto"/>
        <w:right w:val="none" w:sz="0" w:space="0" w:color="auto"/>
      </w:divBdr>
    </w:div>
    <w:div w:id="829951899">
      <w:bodyDiv w:val="1"/>
      <w:marLeft w:val="0"/>
      <w:marRight w:val="0"/>
      <w:marTop w:val="0"/>
      <w:marBottom w:val="0"/>
      <w:divBdr>
        <w:top w:val="none" w:sz="0" w:space="0" w:color="auto"/>
        <w:left w:val="none" w:sz="0" w:space="0" w:color="auto"/>
        <w:bottom w:val="none" w:sz="0" w:space="0" w:color="auto"/>
        <w:right w:val="none" w:sz="0" w:space="0" w:color="auto"/>
      </w:divBdr>
    </w:div>
    <w:div w:id="830099007">
      <w:bodyDiv w:val="1"/>
      <w:marLeft w:val="0"/>
      <w:marRight w:val="0"/>
      <w:marTop w:val="0"/>
      <w:marBottom w:val="0"/>
      <w:divBdr>
        <w:top w:val="none" w:sz="0" w:space="0" w:color="auto"/>
        <w:left w:val="none" w:sz="0" w:space="0" w:color="auto"/>
        <w:bottom w:val="none" w:sz="0" w:space="0" w:color="auto"/>
        <w:right w:val="none" w:sz="0" w:space="0" w:color="auto"/>
      </w:divBdr>
    </w:div>
    <w:div w:id="833649049">
      <w:bodyDiv w:val="1"/>
      <w:marLeft w:val="0"/>
      <w:marRight w:val="0"/>
      <w:marTop w:val="0"/>
      <w:marBottom w:val="0"/>
      <w:divBdr>
        <w:top w:val="none" w:sz="0" w:space="0" w:color="auto"/>
        <w:left w:val="none" w:sz="0" w:space="0" w:color="auto"/>
        <w:bottom w:val="none" w:sz="0" w:space="0" w:color="auto"/>
        <w:right w:val="none" w:sz="0" w:space="0" w:color="auto"/>
      </w:divBdr>
    </w:div>
    <w:div w:id="834339282">
      <w:bodyDiv w:val="1"/>
      <w:marLeft w:val="0"/>
      <w:marRight w:val="0"/>
      <w:marTop w:val="0"/>
      <w:marBottom w:val="0"/>
      <w:divBdr>
        <w:top w:val="none" w:sz="0" w:space="0" w:color="auto"/>
        <w:left w:val="none" w:sz="0" w:space="0" w:color="auto"/>
        <w:bottom w:val="none" w:sz="0" w:space="0" w:color="auto"/>
        <w:right w:val="none" w:sz="0" w:space="0" w:color="auto"/>
      </w:divBdr>
    </w:div>
    <w:div w:id="834759937">
      <w:bodyDiv w:val="1"/>
      <w:marLeft w:val="0"/>
      <w:marRight w:val="0"/>
      <w:marTop w:val="0"/>
      <w:marBottom w:val="0"/>
      <w:divBdr>
        <w:top w:val="none" w:sz="0" w:space="0" w:color="auto"/>
        <w:left w:val="none" w:sz="0" w:space="0" w:color="auto"/>
        <w:bottom w:val="none" w:sz="0" w:space="0" w:color="auto"/>
        <w:right w:val="none" w:sz="0" w:space="0" w:color="auto"/>
      </w:divBdr>
    </w:div>
    <w:div w:id="837767666">
      <w:bodyDiv w:val="1"/>
      <w:marLeft w:val="0"/>
      <w:marRight w:val="0"/>
      <w:marTop w:val="0"/>
      <w:marBottom w:val="0"/>
      <w:divBdr>
        <w:top w:val="none" w:sz="0" w:space="0" w:color="auto"/>
        <w:left w:val="none" w:sz="0" w:space="0" w:color="auto"/>
        <w:bottom w:val="none" w:sz="0" w:space="0" w:color="auto"/>
        <w:right w:val="none" w:sz="0" w:space="0" w:color="auto"/>
      </w:divBdr>
    </w:div>
    <w:div w:id="838735035">
      <w:bodyDiv w:val="1"/>
      <w:marLeft w:val="0"/>
      <w:marRight w:val="0"/>
      <w:marTop w:val="0"/>
      <w:marBottom w:val="0"/>
      <w:divBdr>
        <w:top w:val="none" w:sz="0" w:space="0" w:color="auto"/>
        <w:left w:val="none" w:sz="0" w:space="0" w:color="auto"/>
        <w:bottom w:val="none" w:sz="0" w:space="0" w:color="auto"/>
        <w:right w:val="none" w:sz="0" w:space="0" w:color="auto"/>
      </w:divBdr>
    </w:div>
    <w:div w:id="839782539">
      <w:bodyDiv w:val="1"/>
      <w:marLeft w:val="0"/>
      <w:marRight w:val="0"/>
      <w:marTop w:val="0"/>
      <w:marBottom w:val="0"/>
      <w:divBdr>
        <w:top w:val="none" w:sz="0" w:space="0" w:color="auto"/>
        <w:left w:val="none" w:sz="0" w:space="0" w:color="auto"/>
        <w:bottom w:val="none" w:sz="0" w:space="0" w:color="auto"/>
        <w:right w:val="none" w:sz="0" w:space="0" w:color="auto"/>
      </w:divBdr>
    </w:div>
    <w:div w:id="840121803">
      <w:bodyDiv w:val="1"/>
      <w:marLeft w:val="0"/>
      <w:marRight w:val="0"/>
      <w:marTop w:val="0"/>
      <w:marBottom w:val="0"/>
      <w:divBdr>
        <w:top w:val="none" w:sz="0" w:space="0" w:color="auto"/>
        <w:left w:val="none" w:sz="0" w:space="0" w:color="auto"/>
        <w:bottom w:val="none" w:sz="0" w:space="0" w:color="auto"/>
        <w:right w:val="none" w:sz="0" w:space="0" w:color="auto"/>
      </w:divBdr>
    </w:div>
    <w:div w:id="840630722">
      <w:bodyDiv w:val="1"/>
      <w:marLeft w:val="0"/>
      <w:marRight w:val="0"/>
      <w:marTop w:val="0"/>
      <w:marBottom w:val="0"/>
      <w:divBdr>
        <w:top w:val="none" w:sz="0" w:space="0" w:color="auto"/>
        <w:left w:val="none" w:sz="0" w:space="0" w:color="auto"/>
        <w:bottom w:val="none" w:sz="0" w:space="0" w:color="auto"/>
        <w:right w:val="none" w:sz="0" w:space="0" w:color="auto"/>
      </w:divBdr>
    </w:div>
    <w:div w:id="842627068">
      <w:bodyDiv w:val="1"/>
      <w:marLeft w:val="0"/>
      <w:marRight w:val="0"/>
      <w:marTop w:val="0"/>
      <w:marBottom w:val="0"/>
      <w:divBdr>
        <w:top w:val="none" w:sz="0" w:space="0" w:color="auto"/>
        <w:left w:val="none" w:sz="0" w:space="0" w:color="auto"/>
        <w:bottom w:val="none" w:sz="0" w:space="0" w:color="auto"/>
        <w:right w:val="none" w:sz="0" w:space="0" w:color="auto"/>
      </w:divBdr>
    </w:div>
    <w:div w:id="845441369">
      <w:bodyDiv w:val="1"/>
      <w:marLeft w:val="0"/>
      <w:marRight w:val="0"/>
      <w:marTop w:val="0"/>
      <w:marBottom w:val="0"/>
      <w:divBdr>
        <w:top w:val="none" w:sz="0" w:space="0" w:color="auto"/>
        <w:left w:val="none" w:sz="0" w:space="0" w:color="auto"/>
        <w:bottom w:val="none" w:sz="0" w:space="0" w:color="auto"/>
        <w:right w:val="none" w:sz="0" w:space="0" w:color="auto"/>
      </w:divBdr>
    </w:div>
    <w:div w:id="847914269">
      <w:bodyDiv w:val="1"/>
      <w:marLeft w:val="0"/>
      <w:marRight w:val="0"/>
      <w:marTop w:val="0"/>
      <w:marBottom w:val="0"/>
      <w:divBdr>
        <w:top w:val="none" w:sz="0" w:space="0" w:color="auto"/>
        <w:left w:val="none" w:sz="0" w:space="0" w:color="auto"/>
        <w:bottom w:val="none" w:sz="0" w:space="0" w:color="auto"/>
        <w:right w:val="none" w:sz="0" w:space="0" w:color="auto"/>
      </w:divBdr>
    </w:div>
    <w:div w:id="849107089">
      <w:bodyDiv w:val="1"/>
      <w:marLeft w:val="0"/>
      <w:marRight w:val="0"/>
      <w:marTop w:val="0"/>
      <w:marBottom w:val="0"/>
      <w:divBdr>
        <w:top w:val="none" w:sz="0" w:space="0" w:color="auto"/>
        <w:left w:val="none" w:sz="0" w:space="0" w:color="auto"/>
        <w:bottom w:val="none" w:sz="0" w:space="0" w:color="auto"/>
        <w:right w:val="none" w:sz="0" w:space="0" w:color="auto"/>
      </w:divBdr>
    </w:div>
    <w:div w:id="849952289">
      <w:bodyDiv w:val="1"/>
      <w:marLeft w:val="0"/>
      <w:marRight w:val="0"/>
      <w:marTop w:val="0"/>
      <w:marBottom w:val="0"/>
      <w:divBdr>
        <w:top w:val="none" w:sz="0" w:space="0" w:color="auto"/>
        <w:left w:val="none" w:sz="0" w:space="0" w:color="auto"/>
        <w:bottom w:val="none" w:sz="0" w:space="0" w:color="auto"/>
        <w:right w:val="none" w:sz="0" w:space="0" w:color="auto"/>
      </w:divBdr>
    </w:div>
    <w:div w:id="851140906">
      <w:bodyDiv w:val="1"/>
      <w:marLeft w:val="0"/>
      <w:marRight w:val="0"/>
      <w:marTop w:val="0"/>
      <w:marBottom w:val="0"/>
      <w:divBdr>
        <w:top w:val="none" w:sz="0" w:space="0" w:color="auto"/>
        <w:left w:val="none" w:sz="0" w:space="0" w:color="auto"/>
        <w:bottom w:val="none" w:sz="0" w:space="0" w:color="auto"/>
        <w:right w:val="none" w:sz="0" w:space="0" w:color="auto"/>
      </w:divBdr>
    </w:div>
    <w:div w:id="852695076">
      <w:bodyDiv w:val="1"/>
      <w:marLeft w:val="0"/>
      <w:marRight w:val="0"/>
      <w:marTop w:val="0"/>
      <w:marBottom w:val="0"/>
      <w:divBdr>
        <w:top w:val="none" w:sz="0" w:space="0" w:color="auto"/>
        <w:left w:val="none" w:sz="0" w:space="0" w:color="auto"/>
        <w:bottom w:val="none" w:sz="0" w:space="0" w:color="auto"/>
        <w:right w:val="none" w:sz="0" w:space="0" w:color="auto"/>
      </w:divBdr>
    </w:div>
    <w:div w:id="853694028">
      <w:bodyDiv w:val="1"/>
      <w:marLeft w:val="0"/>
      <w:marRight w:val="0"/>
      <w:marTop w:val="0"/>
      <w:marBottom w:val="0"/>
      <w:divBdr>
        <w:top w:val="none" w:sz="0" w:space="0" w:color="auto"/>
        <w:left w:val="none" w:sz="0" w:space="0" w:color="auto"/>
        <w:bottom w:val="none" w:sz="0" w:space="0" w:color="auto"/>
        <w:right w:val="none" w:sz="0" w:space="0" w:color="auto"/>
      </w:divBdr>
    </w:div>
    <w:div w:id="857045781">
      <w:bodyDiv w:val="1"/>
      <w:marLeft w:val="0"/>
      <w:marRight w:val="0"/>
      <w:marTop w:val="0"/>
      <w:marBottom w:val="0"/>
      <w:divBdr>
        <w:top w:val="none" w:sz="0" w:space="0" w:color="auto"/>
        <w:left w:val="none" w:sz="0" w:space="0" w:color="auto"/>
        <w:bottom w:val="none" w:sz="0" w:space="0" w:color="auto"/>
        <w:right w:val="none" w:sz="0" w:space="0" w:color="auto"/>
      </w:divBdr>
    </w:div>
    <w:div w:id="866673086">
      <w:bodyDiv w:val="1"/>
      <w:marLeft w:val="0"/>
      <w:marRight w:val="0"/>
      <w:marTop w:val="0"/>
      <w:marBottom w:val="0"/>
      <w:divBdr>
        <w:top w:val="none" w:sz="0" w:space="0" w:color="auto"/>
        <w:left w:val="none" w:sz="0" w:space="0" w:color="auto"/>
        <w:bottom w:val="none" w:sz="0" w:space="0" w:color="auto"/>
        <w:right w:val="none" w:sz="0" w:space="0" w:color="auto"/>
      </w:divBdr>
    </w:div>
    <w:div w:id="866869758">
      <w:bodyDiv w:val="1"/>
      <w:marLeft w:val="0"/>
      <w:marRight w:val="0"/>
      <w:marTop w:val="0"/>
      <w:marBottom w:val="0"/>
      <w:divBdr>
        <w:top w:val="none" w:sz="0" w:space="0" w:color="auto"/>
        <w:left w:val="none" w:sz="0" w:space="0" w:color="auto"/>
        <w:bottom w:val="none" w:sz="0" w:space="0" w:color="auto"/>
        <w:right w:val="none" w:sz="0" w:space="0" w:color="auto"/>
      </w:divBdr>
    </w:div>
    <w:div w:id="866914852">
      <w:bodyDiv w:val="1"/>
      <w:marLeft w:val="0"/>
      <w:marRight w:val="0"/>
      <w:marTop w:val="0"/>
      <w:marBottom w:val="0"/>
      <w:divBdr>
        <w:top w:val="none" w:sz="0" w:space="0" w:color="auto"/>
        <w:left w:val="none" w:sz="0" w:space="0" w:color="auto"/>
        <w:bottom w:val="none" w:sz="0" w:space="0" w:color="auto"/>
        <w:right w:val="none" w:sz="0" w:space="0" w:color="auto"/>
      </w:divBdr>
    </w:div>
    <w:div w:id="868487735">
      <w:bodyDiv w:val="1"/>
      <w:marLeft w:val="0"/>
      <w:marRight w:val="0"/>
      <w:marTop w:val="0"/>
      <w:marBottom w:val="0"/>
      <w:divBdr>
        <w:top w:val="none" w:sz="0" w:space="0" w:color="auto"/>
        <w:left w:val="none" w:sz="0" w:space="0" w:color="auto"/>
        <w:bottom w:val="none" w:sz="0" w:space="0" w:color="auto"/>
        <w:right w:val="none" w:sz="0" w:space="0" w:color="auto"/>
      </w:divBdr>
    </w:div>
    <w:div w:id="869150710">
      <w:bodyDiv w:val="1"/>
      <w:marLeft w:val="0"/>
      <w:marRight w:val="0"/>
      <w:marTop w:val="0"/>
      <w:marBottom w:val="0"/>
      <w:divBdr>
        <w:top w:val="none" w:sz="0" w:space="0" w:color="auto"/>
        <w:left w:val="none" w:sz="0" w:space="0" w:color="auto"/>
        <w:bottom w:val="none" w:sz="0" w:space="0" w:color="auto"/>
        <w:right w:val="none" w:sz="0" w:space="0" w:color="auto"/>
      </w:divBdr>
    </w:div>
    <w:div w:id="869534381">
      <w:bodyDiv w:val="1"/>
      <w:marLeft w:val="0"/>
      <w:marRight w:val="0"/>
      <w:marTop w:val="0"/>
      <w:marBottom w:val="0"/>
      <w:divBdr>
        <w:top w:val="none" w:sz="0" w:space="0" w:color="auto"/>
        <w:left w:val="none" w:sz="0" w:space="0" w:color="auto"/>
        <w:bottom w:val="none" w:sz="0" w:space="0" w:color="auto"/>
        <w:right w:val="none" w:sz="0" w:space="0" w:color="auto"/>
      </w:divBdr>
    </w:div>
    <w:div w:id="870455002">
      <w:bodyDiv w:val="1"/>
      <w:marLeft w:val="0"/>
      <w:marRight w:val="0"/>
      <w:marTop w:val="0"/>
      <w:marBottom w:val="0"/>
      <w:divBdr>
        <w:top w:val="none" w:sz="0" w:space="0" w:color="auto"/>
        <w:left w:val="none" w:sz="0" w:space="0" w:color="auto"/>
        <w:bottom w:val="none" w:sz="0" w:space="0" w:color="auto"/>
        <w:right w:val="none" w:sz="0" w:space="0" w:color="auto"/>
      </w:divBdr>
    </w:div>
    <w:div w:id="873881538">
      <w:bodyDiv w:val="1"/>
      <w:marLeft w:val="0"/>
      <w:marRight w:val="0"/>
      <w:marTop w:val="0"/>
      <w:marBottom w:val="0"/>
      <w:divBdr>
        <w:top w:val="none" w:sz="0" w:space="0" w:color="auto"/>
        <w:left w:val="none" w:sz="0" w:space="0" w:color="auto"/>
        <w:bottom w:val="none" w:sz="0" w:space="0" w:color="auto"/>
        <w:right w:val="none" w:sz="0" w:space="0" w:color="auto"/>
      </w:divBdr>
    </w:div>
    <w:div w:id="873881631">
      <w:bodyDiv w:val="1"/>
      <w:marLeft w:val="0"/>
      <w:marRight w:val="0"/>
      <w:marTop w:val="0"/>
      <w:marBottom w:val="0"/>
      <w:divBdr>
        <w:top w:val="none" w:sz="0" w:space="0" w:color="auto"/>
        <w:left w:val="none" w:sz="0" w:space="0" w:color="auto"/>
        <w:bottom w:val="none" w:sz="0" w:space="0" w:color="auto"/>
        <w:right w:val="none" w:sz="0" w:space="0" w:color="auto"/>
      </w:divBdr>
    </w:div>
    <w:div w:id="876888242">
      <w:bodyDiv w:val="1"/>
      <w:marLeft w:val="0"/>
      <w:marRight w:val="0"/>
      <w:marTop w:val="0"/>
      <w:marBottom w:val="0"/>
      <w:divBdr>
        <w:top w:val="none" w:sz="0" w:space="0" w:color="auto"/>
        <w:left w:val="none" w:sz="0" w:space="0" w:color="auto"/>
        <w:bottom w:val="none" w:sz="0" w:space="0" w:color="auto"/>
        <w:right w:val="none" w:sz="0" w:space="0" w:color="auto"/>
      </w:divBdr>
    </w:div>
    <w:div w:id="880240525">
      <w:bodyDiv w:val="1"/>
      <w:marLeft w:val="0"/>
      <w:marRight w:val="0"/>
      <w:marTop w:val="0"/>
      <w:marBottom w:val="0"/>
      <w:divBdr>
        <w:top w:val="none" w:sz="0" w:space="0" w:color="auto"/>
        <w:left w:val="none" w:sz="0" w:space="0" w:color="auto"/>
        <w:bottom w:val="none" w:sz="0" w:space="0" w:color="auto"/>
        <w:right w:val="none" w:sz="0" w:space="0" w:color="auto"/>
      </w:divBdr>
    </w:div>
    <w:div w:id="881021529">
      <w:bodyDiv w:val="1"/>
      <w:marLeft w:val="0"/>
      <w:marRight w:val="0"/>
      <w:marTop w:val="0"/>
      <w:marBottom w:val="0"/>
      <w:divBdr>
        <w:top w:val="none" w:sz="0" w:space="0" w:color="auto"/>
        <w:left w:val="none" w:sz="0" w:space="0" w:color="auto"/>
        <w:bottom w:val="none" w:sz="0" w:space="0" w:color="auto"/>
        <w:right w:val="none" w:sz="0" w:space="0" w:color="auto"/>
      </w:divBdr>
    </w:div>
    <w:div w:id="881594319">
      <w:bodyDiv w:val="1"/>
      <w:marLeft w:val="0"/>
      <w:marRight w:val="0"/>
      <w:marTop w:val="0"/>
      <w:marBottom w:val="0"/>
      <w:divBdr>
        <w:top w:val="none" w:sz="0" w:space="0" w:color="auto"/>
        <w:left w:val="none" w:sz="0" w:space="0" w:color="auto"/>
        <w:bottom w:val="none" w:sz="0" w:space="0" w:color="auto"/>
        <w:right w:val="none" w:sz="0" w:space="0" w:color="auto"/>
      </w:divBdr>
    </w:div>
    <w:div w:id="882013834">
      <w:bodyDiv w:val="1"/>
      <w:marLeft w:val="0"/>
      <w:marRight w:val="0"/>
      <w:marTop w:val="0"/>
      <w:marBottom w:val="0"/>
      <w:divBdr>
        <w:top w:val="none" w:sz="0" w:space="0" w:color="auto"/>
        <w:left w:val="none" w:sz="0" w:space="0" w:color="auto"/>
        <w:bottom w:val="none" w:sz="0" w:space="0" w:color="auto"/>
        <w:right w:val="none" w:sz="0" w:space="0" w:color="auto"/>
      </w:divBdr>
    </w:div>
    <w:div w:id="882133605">
      <w:bodyDiv w:val="1"/>
      <w:marLeft w:val="0"/>
      <w:marRight w:val="0"/>
      <w:marTop w:val="0"/>
      <w:marBottom w:val="0"/>
      <w:divBdr>
        <w:top w:val="none" w:sz="0" w:space="0" w:color="auto"/>
        <w:left w:val="none" w:sz="0" w:space="0" w:color="auto"/>
        <w:bottom w:val="none" w:sz="0" w:space="0" w:color="auto"/>
        <w:right w:val="none" w:sz="0" w:space="0" w:color="auto"/>
      </w:divBdr>
    </w:div>
    <w:div w:id="882599646">
      <w:bodyDiv w:val="1"/>
      <w:marLeft w:val="0"/>
      <w:marRight w:val="0"/>
      <w:marTop w:val="0"/>
      <w:marBottom w:val="0"/>
      <w:divBdr>
        <w:top w:val="none" w:sz="0" w:space="0" w:color="auto"/>
        <w:left w:val="none" w:sz="0" w:space="0" w:color="auto"/>
        <w:bottom w:val="none" w:sz="0" w:space="0" w:color="auto"/>
        <w:right w:val="none" w:sz="0" w:space="0" w:color="auto"/>
      </w:divBdr>
    </w:div>
    <w:div w:id="887490890">
      <w:bodyDiv w:val="1"/>
      <w:marLeft w:val="0"/>
      <w:marRight w:val="0"/>
      <w:marTop w:val="0"/>
      <w:marBottom w:val="0"/>
      <w:divBdr>
        <w:top w:val="none" w:sz="0" w:space="0" w:color="auto"/>
        <w:left w:val="none" w:sz="0" w:space="0" w:color="auto"/>
        <w:bottom w:val="none" w:sz="0" w:space="0" w:color="auto"/>
        <w:right w:val="none" w:sz="0" w:space="0" w:color="auto"/>
      </w:divBdr>
    </w:div>
    <w:div w:id="889922796">
      <w:bodyDiv w:val="1"/>
      <w:marLeft w:val="0"/>
      <w:marRight w:val="0"/>
      <w:marTop w:val="0"/>
      <w:marBottom w:val="0"/>
      <w:divBdr>
        <w:top w:val="none" w:sz="0" w:space="0" w:color="auto"/>
        <w:left w:val="none" w:sz="0" w:space="0" w:color="auto"/>
        <w:bottom w:val="none" w:sz="0" w:space="0" w:color="auto"/>
        <w:right w:val="none" w:sz="0" w:space="0" w:color="auto"/>
      </w:divBdr>
    </w:div>
    <w:div w:id="890532045">
      <w:bodyDiv w:val="1"/>
      <w:marLeft w:val="0"/>
      <w:marRight w:val="0"/>
      <w:marTop w:val="0"/>
      <w:marBottom w:val="0"/>
      <w:divBdr>
        <w:top w:val="none" w:sz="0" w:space="0" w:color="auto"/>
        <w:left w:val="none" w:sz="0" w:space="0" w:color="auto"/>
        <w:bottom w:val="none" w:sz="0" w:space="0" w:color="auto"/>
        <w:right w:val="none" w:sz="0" w:space="0" w:color="auto"/>
      </w:divBdr>
    </w:div>
    <w:div w:id="890574618">
      <w:bodyDiv w:val="1"/>
      <w:marLeft w:val="0"/>
      <w:marRight w:val="0"/>
      <w:marTop w:val="0"/>
      <w:marBottom w:val="0"/>
      <w:divBdr>
        <w:top w:val="none" w:sz="0" w:space="0" w:color="auto"/>
        <w:left w:val="none" w:sz="0" w:space="0" w:color="auto"/>
        <w:bottom w:val="none" w:sz="0" w:space="0" w:color="auto"/>
        <w:right w:val="none" w:sz="0" w:space="0" w:color="auto"/>
      </w:divBdr>
    </w:div>
    <w:div w:id="892695120">
      <w:bodyDiv w:val="1"/>
      <w:marLeft w:val="0"/>
      <w:marRight w:val="0"/>
      <w:marTop w:val="0"/>
      <w:marBottom w:val="0"/>
      <w:divBdr>
        <w:top w:val="none" w:sz="0" w:space="0" w:color="auto"/>
        <w:left w:val="none" w:sz="0" w:space="0" w:color="auto"/>
        <w:bottom w:val="none" w:sz="0" w:space="0" w:color="auto"/>
        <w:right w:val="none" w:sz="0" w:space="0" w:color="auto"/>
      </w:divBdr>
    </w:div>
    <w:div w:id="896281603">
      <w:bodyDiv w:val="1"/>
      <w:marLeft w:val="0"/>
      <w:marRight w:val="0"/>
      <w:marTop w:val="0"/>
      <w:marBottom w:val="0"/>
      <w:divBdr>
        <w:top w:val="none" w:sz="0" w:space="0" w:color="auto"/>
        <w:left w:val="none" w:sz="0" w:space="0" w:color="auto"/>
        <w:bottom w:val="none" w:sz="0" w:space="0" w:color="auto"/>
        <w:right w:val="none" w:sz="0" w:space="0" w:color="auto"/>
      </w:divBdr>
    </w:div>
    <w:div w:id="896357357">
      <w:bodyDiv w:val="1"/>
      <w:marLeft w:val="0"/>
      <w:marRight w:val="0"/>
      <w:marTop w:val="0"/>
      <w:marBottom w:val="0"/>
      <w:divBdr>
        <w:top w:val="none" w:sz="0" w:space="0" w:color="auto"/>
        <w:left w:val="none" w:sz="0" w:space="0" w:color="auto"/>
        <w:bottom w:val="none" w:sz="0" w:space="0" w:color="auto"/>
        <w:right w:val="none" w:sz="0" w:space="0" w:color="auto"/>
      </w:divBdr>
    </w:div>
    <w:div w:id="898134357">
      <w:bodyDiv w:val="1"/>
      <w:marLeft w:val="0"/>
      <w:marRight w:val="0"/>
      <w:marTop w:val="0"/>
      <w:marBottom w:val="0"/>
      <w:divBdr>
        <w:top w:val="none" w:sz="0" w:space="0" w:color="auto"/>
        <w:left w:val="none" w:sz="0" w:space="0" w:color="auto"/>
        <w:bottom w:val="none" w:sz="0" w:space="0" w:color="auto"/>
        <w:right w:val="none" w:sz="0" w:space="0" w:color="auto"/>
      </w:divBdr>
    </w:div>
    <w:div w:id="898445083">
      <w:bodyDiv w:val="1"/>
      <w:marLeft w:val="0"/>
      <w:marRight w:val="0"/>
      <w:marTop w:val="0"/>
      <w:marBottom w:val="0"/>
      <w:divBdr>
        <w:top w:val="none" w:sz="0" w:space="0" w:color="auto"/>
        <w:left w:val="none" w:sz="0" w:space="0" w:color="auto"/>
        <w:bottom w:val="none" w:sz="0" w:space="0" w:color="auto"/>
        <w:right w:val="none" w:sz="0" w:space="0" w:color="auto"/>
      </w:divBdr>
    </w:div>
    <w:div w:id="901254377">
      <w:bodyDiv w:val="1"/>
      <w:marLeft w:val="0"/>
      <w:marRight w:val="0"/>
      <w:marTop w:val="0"/>
      <w:marBottom w:val="0"/>
      <w:divBdr>
        <w:top w:val="none" w:sz="0" w:space="0" w:color="auto"/>
        <w:left w:val="none" w:sz="0" w:space="0" w:color="auto"/>
        <w:bottom w:val="none" w:sz="0" w:space="0" w:color="auto"/>
        <w:right w:val="none" w:sz="0" w:space="0" w:color="auto"/>
      </w:divBdr>
    </w:div>
    <w:div w:id="901674112">
      <w:bodyDiv w:val="1"/>
      <w:marLeft w:val="0"/>
      <w:marRight w:val="0"/>
      <w:marTop w:val="0"/>
      <w:marBottom w:val="0"/>
      <w:divBdr>
        <w:top w:val="none" w:sz="0" w:space="0" w:color="auto"/>
        <w:left w:val="none" w:sz="0" w:space="0" w:color="auto"/>
        <w:bottom w:val="none" w:sz="0" w:space="0" w:color="auto"/>
        <w:right w:val="none" w:sz="0" w:space="0" w:color="auto"/>
      </w:divBdr>
    </w:div>
    <w:div w:id="902519405">
      <w:bodyDiv w:val="1"/>
      <w:marLeft w:val="0"/>
      <w:marRight w:val="0"/>
      <w:marTop w:val="0"/>
      <w:marBottom w:val="0"/>
      <w:divBdr>
        <w:top w:val="none" w:sz="0" w:space="0" w:color="auto"/>
        <w:left w:val="none" w:sz="0" w:space="0" w:color="auto"/>
        <w:bottom w:val="none" w:sz="0" w:space="0" w:color="auto"/>
        <w:right w:val="none" w:sz="0" w:space="0" w:color="auto"/>
      </w:divBdr>
    </w:div>
    <w:div w:id="903107184">
      <w:bodyDiv w:val="1"/>
      <w:marLeft w:val="0"/>
      <w:marRight w:val="0"/>
      <w:marTop w:val="0"/>
      <w:marBottom w:val="0"/>
      <w:divBdr>
        <w:top w:val="none" w:sz="0" w:space="0" w:color="auto"/>
        <w:left w:val="none" w:sz="0" w:space="0" w:color="auto"/>
        <w:bottom w:val="none" w:sz="0" w:space="0" w:color="auto"/>
        <w:right w:val="none" w:sz="0" w:space="0" w:color="auto"/>
      </w:divBdr>
    </w:div>
    <w:div w:id="909576376">
      <w:bodyDiv w:val="1"/>
      <w:marLeft w:val="0"/>
      <w:marRight w:val="0"/>
      <w:marTop w:val="0"/>
      <w:marBottom w:val="0"/>
      <w:divBdr>
        <w:top w:val="none" w:sz="0" w:space="0" w:color="auto"/>
        <w:left w:val="none" w:sz="0" w:space="0" w:color="auto"/>
        <w:bottom w:val="none" w:sz="0" w:space="0" w:color="auto"/>
        <w:right w:val="none" w:sz="0" w:space="0" w:color="auto"/>
      </w:divBdr>
    </w:div>
    <w:div w:id="913782898">
      <w:bodyDiv w:val="1"/>
      <w:marLeft w:val="0"/>
      <w:marRight w:val="0"/>
      <w:marTop w:val="0"/>
      <w:marBottom w:val="0"/>
      <w:divBdr>
        <w:top w:val="none" w:sz="0" w:space="0" w:color="auto"/>
        <w:left w:val="none" w:sz="0" w:space="0" w:color="auto"/>
        <w:bottom w:val="none" w:sz="0" w:space="0" w:color="auto"/>
        <w:right w:val="none" w:sz="0" w:space="0" w:color="auto"/>
      </w:divBdr>
    </w:div>
    <w:div w:id="915747612">
      <w:bodyDiv w:val="1"/>
      <w:marLeft w:val="0"/>
      <w:marRight w:val="0"/>
      <w:marTop w:val="0"/>
      <w:marBottom w:val="0"/>
      <w:divBdr>
        <w:top w:val="none" w:sz="0" w:space="0" w:color="auto"/>
        <w:left w:val="none" w:sz="0" w:space="0" w:color="auto"/>
        <w:bottom w:val="none" w:sz="0" w:space="0" w:color="auto"/>
        <w:right w:val="none" w:sz="0" w:space="0" w:color="auto"/>
      </w:divBdr>
    </w:div>
    <w:div w:id="921186901">
      <w:bodyDiv w:val="1"/>
      <w:marLeft w:val="0"/>
      <w:marRight w:val="0"/>
      <w:marTop w:val="0"/>
      <w:marBottom w:val="0"/>
      <w:divBdr>
        <w:top w:val="none" w:sz="0" w:space="0" w:color="auto"/>
        <w:left w:val="none" w:sz="0" w:space="0" w:color="auto"/>
        <w:bottom w:val="none" w:sz="0" w:space="0" w:color="auto"/>
        <w:right w:val="none" w:sz="0" w:space="0" w:color="auto"/>
      </w:divBdr>
    </w:div>
    <w:div w:id="921793688">
      <w:bodyDiv w:val="1"/>
      <w:marLeft w:val="0"/>
      <w:marRight w:val="0"/>
      <w:marTop w:val="0"/>
      <w:marBottom w:val="0"/>
      <w:divBdr>
        <w:top w:val="none" w:sz="0" w:space="0" w:color="auto"/>
        <w:left w:val="none" w:sz="0" w:space="0" w:color="auto"/>
        <w:bottom w:val="none" w:sz="0" w:space="0" w:color="auto"/>
        <w:right w:val="none" w:sz="0" w:space="0" w:color="auto"/>
      </w:divBdr>
    </w:div>
    <w:div w:id="921839587">
      <w:bodyDiv w:val="1"/>
      <w:marLeft w:val="0"/>
      <w:marRight w:val="0"/>
      <w:marTop w:val="0"/>
      <w:marBottom w:val="0"/>
      <w:divBdr>
        <w:top w:val="none" w:sz="0" w:space="0" w:color="auto"/>
        <w:left w:val="none" w:sz="0" w:space="0" w:color="auto"/>
        <w:bottom w:val="none" w:sz="0" w:space="0" w:color="auto"/>
        <w:right w:val="none" w:sz="0" w:space="0" w:color="auto"/>
      </w:divBdr>
    </w:div>
    <w:div w:id="922835495">
      <w:bodyDiv w:val="1"/>
      <w:marLeft w:val="0"/>
      <w:marRight w:val="0"/>
      <w:marTop w:val="0"/>
      <w:marBottom w:val="0"/>
      <w:divBdr>
        <w:top w:val="none" w:sz="0" w:space="0" w:color="auto"/>
        <w:left w:val="none" w:sz="0" w:space="0" w:color="auto"/>
        <w:bottom w:val="none" w:sz="0" w:space="0" w:color="auto"/>
        <w:right w:val="none" w:sz="0" w:space="0" w:color="auto"/>
      </w:divBdr>
    </w:div>
    <w:div w:id="925305423">
      <w:bodyDiv w:val="1"/>
      <w:marLeft w:val="0"/>
      <w:marRight w:val="0"/>
      <w:marTop w:val="0"/>
      <w:marBottom w:val="0"/>
      <w:divBdr>
        <w:top w:val="none" w:sz="0" w:space="0" w:color="auto"/>
        <w:left w:val="none" w:sz="0" w:space="0" w:color="auto"/>
        <w:bottom w:val="none" w:sz="0" w:space="0" w:color="auto"/>
        <w:right w:val="none" w:sz="0" w:space="0" w:color="auto"/>
      </w:divBdr>
    </w:div>
    <w:div w:id="926115799">
      <w:bodyDiv w:val="1"/>
      <w:marLeft w:val="0"/>
      <w:marRight w:val="0"/>
      <w:marTop w:val="0"/>
      <w:marBottom w:val="0"/>
      <w:divBdr>
        <w:top w:val="none" w:sz="0" w:space="0" w:color="auto"/>
        <w:left w:val="none" w:sz="0" w:space="0" w:color="auto"/>
        <w:bottom w:val="none" w:sz="0" w:space="0" w:color="auto"/>
        <w:right w:val="none" w:sz="0" w:space="0" w:color="auto"/>
      </w:divBdr>
    </w:div>
    <w:div w:id="927038990">
      <w:bodyDiv w:val="1"/>
      <w:marLeft w:val="0"/>
      <w:marRight w:val="0"/>
      <w:marTop w:val="0"/>
      <w:marBottom w:val="0"/>
      <w:divBdr>
        <w:top w:val="none" w:sz="0" w:space="0" w:color="auto"/>
        <w:left w:val="none" w:sz="0" w:space="0" w:color="auto"/>
        <w:bottom w:val="none" w:sz="0" w:space="0" w:color="auto"/>
        <w:right w:val="none" w:sz="0" w:space="0" w:color="auto"/>
      </w:divBdr>
    </w:div>
    <w:div w:id="928656675">
      <w:bodyDiv w:val="1"/>
      <w:marLeft w:val="0"/>
      <w:marRight w:val="0"/>
      <w:marTop w:val="0"/>
      <w:marBottom w:val="0"/>
      <w:divBdr>
        <w:top w:val="none" w:sz="0" w:space="0" w:color="auto"/>
        <w:left w:val="none" w:sz="0" w:space="0" w:color="auto"/>
        <w:bottom w:val="none" w:sz="0" w:space="0" w:color="auto"/>
        <w:right w:val="none" w:sz="0" w:space="0" w:color="auto"/>
      </w:divBdr>
    </w:div>
    <w:div w:id="931860798">
      <w:bodyDiv w:val="1"/>
      <w:marLeft w:val="0"/>
      <w:marRight w:val="0"/>
      <w:marTop w:val="0"/>
      <w:marBottom w:val="0"/>
      <w:divBdr>
        <w:top w:val="none" w:sz="0" w:space="0" w:color="auto"/>
        <w:left w:val="none" w:sz="0" w:space="0" w:color="auto"/>
        <w:bottom w:val="none" w:sz="0" w:space="0" w:color="auto"/>
        <w:right w:val="none" w:sz="0" w:space="0" w:color="auto"/>
      </w:divBdr>
    </w:div>
    <w:div w:id="932318779">
      <w:bodyDiv w:val="1"/>
      <w:marLeft w:val="0"/>
      <w:marRight w:val="0"/>
      <w:marTop w:val="0"/>
      <w:marBottom w:val="0"/>
      <w:divBdr>
        <w:top w:val="none" w:sz="0" w:space="0" w:color="auto"/>
        <w:left w:val="none" w:sz="0" w:space="0" w:color="auto"/>
        <w:bottom w:val="none" w:sz="0" w:space="0" w:color="auto"/>
        <w:right w:val="none" w:sz="0" w:space="0" w:color="auto"/>
      </w:divBdr>
    </w:div>
    <w:div w:id="934628940">
      <w:bodyDiv w:val="1"/>
      <w:marLeft w:val="0"/>
      <w:marRight w:val="0"/>
      <w:marTop w:val="0"/>
      <w:marBottom w:val="0"/>
      <w:divBdr>
        <w:top w:val="none" w:sz="0" w:space="0" w:color="auto"/>
        <w:left w:val="none" w:sz="0" w:space="0" w:color="auto"/>
        <w:bottom w:val="none" w:sz="0" w:space="0" w:color="auto"/>
        <w:right w:val="none" w:sz="0" w:space="0" w:color="auto"/>
      </w:divBdr>
    </w:div>
    <w:div w:id="935939531">
      <w:bodyDiv w:val="1"/>
      <w:marLeft w:val="0"/>
      <w:marRight w:val="0"/>
      <w:marTop w:val="0"/>
      <w:marBottom w:val="0"/>
      <w:divBdr>
        <w:top w:val="none" w:sz="0" w:space="0" w:color="auto"/>
        <w:left w:val="none" w:sz="0" w:space="0" w:color="auto"/>
        <w:bottom w:val="none" w:sz="0" w:space="0" w:color="auto"/>
        <w:right w:val="none" w:sz="0" w:space="0" w:color="auto"/>
      </w:divBdr>
    </w:div>
    <w:div w:id="936594505">
      <w:bodyDiv w:val="1"/>
      <w:marLeft w:val="0"/>
      <w:marRight w:val="0"/>
      <w:marTop w:val="0"/>
      <w:marBottom w:val="0"/>
      <w:divBdr>
        <w:top w:val="none" w:sz="0" w:space="0" w:color="auto"/>
        <w:left w:val="none" w:sz="0" w:space="0" w:color="auto"/>
        <w:bottom w:val="none" w:sz="0" w:space="0" w:color="auto"/>
        <w:right w:val="none" w:sz="0" w:space="0" w:color="auto"/>
      </w:divBdr>
    </w:div>
    <w:div w:id="936599714">
      <w:bodyDiv w:val="1"/>
      <w:marLeft w:val="0"/>
      <w:marRight w:val="0"/>
      <w:marTop w:val="0"/>
      <w:marBottom w:val="0"/>
      <w:divBdr>
        <w:top w:val="none" w:sz="0" w:space="0" w:color="auto"/>
        <w:left w:val="none" w:sz="0" w:space="0" w:color="auto"/>
        <w:bottom w:val="none" w:sz="0" w:space="0" w:color="auto"/>
        <w:right w:val="none" w:sz="0" w:space="0" w:color="auto"/>
      </w:divBdr>
    </w:div>
    <w:div w:id="937835032">
      <w:bodyDiv w:val="1"/>
      <w:marLeft w:val="0"/>
      <w:marRight w:val="0"/>
      <w:marTop w:val="0"/>
      <w:marBottom w:val="0"/>
      <w:divBdr>
        <w:top w:val="none" w:sz="0" w:space="0" w:color="auto"/>
        <w:left w:val="none" w:sz="0" w:space="0" w:color="auto"/>
        <w:bottom w:val="none" w:sz="0" w:space="0" w:color="auto"/>
        <w:right w:val="none" w:sz="0" w:space="0" w:color="auto"/>
      </w:divBdr>
    </w:div>
    <w:div w:id="938028845">
      <w:bodyDiv w:val="1"/>
      <w:marLeft w:val="0"/>
      <w:marRight w:val="0"/>
      <w:marTop w:val="0"/>
      <w:marBottom w:val="0"/>
      <w:divBdr>
        <w:top w:val="none" w:sz="0" w:space="0" w:color="auto"/>
        <w:left w:val="none" w:sz="0" w:space="0" w:color="auto"/>
        <w:bottom w:val="none" w:sz="0" w:space="0" w:color="auto"/>
        <w:right w:val="none" w:sz="0" w:space="0" w:color="auto"/>
      </w:divBdr>
    </w:div>
    <w:div w:id="940914643">
      <w:bodyDiv w:val="1"/>
      <w:marLeft w:val="0"/>
      <w:marRight w:val="0"/>
      <w:marTop w:val="0"/>
      <w:marBottom w:val="0"/>
      <w:divBdr>
        <w:top w:val="none" w:sz="0" w:space="0" w:color="auto"/>
        <w:left w:val="none" w:sz="0" w:space="0" w:color="auto"/>
        <w:bottom w:val="none" w:sz="0" w:space="0" w:color="auto"/>
        <w:right w:val="none" w:sz="0" w:space="0" w:color="auto"/>
      </w:divBdr>
    </w:div>
    <w:div w:id="941105675">
      <w:bodyDiv w:val="1"/>
      <w:marLeft w:val="0"/>
      <w:marRight w:val="0"/>
      <w:marTop w:val="0"/>
      <w:marBottom w:val="0"/>
      <w:divBdr>
        <w:top w:val="none" w:sz="0" w:space="0" w:color="auto"/>
        <w:left w:val="none" w:sz="0" w:space="0" w:color="auto"/>
        <w:bottom w:val="none" w:sz="0" w:space="0" w:color="auto"/>
        <w:right w:val="none" w:sz="0" w:space="0" w:color="auto"/>
      </w:divBdr>
    </w:div>
    <w:div w:id="943540191">
      <w:bodyDiv w:val="1"/>
      <w:marLeft w:val="0"/>
      <w:marRight w:val="0"/>
      <w:marTop w:val="0"/>
      <w:marBottom w:val="0"/>
      <w:divBdr>
        <w:top w:val="none" w:sz="0" w:space="0" w:color="auto"/>
        <w:left w:val="none" w:sz="0" w:space="0" w:color="auto"/>
        <w:bottom w:val="none" w:sz="0" w:space="0" w:color="auto"/>
        <w:right w:val="none" w:sz="0" w:space="0" w:color="auto"/>
      </w:divBdr>
    </w:div>
    <w:div w:id="947350610">
      <w:bodyDiv w:val="1"/>
      <w:marLeft w:val="0"/>
      <w:marRight w:val="0"/>
      <w:marTop w:val="0"/>
      <w:marBottom w:val="0"/>
      <w:divBdr>
        <w:top w:val="none" w:sz="0" w:space="0" w:color="auto"/>
        <w:left w:val="none" w:sz="0" w:space="0" w:color="auto"/>
        <w:bottom w:val="none" w:sz="0" w:space="0" w:color="auto"/>
        <w:right w:val="none" w:sz="0" w:space="0" w:color="auto"/>
      </w:divBdr>
    </w:div>
    <w:div w:id="947662449">
      <w:bodyDiv w:val="1"/>
      <w:marLeft w:val="0"/>
      <w:marRight w:val="0"/>
      <w:marTop w:val="0"/>
      <w:marBottom w:val="0"/>
      <w:divBdr>
        <w:top w:val="none" w:sz="0" w:space="0" w:color="auto"/>
        <w:left w:val="none" w:sz="0" w:space="0" w:color="auto"/>
        <w:bottom w:val="none" w:sz="0" w:space="0" w:color="auto"/>
        <w:right w:val="none" w:sz="0" w:space="0" w:color="auto"/>
      </w:divBdr>
    </w:div>
    <w:div w:id="949094576">
      <w:bodyDiv w:val="1"/>
      <w:marLeft w:val="0"/>
      <w:marRight w:val="0"/>
      <w:marTop w:val="0"/>
      <w:marBottom w:val="0"/>
      <w:divBdr>
        <w:top w:val="none" w:sz="0" w:space="0" w:color="auto"/>
        <w:left w:val="none" w:sz="0" w:space="0" w:color="auto"/>
        <w:bottom w:val="none" w:sz="0" w:space="0" w:color="auto"/>
        <w:right w:val="none" w:sz="0" w:space="0" w:color="auto"/>
      </w:divBdr>
    </w:div>
    <w:div w:id="952857317">
      <w:bodyDiv w:val="1"/>
      <w:marLeft w:val="0"/>
      <w:marRight w:val="0"/>
      <w:marTop w:val="0"/>
      <w:marBottom w:val="0"/>
      <w:divBdr>
        <w:top w:val="none" w:sz="0" w:space="0" w:color="auto"/>
        <w:left w:val="none" w:sz="0" w:space="0" w:color="auto"/>
        <w:bottom w:val="none" w:sz="0" w:space="0" w:color="auto"/>
        <w:right w:val="none" w:sz="0" w:space="0" w:color="auto"/>
      </w:divBdr>
    </w:div>
    <w:div w:id="954366664">
      <w:bodyDiv w:val="1"/>
      <w:marLeft w:val="0"/>
      <w:marRight w:val="0"/>
      <w:marTop w:val="0"/>
      <w:marBottom w:val="0"/>
      <w:divBdr>
        <w:top w:val="none" w:sz="0" w:space="0" w:color="auto"/>
        <w:left w:val="none" w:sz="0" w:space="0" w:color="auto"/>
        <w:bottom w:val="none" w:sz="0" w:space="0" w:color="auto"/>
        <w:right w:val="none" w:sz="0" w:space="0" w:color="auto"/>
      </w:divBdr>
    </w:div>
    <w:div w:id="954405847">
      <w:bodyDiv w:val="1"/>
      <w:marLeft w:val="0"/>
      <w:marRight w:val="0"/>
      <w:marTop w:val="0"/>
      <w:marBottom w:val="0"/>
      <w:divBdr>
        <w:top w:val="none" w:sz="0" w:space="0" w:color="auto"/>
        <w:left w:val="none" w:sz="0" w:space="0" w:color="auto"/>
        <w:bottom w:val="none" w:sz="0" w:space="0" w:color="auto"/>
        <w:right w:val="none" w:sz="0" w:space="0" w:color="auto"/>
      </w:divBdr>
    </w:div>
    <w:div w:id="955598495">
      <w:bodyDiv w:val="1"/>
      <w:marLeft w:val="0"/>
      <w:marRight w:val="0"/>
      <w:marTop w:val="0"/>
      <w:marBottom w:val="0"/>
      <w:divBdr>
        <w:top w:val="none" w:sz="0" w:space="0" w:color="auto"/>
        <w:left w:val="none" w:sz="0" w:space="0" w:color="auto"/>
        <w:bottom w:val="none" w:sz="0" w:space="0" w:color="auto"/>
        <w:right w:val="none" w:sz="0" w:space="0" w:color="auto"/>
      </w:divBdr>
    </w:div>
    <w:div w:id="956106898">
      <w:bodyDiv w:val="1"/>
      <w:marLeft w:val="0"/>
      <w:marRight w:val="0"/>
      <w:marTop w:val="0"/>
      <w:marBottom w:val="0"/>
      <w:divBdr>
        <w:top w:val="none" w:sz="0" w:space="0" w:color="auto"/>
        <w:left w:val="none" w:sz="0" w:space="0" w:color="auto"/>
        <w:bottom w:val="none" w:sz="0" w:space="0" w:color="auto"/>
        <w:right w:val="none" w:sz="0" w:space="0" w:color="auto"/>
      </w:divBdr>
    </w:div>
    <w:div w:id="959148209">
      <w:bodyDiv w:val="1"/>
      <w:marLeft w:val="0"/>
      <w:marRight w:val="0"/>
      <w:marTop w:val="0"/>
      <w:marBottom w:val="0"/>
      <w:divBdr>
        <w:top w:val="none" w:sz="0" w:space="0" w:color="auto"/>
        <w:left w:val="none" w:sz="0" w:space="0" w:color="auto"/>
        <w:bottom w:val="none" w:sz="0" w:space="0" w:color="auto"/>
        <w:right w:val="none" w:sz="0" w:space="0" w:color="auto"/>
      </w:divBdr>
    </w:div>
    <w:div w:id="961881025">
      <w:bodyDiv w:val="1"/>
      <w:marLeft w:val="0"/>
      <w:marRight w:val="0"/>
      <w:marTop w:val="0"/>
      <w:marBottom w:val="0"/>
      <w:divBdr>
        <w:top w:val="none" w:sz="0" w:space="0" w:color="auto"/>
        <w:left w:val="none" w:sz="0" w:space="0" w:color="auto"/>
        <w:bottom w:val="none" w:sz="0" w:space="0" w:color="auto"/>
        <w:right w:val="none" w:sz="0" w:space="0" w:color="auto"/>
      </w:divBdr>
    </w:div>
    <w:div w:id="961962591">
      <w:bodyDiv w:val="1"/>
      <w:marLeft w:val="0"/>
      <w:marRight w:val="0"/>
      <w:marTop w:val="0"/>
      <w:marBottom w:val="0"/>
      <w:divBdr>
        <w:top w:val="none" w:sz="0" w:space="0" w:color="auto"/>
        <w:left w:val="none" w:sz="0" w:space="0" w:color="auto"/>
        <w:bottom w:val="none" w:sz="0" w:space="0" w:color="auto"/>
        <w:right w:val="none" w:sz="0" w:space="0" w:color="auto"/>
      </w:divBdr>
    </w:div>
    <w:div w:id="962003210">
      <w:bodyDiv w:val="1"/>
      <w:marLeft w:val="0"/>
      <w:marRight w:val="0"/>
      <w:marTop w:val="0"/>
      <w:marBottom w:val="0"/>
      <w:divBdr>
        <w:top w:val="none" w:sz="0" w:space="0" w:color="auto"/>
        <w:left w:val="none" w:sz="0" w:space="0" w:color="auto"/>
        <w:bottom w:val="none" w:sz="0" w:space="0" w:color="auto"/>
        <w:right w:val="none" w:sz="0" w:space="0" w:color="auto"/>
      </w:divBdr>
    </w:div>
    <w:div w:id="962426242">
      <w:bodyDiv w:val="1"/>
      <w:marLeft w:val="0"/>
      <w:marRight w:val="0"/>
      <w:marTop w:val="0"/>
      <w:marBottom w:val="0"/>
      <w:divBdr>
        <w:top w:val="none" w:sz="0" w:space="0" w:color="auto"/>
        <w:left w:val="none" w:sz="0" w:space="0" w:color="auto"/>
        <w:bottom w:val="none" w:sz="0" w:space="0" w:color="auto"/>
        <w:right w:val="none" w:sz="0" w:space="0" w:color="auto"/>
      </w:divBdr>
    </w:div>
    <w:div w:id="962494003">
      <w:bodyDiv w:val="1"/>
      <w:marLeft w:val="0"/>
      <w:marRight w:val="0"/>
      <w:marTop w:val="0"/>
      <w:marBottom w:val="0"/>
      <w:divBdr>
        <w:top w:val="none" w:sz="0" w:space="0" w:color="auto"/>
        <w:left w:val="none" w:sz="0" w:space="0" w:color="auto"/>
        <w:bottom w:val="none" w:sz="0" w:space="0" w:color="auto"/>
        <w:right w:val="none" w:sz="0" w:space="0" w:color="auto"/>
      </w:divBdr>
    </w:div>
    <w:div w:id="962734549">
      <w:bodyDiv w:val="1"/>
      <w:marLeft w:val="0"/>
      <w:marRight w:val="0"/>
      <w:marTop w:val="0"/>
      <w:marBottom w:val="0"/>
      <w:divBdr>
        <w:top w:val="none" w:sz="0" w:space="0" w:color="auto"/>
        <w:left w:val="none" w:sz="0" w:space="0" w:color="auto"/>
        <w:bottom w:val="none" w:sz="0" w:space="0" w:color="auto"/>
        <w:right w:val="none" w:sz="0" w:space="0" w:color="auto"/>
      </w:divBdr>
    </w:div>
    <w:div w:id="965693321">
      <w:bodyDiv w:val="1"/>
      <w:marLeft w:val="0"/>
      <w:marRight w:val="0"/>
      <w:marTop w:val="0"/>
      <w:marBottom w:val="0"/>
      <w:divBdr>
        <w:top w:val="none" w:sz="0" w:space="0" w:color="auto"/>
        <w:left w:val="none" w:sz="0" w:space="0" w:color="auto"/>
        <w:bottom w:val="none" w:sz="0" w:space="0" w:color="auto"/>
        <w:right w:val="none" w:sz="0" w:space="0" w:color="auto"/>
      </w:divBdr>
    </w:div>
    <w:div w:id="968440147">
      <w:bodyDiv w:val="1"/>
      <w:marLeft w:val="0"/>
      <w:marRight w:val="0"/>
      <w:marTop w:val="0"/>
      <w:marBottom w:val="0"/>
      <w:divBdr>
        <w:top w:val="none" w:sz="0" w:space="0" w:color="auto"/>
        <w:left w:val="none" w:sz="0" w:space="0" w:color="auto"/>
        <w:bottom w:val="none" w:sz="0" w:space="0" w:color="auto"/>
        <w:right w:val="none" w:sz="0" w:space="0" w:color="auto"/>
      </w:divBdr>
    </w:div>
    <w:div w:id="968559261">
      <w:bodyDiv w:val="1"/>
      <w:marLeft w:val="0"/>
      <w:marRight w:val="0"/>
      <w:marTop w:val="0"/>
      <w:marBottom w:val="0"/>
      <w:divBdr>
        <w:top w:val="none" w:sz="0" w:space="0" w:color="auto"/>
        <w:left w:val="none" w:sz="0" w:space="0" w:color="auto"/>
        <w:bottom w:val="none" w:sz="0" w:space="0" w:color="auto"/>
        <w:right w:val="none" w:sz="0" w:space="0" w:color="auto"/>
      </w:divBdr>
    </w:div>
    <w:div w:id="971905514">
      <w:bodyDiv w:val="1"/>
      <w:marLeft w:val="0"/>
      <w:marRight w:val="0"/>
      <w:marTop w:val="0"/>
      <w:marBottom w:val="0"/>
      <w:divBdr>
        <w:top w:val="none" w:sz="0" w:space="0" w:color="auto"/>
        <w:left w:val="none" w:sz="0" w:space="0" w:color="auto"/>
        <w:bottom w:val="none" w:sz="0" w:space="0" w:color="auto"/>
        <w:right w:val="none" w:sz="0" w:space="0" w:color="auto"/>
      </w:divBdr>
    </w:div>
    <w:div w:id="975449192">
      <w:bodyDiv w:val="1"/>
      <w:marLeft w:val="0"/>
      <w:marRight w:val="0"/>
      <w:marTop w:val="0"/>
      <w:marBottom w:val="0"/>
      <w:divBdr>
        <w:top w:val="none" w:sz="0" w:space="0" w:color="auto"/>
        <w:left w:val="none" w:sz="0" w:space="0" w:color="auto"/>
        <w:bottom w:val="none" w:sz="0" w:space="0" w:color="auto"/>
        <w:right w:val="none" w:sz="0" w:space="0" w:color="auto"/>
      </w:divBdr>
    </w:div>
    <w:div w:id="978075795">
      <w:bodyDiv w:val="1"/>
      <w:marLeft w:val="0"/>
      <w:marRight w:val="0"/>
      <w:marTop w:val="0"/>
      <w:marBottom w:val="0"/>
      <w:divBdr>
        <w:top w:val="none" w:sz="0" w:space="0" w:color="auto"/>
        <w:left w:val="none" w:sz="0" w:space="0" w:color="auto"/>
        <w:bottom w:val="none" w:sz="0" w:space="0" w:color="auto"/>
        <w:right w:val="none" w:sz="0" w:space="0" w:color="auto"/>
      </w:divBdr>
    </w:div>
    <w:div w:id="979457842">
      <w:bodyDiv w:val="1"/>
      <w:marLeft w:val="0"/>
      <w:marRight w:val="0"/>
      <w:marTop w:val="0"/>
      <w:marBottom w:val="0"/>
      <w:divBdr>
        <w:top w:val="none" w:sz="0" w:space="0" w:color="auto"/>
        <w:left w:val="none" w:sz="0" w:space="0" w:color="auto"/>
        <w:bottom w:val="none" w:sz="0" w:space="0" w:color="auto"/>
        <w:right w:val="none" w:sz="0" w:space="0" w:color="auto"/>
      </w:divBdr>
    </w:div>
    <w:div w:id="981429118">
      <w:bodyDiv w:val="1"/>
      <w:marLeft w:val="0"/>
      <w:marRight w:val="0"/>
      <w:marTop w:val="0"/>
      <w:marBottom w:val="0"/>
      <w:divBdr>
        <w:top w:val="none" w:sz="0" w:space="0" w:color="auto"/>
        <w:left w:val="none" w:sz="0" w:space="0" w:color="auto"/>
        <w:bottom w:val="none" w:sz="0" w:space="0" w:color="auto"/>
        <w:right w:val="none" w:sz="0" w:space="0" w:color="auto"/>
      </w:divBdr>
    </w:div>
    <w:div w:id="983970656">
      <w:bodyDiv w:val="1"/>
      <w:marLeft w:val="0"/>
      <w:marRight w:val="0"/>
      <w:marTop w:val="0"/>
      <w:marBottom w:val="0"/>
      <w:divBdr>
        <w:top w:val="none" w:sz="0" w:space="0" w:color="auto"/>
        <w:left w:val="none" w:sz="0" w:space="0" w:color="auto"/>
        <w:bottom w:val="none" w:sz="0" w:space="0" w:color="auto"/>
        <w:right w:val="none" w:sz="0" w:space="0" w:color="auto"/>
      </w:divBdr>
    </w:div>
    <w:div w:id="985282308">
      <w:bodyDiv w:val="1"/>
      <w:marLeft w:val="0"/>
      <w:marRight w:val="0"/>
      <w:marTop w:val="0"/>
      <w:marBottom w:val="0"/>
      <w:divBdr>
        <w:top w:val="none" w:sz="0" w:space="0" w:color="auto"/>
        <w:left w:val="none" w:sz="0" w:space="0" w:color="auto"/>
        <w:bottom w:val="none" w:sz="0" w:space="0" w:color="auto"/>
        <w:right w:val="none" w:sz="0" w:space="0" w:color="auto"/>
      </w:divBdr>
    </w:div>
    <w:div w:id="986319970">
      <w:bodyDiv w:val="1"/>
      <w:marLeft w:val="0"/>
      <w:marRight w:val="0"/>
      <w:marTop w:val="0"/>
      <w:marBottom w:val="0"/>
      <w:divBdr>
        <w:top w:val="none" w:sz="0" w:space="0" w:color="auto"/>
        <w:left w:val="none" w:sz="0" w:space="0" w:color="auto"/>
        <w:bottom w:val="none" w:sz="0" w:space="0" w:color="auto"/>
        <w:right w:val="none" w:sz="0" w:space="0" w:color="auto"/>
      </w:divBdr>
    </w:div>
    <w:div w:id="986935246">
      <w:bodyDiv w:val="1"/>
      <w:marLeft w:val="0"/>
      <w:marRight w:val="0"/>
      <w:marTop w:val="0"/>
      <w:marBottom w:val="0"/>
      <w:divBdr>
        <w:top w:val="none" w:sz="0" w:space="0" w:color="auto"/>
        <w:left w:val="none" w:sz="0" w:space="0" w:color="auto"/>
        <w:bottom w:val="none" w:sz="0" w:space="0" w:color="auto"/>
        <w:right w:val="none" w:sz="0" w:space="0" w:color="auto"/>
      </w:divBdr>
    </w:div>
    <w:div w:id="988821311">
      <w:bodyDiv w:val="1"/>
      <w:marLeft w:val="0"/>
      <w:marRight w:val="0"/>
      <w:marTop w:val="0"/>
      <w:marBottom w:val="0"/>
      <w:divBdr>
        <w:top w:val="none" w:sz="0" w:space="0" w:color="auto"/>
        <w:left w:val="none" w:sz="0" w:space="0" w:color="auto"/>
        <w:bottom w:val="none" w:sz="0" w:space="0" w:color="auto"/>
        <w:right w:val="none" w:sz="0" w:space="0" w:color="auto"/>
      </w:divBdr>
    </w:div>
    <w:div w:id="990209657">
      <w:bodyDiv w:val="1"/>
      <w:marLeft w:val="0"/>
      <w:marRight w:val="0"/>
      <w:marTop w:val="0"/>
      <w:marBottom w:val="0"/>
      <w:divBdr>
        <w:top w:val="none" w:sz="0" w:space="0" w:color="auto"/>
        <w:left w:val="none" w:sz="0" w:space="0" w:color="auto"/>
        <w:bottom w:val="none" w:sz="0" w:space="0" w:color="auto"/>
        <w:right w:val="none" w:sz="0" w:space="0" w:color="auto"/>
      </w:divBdr>
    </w:div>
    <w:div w:id="991446243">
      <w:bodyDiv w:val="1"/>
      <w:marLeft w:val="0"/>
      <w:marRight w:val="0"/>
      <w:marTop w:val="0"/>
      <w:marBottom w:val="0"/>
      <w:divBdr>
        <w:top w:val="none" w:sz="0" w:space="0" w:color="auto"/>
        <w:left w:val="none" w:sz="0" w:space="0" w:color="auto"/>
        <w:bottom w:val="none" w:sz="0" w:space="0" w:color="auto"/>
        <w:right w:val="none" w:sz="0" w:space="0" w:color="auto"/>
      </w:divBdr>
    </w:div>
    <w:div w:id="996036625">
      <w:bodyDiv w:val="1"/>
      <w:marLeft w:val="0"/>
      <w:marRight w:val="0"/>
      <w:marTop w:val="0"/>
      <w:marBottom w:val="0"/>
      <w:divBdr>
        <w:top w:val="none" w:sz="0" w:space="0" w:color="auto"/>
        <w:left w:val="none" w:sz="0" w:space="0" w:color="auto"/>
        <w:bottom w:val="none" w:sz="0" w:space="0" w:color="auto"/>
        <w:right w:val="none" w:sz="0" w:space="0" w:color="auto"/>
      </w:divBdr>
    </w:div>
    <w:div w:id="996303632">
      <w:bodyDiv w:val="1"/>
      <w:marLeft w:val="0"/>
      <w:marRight w:val="0"/>
      <w:marTop w:val="0"/>
      <w:marBottom w:val="0"/>
      <w:divBdr>
        <w:top w:val="none" w:sz="0" w:space="0" w:color="auto"/>
        <w:left w:val="none" w:sz="0" w:space="0" w:color="auto"/>
        <w:bottom w:val="none" w:sz="0" w:space="0" w:color="auto"/>
        <w:right w:val="none" w:sz="0" w:space="0" w:color="auto"/>
      </w:divBdr>
    </w:div>
    <w:div w:id="996768881">
      <w:bodyDiv w:val="1"/>
      <w:marLeft w:val="0"/>
      <w:marRight w:val="0"/>
      <w:marTop w:val="0"/>
      <w:marBottom w:val="0"/>
      <w:divBdr>
        <w:top w:val="none" w:sz="0" w:space="0" w:color="auto"/>
        <w:left w:val="none" w:sz="0" w:space="0" w:color="auto"/>
        <w:bottom w:val="none" w:sz="0" w:space="0" w:color="auto"/>
        <w:right w:val="none" w:sz="0" w:space="0" w:color="auto"/>
      </w:divBdr>
    </w:div>
    <w:div w:id="998532201">
      <w:bodyDiv w:val="1"/>
      <w:marLeft w:val="0"/>
      <w:marRight w:val="0"/>
      <w:marTop w:val="0"/>
      <w:marBottom w:val="0"/>
      <w:divBdr>
        <w:top w:val="none" w:sz="0" w:space="0" w:color="auto"/>
        <w:left w:val="none" w:sz="0" w:space="0" w:color="auto"/>
        <w:bottom w:val="none" w:sz="0" w:space="0" w:color="auto"/>
        <w:right w:val="none" w:sz="0" w:space="0" w:color="auto"/>
      </w:divBdr>
    </w:div>
    <w:div w:id="998655743">
      <w:bodyDiv w:val="1"/>
      <w:marLeft w:val="0"/>
      <w:marRight w:val="0"/>
      <w:marTop w:val="0"/>
      <w:marBottom w:val="0"/>
      <w:divBdr>
        <w:top w:val="none" w:sz="0" w:space="0" w:color="auto"/>
        <w:left w:val="none" w:sz="0" w:space="0" w:color="auto"/>
        <w:bottom w:val="none" w:sz="0" w:space="0" w:color="auto"/>
        <w:right w:val="none" w:sz="0" w:space="0" w:color="auto"/>
      </w:divBdr>
    </w:div>
    <w:div w:id="999849842">
      <w:bodyDiv w:val="1"/>
      <w:marLeft w:val="0"/>
      <w:marRight w:val="0"/>
      <w:marTop w:val="0"/>
      <w:marBottom w:val="0"/>
      <w:divBdr>
        <w:top w:val="none" w:sz="0" w:space="0" w:color="auto"/>
        <w:left w:val="none" w:sz="0" w:space="0" w:color="auto"/>
        <w:bottom w:val="none" w:sz="0" w:space="0" w:color="auto"/>
        <w:right w:val="none" w:sz="0" w:space="0" w:color="auto"/>
      </w:divBdr>
    </w:div>
    <w:div w:id="1001203527">
      <w:bodyDiv w:val="1"/>
      <w:marLeft w:val="0"/>
      <w:marRight w:val="0"/>
      <w:marTop w:val="0"/>
      <w:marBottom w:val="0"/>
      <w:divBdr>
        <w:top w:val="none" w:sz="0" w:space="0" w:color="auto"/>
        <w:left w:val="none" w:sz="0" w:space="0" w:color="auto"/>
        <w:bottom w:val="none" w:sz="0" w:space="0" w:color="auto"/>
        <w:right w:val="none" w:sz="0" w:space="0" w:color="auto"/>
      </w:divBdr>
    </w:div>
    <w:div w:id="1002319235">
      <w:bodyDiv w:val="1"/>
      <w:marLeft w:val="0"/>
      <w:marRight w:val="0"/>
      <w:marTop w:val="0"/>
      <w:marBottom w:val="0"/>
      <w:divBdr>
        <w:top w:val="none" w:sz="0" w:space="0" w:color="auto"/>
        <w:left w:val="none" w:sz="0" w:space="0" w:color="auto"/>
        <w:bottom w:val="none" w:sz="0" w:space="0" w:color="auto"/>
        <w:right w:val="none" w:sz="0" w:space="0" w:color="auto"/>
      </w:divBdr>
    </w:div>
    <w:div w:id="1003320864">
      <w:bodyDiv w:val="1"/>
      <w:marLeft w:val="0"/>
      <w:marRight w:val="0"/>
      <w:marTop w:val="0"/>
      <w:marBottom w:val="0"/>
      <w:divBdr>
        <w:top w:val="none" w:sz="0" w:space="0" w:color="auto"/>
        <w:left w:val="none" w:sz="0" w:space="0" w:color="auto"/>
        <w:bottom w:val="none" w:sz="0" w:space="0" w:color="auto"/>
        <w:right w:val="none" w:sz="0" w:space="0" w:color="auto"/>
      </w:divBdr>
    </w:div>
    <w:div w:id="1005328361">
      <w:bodyDiv w:val="1"/>
      <w:marLeft w:val="0"/>
      <w:marRight w:val="0"/>
      <w:marTop w:val="0"/>
      <w:marBottom w:val="0"/>
      <w:divBdr>
        <w:top w:val="none" w:sz="0" w:space="0" w:color="auto"/>
        <w:left w:val="none" w:sz="0" w:space="0" w:color="auto"/>
        <w:bottom w:val="none" w:sz="0" w:space="0" w:color="auto"/>
        <w:right w:val="none" w:sz="0" w:space="0" w:color="auto"/>
      </w:divBdr>
    </w:div>
    <w:div w:id="1006446546">
      <w:bodyDiv w:val="1"/>
      <w:marLeft w:val="0"/>
      <w:marRight w:val="0"/>
      <w:marTop w:val="0"/>
      <w:marBottom w:val="0"/>
      <w:divBdr>
        <w:top w:val="none" w:sz="0" w:space="0" w:color="auto"/>
        <w:left w:val="none" w:sz="0" w:space="0" w:color="auto"/>
        <w:bottom w:val="none" w:sz="0" w:space="0" w:color="auto"/>
        <w:right w:val="none" w:sz="0" w:space="0" w:color="auto"/>
      </w:divBdr>
    </w:div>
    <w:div w:id="1008943265">
      <w:bodyDiv w:val="1"/>
      <w:marLeft w:val="0"/>
      <w:marRight w:val="0"/>
      <w:marTop w:val="0"/>
      <w:marBottom w:val="0"/>
      <w:divBdr>
        <w:top w:val="none" w:sz="0" w:space="0" w:color="auto"/>
        <w:left w:val="none" w:sz="0" w:space="0" w:color="auto"/>
        <w:bottom w:val="none" w:sz="0" w:space="0" w:color="auto"/>
        <w:right w:val="none" w:sz="0" w:space="0" w:color="auto"/>
      </w:divBdr>
    </w:div>
    <w:div w:id="1009524331">
      <w:bodyDiv w:val="1"/>
      <w:marLeft w:val="0"/>
      <w:marRight w:val="0"/>
      <w:marTop w:val="0"/>
      <w:marBottom w:val="0"/>
      <w:divBdr>
        <w:top w:val="none" w:sz="0" w:space="0" w:color="auto"/>
        <w:left w:val="none" w:sz="0" w:space="0" w:color="auto"/>
        <w:bottom w:val="none" w:sz="0" w:space="0" w:color="auto"/>
        <w:right w:val="none" w:sz="0" w:space="0" w:color="auto"/>
      </w:divBdr>
    </w:div>
    <w:div w:id="1010064711">
      <w:bodyDiv w:val="1"/>
      <w:marLeft w:val="0"/>
      <w:marRight w:val="0"/>
      <w:marTop w:val="0"/>
      <w:marBottom w:val="0"/>
      <w:divBdr>
        <w:top w:val="none" w:sz="0" w:space="0" w:color="auto"/>
        <w:left w:val="none" w:sz="0" w:space="0" w:color="auto"/>
        <w:bottom w:val="none" w:sz="0" w:space="0" w:color="auto"/>
        <w:right w:val="none" w:sz="0" w:space="0" w:color="auto"/>
      </w:divBdr>
    </w:div>
    <w:div w:id="1010722972">
      <w:bodyDiv w:val="1"/>
      <w:marLeft w:val="0"/>
      <w:marRight w:val="0"/>
      <w:marTop w:val="0"/>
      <w:marBottom w:val="0"/>
      <w:divBdr>
        <w:top w:val="none" w:sz="0" w:space="0" w:color="auto"/>
        <w:left w:val="none" w:sz="0" w:space="0" w:color="auto"/>
        <w:bottom w:val="none" w:sz="0" w:space="0" w:color="auto"/>
        <w:right w:val="none" w:sz="0" w:space="0" w:color="auto"/>
      </w:divBdr>
    </w:div>
    <w:div w:id="1012343571">
      <w:bodyDiv w:val="1"/>
      <w:marLeft w:val="0"/>
      <w:marRight w:val="0"/>
      <w:marTop w:val="0"/>
      <w:marBottom w:val="0"/>
      <w:divBdr>
        <w:top w:val="none" w:sz="0" w:space="0" w:color="auto"/>
        <w:left w:val="none" w:sz="0" w:space="0" w:color="auto"/>
        <w:bottom w:val="none" w:sz="0" w:space="0" w:color="auto"/>
        <w:right w:val="none" w:sz="0" w:space="0" w:color="auto"/>
      </w:divBdr>
    </w:div>
    <w:div w:id="1013604475">
      <w:bodyDiv w:val="1"/>
      <w:marLeft w:val="0"/>
      <w:marRight w:val="0"/>
      <w:marTop w:val="0"/>
      <w:marBottom w:val="0"/>
      <w:divBdr>
        <w:top w:val="none" w:sz="0" w:space="0" w:color="auto"/>
        <w:left w:val="none" w:sz="0" w:space="0" w:color="auto"/>
        <w:bottom w:val="none" w:sz="0" w:space="0" w:color="auto"/>
        <w:right w:val="none" w:sz="0" w:space="0" w:color="auto"/>
      </w:divBdr>
    </w:div>
    <w:div w:id="1014184193">
      <w:bodyDiv w:val="1"/>
      <w:marLeft w:val="0"/>
      <w:marRight w:val="0"/>
      <w:marTop w:val="0"/>
      <w:marBottom w:val="0"/>
      <w:divBdr>
        <w:top w:val="none" w:sz="0" w:space="0" w:color="auto"/>
        <w:left w:val="none" w:sz="0" w:space="0" w:color="auto"/>
        <w:bottom w:val="none" w:sz="0" w:space="0" w:color="auto"/>
        <w:right w:val="none" w:sz="0" w:space="0" w:color="auto"/>
      </w:divBdr>
    </w:div>
    <w:div w:id="1016082627">
      <w:bodyDiv w:val="1"/>
      <w:marLeft w:val="0"/>
      <w:marRight w:val="0"/>
      <w:marTop w:val="0"/>
      <w:marBottom w:val="0"/>
      <w:divBdr>
        <w:top w:val="none" w:sz="0" w:space="0" w:color="auto"/>
        <w:left w:val="none" w:sz="0" w:space="0" w:color="auto"/>
        <w:bottom w:val="none" w:sz="0" w:space="0" w:color="auto"/>
        <w:right w:val="none" w:sz="0" w:space="0" w:color="auto"/>
      </w:divBdr>
    </w:div>
    <w:div w:id="1016424521">
      <w:bodyDiv w:val="1"/>
      <w:marLeft w:val="0"/>
      <w:marRight w:val="0"/>
      <w:marTop w:val="0"/>
      <w:marBottom w:val="0"/>
      <w:divBdr>
        <w:top w:val="none" w:sz="0" w:space="0" w:color="auto"/>
        <w:left w:val="none" w:sz="0" w:space="0" w:color="auto"/>
        <w:bottom w:val="none" w:sz="0" w:space="0" w:color="auto"/>
        <w:right w:val="none" w:sz="0" w:space="0" w:color="auto"/>
      </w:divBdr>
    </w:div>
    <w:div w:id="1018041152">
      <w:bodyDiv w:val="1"/>
      <w:marLeft w:val="0"/>
      <w:marRight w:val="0"/>
      <w:marTop w:val="0"/>
      <w:marBottom w:val="0"/>
      <w:divBdr>
        <w:top w:val="none" w:sz="0" w:space="0" w:color="auto"/>
        <w:left w:val="none" w:sz="0" w:space="0" w:color="auto"/>
        <w:bottom w:val="none" w:sz="0" w:space="0" w:color="auto"/>
        <w:right w:val="none" w:sz="0" w:space="0" w:color="auto"/>
      </w:divBdr>
    </w:div>
    <w:div w:id="1018775387">
      <w:bodyDiv w:val="1"/>
      <w:marLeft w:val="0"/>
      <w:marRight w:val="0"/>
      <w:marTop w:val="0"/>
      <w:marBottom w:val="0"/>
      <w:divBdr>
        <w:top w:val="none" w:sz="0" w:space="0" w:color="auto"/>
        <w:left w:val="none" w:sz="0" w:space="0" w:color="auto"/>
        <w:bottom w:val="none" w:sz="0" w:space="0" w:color="auto"/>
        <w:right w:val="none" w:sz="0" w:space="0" w:color="auto"/>
      </w:divBdr>
    </w:div>
    <w:div w:id="1018776251">
      <w:bodyDiv w:val="1"/>
      <w:marLeft w:val="0"/>
      <w:marRight w:val="0"/>
      <w:marTop w:val="0"/>
      <w:marBottom w:val="0"/>
      <w:divBdr>
        <w:top w:val="none" w:sz="0" w:space="0" w:color="auto"/>
        <w:left w:val="none" w:sz="0" w:space="0" w:color="auto"/>
        <w:bottom w:val="none" w:sz="0" w:space="0" w:color="auto"/>
        <w:right w:val="none" w:sz="0" w:space="0" w:color="auto"/>
      </w:divBdr>
    </w:div>
    <w:div w:id="1019894414">
      <w:bodyDiv w:val="1"/>
      <w:marLeft w:val="0"/>
      <w:marRight w:val="0"/>
      <w:marTop w:val="0"/>
      <w:marBottom w:val="0"/>
      <w:divBdr>
        <w:top w:val="none" w:sz="0" w:space="0" w:color="auto"/>
        <w:left w:val="none" w:sz="0" w:space="0" w:color="auto"/>
        <w:bottom w:val="none" w:sz="0" w:space="0" w:color="auto"/>
        <w:right w:val="none" w:sz="0" w:space="0" w:color="auto"/>
      </w:divBdr>
    </w:div>
    <w:div w:id="1020081771">
      <w:bodyDiv w:val="1"/>
      <w:marLeft w:val="0"/>
      <w:marRight w:val="0"/>
      <w:marTop w:val="0"/>
      <w:marBottom w:val="0"/>
      <w:divBdr>
        <w:top w:val="none" w:sz="0" w:space="0" w:color="auto"/>
        <w:left w:val="none" w:sz="0" w:space="0" w:color="auto"/>
        <w:bottom w:val="none" w:sz="0" w:space="0" w:color="auto"/>
        <w:right w:val="none" w:sz="0" w:space="0" w:color="auto"/>
      </w:divBdr>
    </w:div>
    <w:div w:id="1021669398">
      <w:bodyDiv w:val="1"/>
      <w:marLeft w:val="0"/>
      <w:marRight w:val="0"/>
      <w:marTop w:val="0"/>
      <w:marBottom w:val="0"/>
      <w:divBdr>
        <w:top w:val="none" w:sz="0" w:space="0" w:color="auto"/>
        <w:left w:val="none" w:sz="0" w:space="0" w:color="auto"/>
        <w:bottom w:val="none" w:sz="0" w:space="0" w:color="auto"/>
        <w:right w:val="none" w:sz="0" w:space="0" w:color="auto"/>
      </w:divBdr>
    </w:div>
    <w:div w:id="1021778347">
      <w:bodyDiv w:val="1"/>
      <w:marLeft w:val="0"/>
      <w:marRight w:val="0"/>
      <w:marTop w:val="0"/>
      <w:marBottom w:val="0"/>
      <w:divBdr>
        <w:top w:val="none" w:sz="0" w:space="0" w:color="auto"/>
        <w:left w:val="none" w:sz="0" w:space="0" w:color="auto"/>
        <w:bottom w:val="none" w:sz="0" w:space="0" w:color="auto"/>
        <w:right w:val="none" w:sz="0" w:space="0" w:color="auto"/>
      </w:divBdr>
    </w:div>
    <w:div w:id="1024131177">
      <w:bodyDiv w:val="1"/>
      <w:marLeft w:val="0"/>
      <w:marRight w:val="0"/>
      <w:marTop w:val="0"/>
      <w:marBottom w:val="0"/>
      <w:divBdr>
        <w:top w:val="none" w:sz="0" w:space="0" w:color="auto"/>
        <w:left w:val="none" w:sz="0" w:space="0" w:color="auto"/>
        <w:bottom w:val="none" w:sz="0" w:space="0" w:color="auto"/>
        <w:right w:val="none" w:sz="0" w:space="0" w:color="auto"/>
      </w:divBdr>
    </w:div>
    <w:div w:id="1024556823">
      <w:bodyDiv w:val="1"/>
      <w:marLeft w:val="0"/>
      <w:marRight w:val="0"/>
      <w:marTop w:val="0"/>
      <w:marBottom w:val="0"/>
      <w:divBdr>
        <w:top w:val="none" w:sz="0" w:space="0" w:color="auto"/>
        <w:left w:val="none" w:sz="0" w:space="0" w:color="auto"/>
        <w:bottom w:val="none" w:sz="0" w:space="0" w:color="auto"/>
        <w:right w:val="none" w:sz="0" w:space="0" w:color="auto"/>
      </w:divBdr>
    </w:div>
    <w:div w:id="1024668824">
      <w:bodyDiv w:val="1"/>
      <w:marLeft w:val="0"/>
      <w:marRight w:val="0"/>
      <w:marTop w:val="0"/>
      <w:marBottom w:val="0"/>
      <w:divBdr>
        <w:top w:val="none" w:sz="0" w:space="0" w:color="auto"/>
        <w:left w:val="none" w:sz="0" w:space="0" w:color="auto"/>
        <w:bottom w:val="none" w:sz="0" w:space="0" w:color="auto"/>
        <w:right w:val="none" w:sz="0" w:space="0" w:color="auto"/>
      </w:divBdr>
    </w:div>
    <w:div w:id="1026908944">
      <w:bodyDiv w:val="1"/>
      <w:marLeft w:val="0"/>
      <w:marRight w:val="0"/>
      <w:marTop w:val="0"/>
      <w:marBottom w:val="0"/>
      <w:divBdr>
        <w:top w:val="none" w:sz="0" w:space="0" w:color="auto"/>
        <w:left w:val="none" w:sz="0" w:space="0" w:color="auto"/>
        <w:bottom w:val="none" w:sz="0" w:space="0" w:color="auto"/>
        <w:right w:val="none" w:sz="0" w:space="0" w:color="auto"/>
      </w:divBdr>
    </w:div>
    <w:div w:id="1027171182">
      <w:bodyDiv w:val="1"/>
      <w:marLeft w:val="0"/>
      <w:marRight w:val="0"/>
      <w:marTop w:val="0"/>
      <w:marBottom w:val="0"/>
      <w:divBdr>
        <w:top w:val="none" w:sz="0" w:space="0" w:color="auto"/>
        <w:left w:val="none" w:sz="0" w:space="0" w:color="auto"/>
        <w:bottom w:val="none" w:sz="0" w:space="0" w:color="auto"/>
        <w:right w:val="none" w:sz="0" w:space="0" w:color="auto"/>
      </w:divBdr>
    </w:div>
    <w:div w:id="1033964900">
      <w:bodyDiv w:val="1"/>
      <w:marLeft w:val="0"/>
      <w:marRight w:val="0"/>
      <w:marTop w:val="0"/>
      <w:marBottom w:val="0"/>
      <w:divBdr>
        <w:top w:val="none" w:sz="0" w:space="0" w:color="auto"/>
        <w:left w:val="none" w:sz="0" w:space="0" w:color="auto"/>
        <w:bottom w:val="none" w:sz="0" w:space="0" w:color="auto"/>
        <w:right w:val="none" w:sz="0" w:space="0" w:color="auto"/>
      </w:divBdr>
    </w:div>
    <w:div w:id="1034430013">
      <w:bodyDiv w:val="1"/>
      <w:marLeft w:val="0"/>
      <w:marRight w:val="0"/>
      <w:marTop w:val="0"/>
      <w:marBottom w:val="0"/>
      <w:divBdr>
        <w:top w:val="none" w:sz="0" w:space="0" w:color="auto"/>
        <w:left w:val="none" w:sz="0" w:space="0" w:color="auto"/>
        <w:bottom w:val="none" w:sz="0" w:space="0" w:color="auto"/>
        <w:right w:val="none" w:sz="0" w:space="0" w:color="auto"/>
      </w:divBdr>
    </w:div>
    <w:div w:id="1036156608">
      <w:bodyDiv w:val="1"/>
      <w:marLeft w:val="0"/>
      <w:marRight w:val="0"/>
      <w:marTop w:val="0"/>
      <w:marBottom w:val="0"/>
      <w:divBdr>
        <w:top w:val="none" w:sz="0" w:space="0" w:color="auto"/>
        <w:left w:val="none" w:sz="0" w:space="0" w:color="auto"/>
        <w:bottom w:val="none" w:sz="0" w:space="0" w:color="auto"/>
        <w:right w:val="none" w:sz="0" w:space="0" w:color="auto"/>
      </w:divBdr>
    </w:div>
    <w:div w:id="1036465864">
      <w:bodyDiv w:val="1"/>
      <w:marLeft w:val="0"/>
      <w:marRight w:val="0"/>
      <w:marTop w:val="0"/>
      <w:marBottom w:val="0"/>
      <w:divBdr>
        <w:top w:val="none" w:sz="0" w:space="0" w:color="auto"/>
        <w:left w:val="none" w:sz="0" w:space="0" w:color="auto"/>
        <w:bottom w:val="none" w:sz="0" w:space="0" w:color="auto"/>
        <w:right w:val="none" w:sz="0" w:space="0" w:color="auto"/>
      </w:divBdr>
    </w:div>
    <w:div w:id="1036587689">
      <w:bodyDiv w:val="1"/>
      <w:marLeft w:val="0"/>
      <w:marRight w:val="0"/>
      <w:marTop w:val="0"/>
      <w:marBottom w:val="0"/>
      <w:divBdr>
        <w:top w:val="none" w:sz="0" w:space="0" w:color="auto"/>
        <w:left w:val="none" w:sz="0" w:space="0" w:color="auto"/>
        <w:bottom w:val="none" w:sz="0" w:space="0" w:color="auto"/>
        <w:right w:val="none" w:sz="0" w:space="0" w:color="auto"/>
      </w:divBdr>
    </w:div>
    <w:div w:id="1037049522">
      <w:bodyDiv w:val="1"/>
      <w:marLeft w:val="0"/>
      <w:marRight w:val="0"/>
      <w:marTop w:val="0"/>
      <w:marBottom w:val="0"/>
      <w:divBdr>
        <w:top w:val="none" w:sz="0" w:space="0" w:color="auto"/>
        <w:left w:val="none" w:sz="0" w:space="0" w:color="auto"/>
        <w:bottom w:val="none" w:sz="0" w:space="0" w:color="auto"/>
        <w:right w:val="none" w:sz="0" w:space="0" w:color="auto"/>
      </w:divBdr>
    </w:div>
    <w:div w:id="1037466343">
      <w:bodyDiv w:val="1"/>
      <w:marLeft w:val="0"/>
      <w:marRight w:val="0"/>
      <w:marTop w:val="0"/>
      <w:marBottom w:val="0"/>
      <w:divBdr>
        <w:top w:val="none" w:sz="0" w:space="0" w:color="auto"/>
        <w:left w:val="none" w:sz="0" w:space="0" w:color="auto"/>
        <w:bottom w:val="none" w:sz="0" w:space="0" w:color="auto"/>
        <w:right w:val="none" w:sz="0" w:space="0" w:color="auto"/>
      </w:divBdr>
    </w:div>
    <w:div w:id="1038697120">
      <w:bodyDiv w:val="1"/>
      <w:marLeft w:val="0"/>
      <w:marRight w:val="0"/>
      <w:marTop w:val="0"/>
      <w:marBottom w:val="0"/>
      <w:divBdr>
        <w:top w:val="none" w:sz="0" w:space="0" w:color="auto"/>
        <w:left w:val="none" w:sz="0" w:space="0" w:color="auto"/>
        <w:bottom w:val="none" w:sz="0" w:space="0" w:color="auto"/>
        <w:right w:val="none" w:sz="0" w:space="0" w:color="auto"/>
      </w:divBdr>
    </w:div>
    <w:div w:id="1040741129">
      <w:bodyDiv w:val="1"/>
      <w:marLeft w:val="0"/>
      <w:marRight w:val="0"/>
      <w:marTop w:val="0"/>
      <w:marBottom w:val="0"/>
      <w:divBdr>
        <w:top w:val="none" w:sz="0" w:space="0" w:color="auto"/>
        <w:left w:val="none" w:sz="0" w:space="0" w:color="auto"/>
        <w:bottom w:val="none" w:sz="0" w:space="0" w:color="auto"/>
        <w:right w:val="none" w:sz="0" w:space="0" w:color="auto"/>
      </w:divBdr>
    </w:div>
    <w:div w:id="1041326113">
      <w:bodyDiv w:val="1"/>
      <w:marLeft w:val="0"/>
      <w:marRight w:val="0"/>
      <w:marTop w:val="0"/>
      <w:marBottom w:val="0"/>
      <w:divBdr>
        <w:top w:val="none" w:sz="0" w:space="0" w:color="auto"/>
        <w:left w:val="none" w:sz="0" w:space="0" w:color="auto"/>
        <w:bottom w:val="none" w:sz="0" w:space="0" w:color="auto"/>
        <w:right w:val="none" w:sz="0" w:space="0" w:color="auto"/>
      </w:divBdr>
    </w:div>
    <w:div w:id="1041827421">
      <w:bodyDiv w:val="1"/>
      <w:marLeft w:val="0"/>
      <w:marRight w:val="0"/>
      <w:marTop w:val="0"/>
      <w:marBottom w:val="0"/>
      <w:divBdr>
        <w:top w:val="none" w:sz="0" w:space="0" w:color="auto"/>
        <w:left w:val="none" w:sz="0" w:space="0" w:color="auto"/>
        <w:bottom w:val="none" w:sz="0" w:space="0" w:color="auto"/>
        <w:right w:val="none" w:sz="0" w:space="0" w:color="auto"/>
      </w:divBdr>
    </w:div>
    <w:div w:id="1042097445">
      <w:bodyDiv w:val="1"/>
      <w:marLeft w:val="0"/>
      <w:marRight w:val="0"/>
      <w:marTop w:val="0"/>
      <w:marBottom w:val="0"/>
      <w:divBdr>
        <w:top w:val="none" w:sz="0" w:space="0" w:color="auto"/>
        <w:left w:val="none" w:sz="0" w:space="0" w:color="auto"/>
        <w:bottom w:val="none" w:sz="0" w:space="0" w:color="auto"/>
        <w:right w:val="none" w:sz="0" w:space="0" w:color="auto"/>
      </w:divBdr>
    </w:div>
    <w:div w:id="1042947106">
      <w:bodyDiv w:val="1"/>
      <w:marLeft w:val="0"/>
      <w:marRight w:val="0"/>
      <w:marTop w:val="0"/>
      <w:marBottom w:val="0"/>
      <w:divBdr>
        <w:top w:val="none" w:sz="0" w:space="0" w:color="auto"/>
        <w:left w:val="none" w:sz="0" w:space="0" w:color="auto"/>
        <w:bottom w:val="none" w:sz="0" w:space="0" w:color="auto"/>
        <w:right w:val="none" w:sz="0" w:space="0" w:color="auto"/>
      </w:divBdr>
    </w:div>
    <w:div w:id="1043604572">
      <w:bodyDiv w:val="1"/>
      <w:marLeft w:val="0"/>
      <w:marRight w:val="0"/>
      <w:marTop w:val="0"/>
      <w:marBottom w:val="0"/>
      <w:divBdr>
        <w:top w:val="none" w:sz="0" w:space="0" w:color="auto"/>
        <w:left w:val="none" w:sz="0" w:space="0" w:color="auto"/>
        <w:bottom w:val="none" w:sz="0" w:space="0" w:color="auto"/>
        <w:right w:val="none" w:sz="0" w:space="0" w:color="auto"/>
      </w:divBdr>
    </w:div>
    <w:div w:id="1043946092">
      <w:bodyDiv w:val="1"/>
      <w:marLeft w:val="0"/>
      <w:marRight w:val="0"/>
      <w:marTop w:val="0"/>
      <w:marBottom w:val="0"/>
      <w:divBdr>
        <w:top w:val="none" w:sz="0" w:space="0" w:color="auto"/>
        <w:left w:val="none" w:sz="0" w:space="0" w:color="auto"/>
        <w:bottom w:val="none" w:sz="0" w:space="0" w:color="auto"/>
        <w:right w:val="none" w:sz="0" w:space="0" w:color="auto"/>
      </w:divBdr>
    </w:div>
    <w:div w:id="1044063076">
      <w:bodyDiv w:val="1"/>
      <w:marLeft w:val="0"/>
      <w:marRight w:val="0"/>
      <w:marTop w:val="0"/>
      <w:marBottom w:val="0"/>
      <w:divBdr>
        <w:top w:val="none" w:sz="0" w:space="0" w:color="auto"/>
        <w:left w:val="none" w:sz="0" w:space="0" w:color="auto"/>
        <w:bottom w:val="none" w:sz="0" w:space="0" w:color="auto"/>
        <w:right w:val="none" w:sz="0" w:space="0" w:color="auto"/>
      </w:divBdr>
    </w:div>
    <w:div w:id="1044670370">
      <w:bodyDiv w:val="1"/>
      <w:marLeft w:val="0"/>
      <w:marRight w:val="0"/>
      <w:marTop w:val="0"/>
      <w:marBottom w:val="0"/>
      <w:divBdr>
        <w:top w:val="none" w:sz="0" w:space="0" w:color="auto"/>
        <w:left w:val="none" w:sz="0" w:space="0" w:color="auto"/>
        <w:bottom w:val="none" w:sz="0" w:space="0" w:color="auto"/>
        <w:right w:val="none" w:sz="0" w:space="0" w:color="auto"/>
      </w:divBdr>
    </w:div>
    <w:div w:id="1045519722">
      <w:bodyDiv w:val="1"/>
      <w:marLeft w:val="0"/>
      <w:marRight w:val="0"/>
      <w:marTop w:val="0"/>
      <w:marBottom w:val="0"/>
      <w:divBdr>
        <w:top w:val="none" w:sz="0" w:space="0" w:color="auto"/>
        <w:left w:val="none" w:sz="0" w:space="0" w:color="auto"/>
        <w:bottom w:val="none" w:sz="0" w:space="0" w:color="auto"/>
        <w:right w:val="none" w:sz="0" w:space="0" w:color="auto"/>
      </w:divBdr>
    </w:div>
    <w:div w:id="1046873253">
      <w:bodyDiv w:val="1"/>
      <w:marLeft w:val="0"/>
      <w:marRight w:val="0"/>
      <w:marTop w:val="0"/>
      <w:marBottom w:val="0"/>
      <w:divBdr>
        <w:top w:val="none" w:sz="0" w:space="0" w:color="auto"/>
        <w:left w:val="none" w:sz="0" w:space="0" w:color="auto"/>
        <w:bottom w:val="none" w:sz="0" w:space="0" w:color="auto"/>
        <w:right w:val="none" w:sz="0" w:space="0" w:color="auto"/>
      </w:divBdr>
    </w:div>
    <w:div w:id="1047754159">
      <w:bodyDiv w:val="1"/>
      <w:marLeft w:val="0"/>
      <w:marRight w:val="0"/>
      <w:marTop w:val="0"/>
      <w:marBottom w:val="0"/>
      <w:divBdr>
        <w:top w:val="none" w:sz="0" w:space="0" w:color="auto"/>
        <w:left w:val="none" w:sz="0" w:space="0" w:color="auto"/>
        <w:bottom w:val="none" w:sz="0" w:space="0" w:color="auto"/>
        <w:right w:val="none" w:sz="0" w:space="0" w:color="auto"/>
      </w:divBdr>
    </w:div>
    <w:div w:id="1051658375">
      <w:bodyDiv w:val="1"/>
      <w:marLeft w:val="0"/>
      <w:marRight w:val="0"/>
      <w:marTop w:val="0"/>
      <w:marBottom w:val="0"/>
      <w:divBdr>
        <w:top w:val="none" w:sz="0" w:space="0" w:color="auto"/>
        <w:left w:val="none" w:sz="0" w:space="0" w:color="auto"/>
        <w:bottom w:val="none" w:sz="0" w:space="0" w:color="auto"/>
        <w:right w:val="none" w:sz="0" w:space="0" w:color="auto"/>
      </w:divBdr>
    </w:div>
    <w:div w:id="1052075857">
      <w:bodyDiv w:val="1"/>
      <w:marLeft w:val="0"/>
      <w:marRight w:val="0"/>
      <w:marTop w:val="0"/>
      <w:marBottom w:val="0"/>
      <w:divBdr>
        <w:top w:val="none" w:sz="0" w:space="0" w:color="auto"/>
        <w:left w:val="none" w:sz="0" w:space="0" w:color="auto"/>
        <w:bottom w:val="none" w:sz="0" w:space="0" w:color="auto"/>
        <w:right w:val="none" w:sz="0" w:space="0" w:color="auto"/>
      </w:divBdr>
    </w:div>
    <w:div w:id="1053235916">
      <w:bodyDiv w:val="1"/>
      <w:marLeft w:val="0"/>
      <w:marRight w:val="0"/>
      <w:marTop w:val="0"/>
      <w:marBottom w:val="0"/>
      <w:divBdr>
        <w:top w:val="none" w:sz="0" w:space="0" w:color="auto"/>
        <w:left w:val="none" w:sz="0" w:space="0" w:color="auto"/>
        <w:bottom w:val="none" w:sz="0" w:space="0" w:color="auto"/>
        <w:right w:val="none" w:sz="0" w:space="0" w:color="auto"/>
      </w:divBdr>
    </w:div>
    <w:div w:id="1055011968">
      <w:bodyDiv w:val="1"/>
      <w:marLeft w:val="0"/>
      <w:marRight w:val="0"/>
      <w:marTop w:val="0"/>
      <w:marBottom w:val="0"/>
      <w:divBdr>
        <w:top w:val="none" w:sz="0" w:space="0" w:color="auto"/>
        <w:left w:val="none" w:sz="0" w:space="0" w:color="auto"/>
        <w:bottom w:val="none" w:sz="0" w:space="0" w:color="auto"/>
        <w:right w:val="none" w:sz="0" w:space="0" w:color="auto"/>
      </w:divBdr>
    </w:div>
    <w:div w:id="1055928529">
      <w:bodyDiv w:val="1"/>
      <w:marLeft w:val="0"/>
      <w:marRight w:val="0"/>
      <w:marTop w:val="0"/>
      <w:marBottom w:val="0"/>
      <w:divBdr>
        <w:top w:val="none" w:sz="0" w:space="0" w:color="auto"/>
        <w:left w:val="none" w:sz="0" w:space="0" w:color="auto"/>
        <w:bottom w:val="none" w:sz="0" w:space="0" w:color="auto"/>
        <w:right w:val="none" w:sz="0" w:space="0" w:color="auto"/>
      </w:divBdr>
    </w:div>
    <w:div w:id="1059086914">
      <w:bodyDiv w:val="1"/>
      <w:marLeft w:val="0"/>
      <w:marRight w:val="0"/>
      <w:marTop w:val="0"/>
      <w:marBottom w:val="0"/>
      <w:divBdr>
        <w:top w:val="none" w:sz="0" w:space="0" w:color="auto"/>
        <w:left w:val="none" w:sz="0" w:space="0" w:color="auto"/>
        <w:bottom w:val="none" w:sz="0" w:space="0" w:color="auto"/>
        <w:right w:val="none" w:sz="0" w:space="0" w:color="auto"/>
      </w:divBdr>
    </w:div>
    <w:div w:id="1059670965">
      <w:bodyDiv w:val="1"/>
      <w:marLeft w:val="0"/>
      <w:marRight w:val="0"/>
      <w:marTop w:val="0"/>
      <w:marBottom w:val="0"/>
      <w:divBdr>
        <w:top w:val="none" w:sz="0" w:space="0" w:color="auto"/>
        <w:left w:val="none" w:sz="0" w:space="0" w:color="auto"/>
        <w:bottom w:val="none" w:sz="0" w:space="0" w:color="auto"/>
        <w:right w:val="none" w:sz="0" w:space="0" w:color="auto"/>
      </w:divBdr>
    </w:div>
    <w:div w:id="1062754211">
      <w:bodyDiv w:val="1"/>
      <w:marLeft w:val="0"/>
      <w:marRight w:val="0"/>
      <w:marTop w:val="0"/>
      <w:marBottom w:val="0"/>
      <w:divBdr>
        <w:top w:val="none" w:sz="0" w:space="0" w:color="auto"/>
        <w:left w:val="none" w:sz="0" w:space="0" w:color="auto"/>
        <w:bottom w:val="none" w:sz="0" w:space="0" w:color="auto"/>
        <w:right w:val="none" w:sz="0" w:space="0" w:color="auto"/>
      </w:divBdr>
    </w:div>
    <w:div w:id="1062869792">
      <w:bodyDiv w:val="1"/>
      <w:marLeft w:val="0"/>
      <w:marRight w:val="0"/>
      <w:marTop w:val="0"/>
      <w:marBottom w:val="0"/>
      <w:divBdr>
        <w:top w:val="none" w:sz="0" w:space="0" w:color="auto"/>
        <w:left w:val="none" w:sz="0" w:space="0" w:color="auto"/>
        <w:bottom w:val="none" w:sz="0" w:space="0" w:color="auto"/>
        <w:right w:val="none" w:sz="0" w:space="0" w:color="auto"/>
      </w:divBdr>
    </w:div>
    <w:div w:id="1063335079">
      <w:bodyDiv w:val="1"/>
      <w:marLeft w:val="0"/>
      <w:marRight w:val="0"/>
      <w:marTop w:val="0"/>
      <w:marBottom w:val="0"/>
      <w:divBdr>
        <w:top w:val="none" w:sz="0" w:space="0" w:color="auto"/>
        <w:left w:val="none" w:sz="0" w:space="0" w:color="auto"/>
        <w:bottom w:val="none" w:sz="0" w:space="0" w:color="auto"/>
        <w:right w:val="none" w:sz="0" w:space="0" w:color="auto"/>
      </w:divBdr>
    </w:div>
    <w:div w:id="1066611899">
      <w:bodyDiv w:val="1"/>
      <w:marLeft w:val="0"/>
      <w:marRight w:val="0"/>
      <w:marTop w:val="0"/>
      <w:marBottom w:val="0"/>
      <w:divBdr>
        <w:top w:val="none" w:sz="0" w:space="0" w:color="auto"/>
        <w:left w:val="none" w:sz="0" w:space="0" w:color="auto"/>
        <w:bottom w:val="none" w:sz="0" w:space="0" w:color="auto"/>
        <w:right w:val="none" w:sz="0" w:space="0" w:color="auto"/>
      </w:divBdr>
    </w:div>
    <w:div w:id="1067532703">
      <w:bodyDiv w:val="1"/>
      <w:marLeft w:val="0"/>
      <w:marRight w:val="0"/>
      <w:marTop w:val="0"/>
      <w:marBottom w:val="0"/>
      <w:divBdr>
        <w:top w:val="none" w:sz="0" w:space="0" w:color="auto"/>
        <w:left w:val="none" w:sz="0" w:space="0" w:color="auto"/>
        <w:bottom w:val="none" w:sz="0" w:space="0" w:color="auto"/>
        <w:right w:val="none" w:sz="0" w:space="0" w:color="auto"/>
      </w:divBdr>
    </w:div>
    <w:div w:id="1069614684">
      <w:bodyDiv w:val="1"/>
      <w:marLeft w:val="0"/>
      <w:marRight w:val="0"/>
      <w:marTop w:val="0"/>
      <w:marBottom w:val="0"/>
      <w:divBdr>
        <w:top w:val="none" w:sz="0" w:space="0" w:color="auto"/>
        <w:left w:val="none" w:sz="0" w:space="0" w:color="auto"/>
        <w:bottom w:val="none" w:sz="0" w:space="0" w:color="auto"/>
        <w:right w:val="none" w:sz="0" w:space="0" w:color="auto"/>
      </w:divBdr>
    </w:div>
    <w:div w:id="1069887201">
      <w:bodyDiv w:val="1"/>
      <w:marLeft w:val="0"/>
      <w:marRight w:val="0"/>
      <w:marTop w:val="0"/>
      <w:marBottom w:val="0"/>
      <w:divBdr>
        <w:top w:val="none" w:sz="0" w:space="0" w:color="auto"/>
        <w:left w:val="none" w:sz="0" w:space="0" w:color="auto"/>
        <w:bottom w:val="none" w:sz="0" w:space="0" w:color="auto"/>
        <w:right w:val="none" w:sz="0" w:space="0" w:color="auto"/>
      </w:divBdr>
    </w:div>
    <w:div w:id="1072266740">
      <w:bodyDiv w:val="1"/>
      <w:marLeft w:val="0"/>
      <w:marRight w:val="0"/>
      <w:marTop w:val="0"/>
      <w:marBottom w:val="0"/>
      <w:divBdr>
        <w:top w:val="none" w:sz="0" w:space="0" w:color="auto"/>
        <w:left w:val="none" w:sz="0" w:space="0" w:color="auto"/>
        <w:bottom w:val="none" w:sz="0" w:space="0" w:color="auto"/>
        <w:right w:val="none" w:sz="0" w:space="0" w:color="auto"/>
      </w:divBdr>
    </w:div>
    <w:div w:id="1072584901">
      <w:bodyDiv w:val="1"/>
      <w:marLeft w:val="0"/>
      <w:marRight w:val="0"/>
      <w:marTop w:val="0"/>
      <w:marBottom w:val="0"/>
      <w:divBdr>
        <w:top w:val="none" w:sz="0" w:space="0" w:color="auto"/>
        <w:left w:val="none" w:sz="0" w:space="0" w:color="auto"/>
        <w:bottom w:val="none" w:sz="0" w:space="0" w:color="auto"/>
        <w:right w:val="none" w:sz="0" w:space="0" w:color="auto"/>
      </w:divBdr>
    </w:div>
    <w:div w:id="1073550949">
      <w:bodyDiv w:val="1"/>
      <w:marLeft w:val="0"/>
      <w:marRight w:val="0"/>
      <w:marTop w:val="0"/>
      <w:marBottom w:val="0"/>
      <w:divBdr>
        <w:top w:val="none" w:sz="0" w:space="0" w:color="auto"/>
        <w:left w:val="none" w:sz="0" w:space="0" w:color="auto"/>
        <w:bottom w:val="none" w:sz="0" w:space="0" w:color="auto"/>
        <w:right w:val="none" w:sz="0" w:space="0" w:color="auto"/>
      </w:divBdr>
    </w:div>
    <w:div w:id="1079594006">
      <w:bodyDiv w:val="1"/>
      <w:marLeft w:val="0"/>
      <w:marRight w:val="0"/>
      <w:marTop w:val="0"/>
      <w:marBottom w:val="0"/>
      <w:divBdr>
        <w:top w:val="none" w:sz="0" w:space="0" w:color="auto"/>
        <w:left w:val="none" w:sz="0" w:space="0" w:color="auto"/>
        <w:bottom w:val="none" w:sz="0" w:space="0" w:color="auto"/>
        <w:right w:val="none" w:sz="0" w:space="0" w:color="auto"/>
      </w:divBdr>
    </w:div>
    <w:div w:id="1079861780">
      <w:bodyDiv w:val="1"/>
      <w:marLeft w:val="0"/>
      <w:marRight w:val="0"/>
      <w:marTop w:val="0"/>
      <w:marBottom w:val="0"/>
      <w:divBdr>
        <w:top w:val="none" w:sz="0" w:space="0" w:color="auto"/>
        <w:left w:val="none" w:sz="0" w:space="0" w:color="auto"/>
        <w:bottom w:val="none" w:sz="0" w:space="0" w:color="auto"/>
        <w:right w:val="none" w:sz="0" w:space="0" w:color="auto"/>
      </w:divBdr>
    </w:div>
    <w:div w:id="1081561452">
      <w:bodyDiv w:val="1"/>
      <w:marLeft w:val="0"/>
      <w:marRight w:val="0"/>
      <w:marTop w:val="0"/>
      <w:marBottom w:val="0"/>
      <w:divBdr>
        <w:top w:val="none" w:sz="0" w:space="0" w:color="auto"/>
        <w:left w:val="none" w:sz="0" w:space="0" w:color="auto"/>
        <w:bottom w:val="none" w:sz="0" w:space="0" w:color="auto"/>
        <w:right w:val="none" w:sz="0" w:space="0" w:color="auto"/>
      </w:divBdr>
    </w:div>
    <w:div w:id="1082290086">
      <w:bodyDiv w:val="1"/>
      <w:marLeft w:val="0"/>
      <w:marRight w:val="0"/>
      <w:marTop w:val="0"/>
      <w:marBottom w:val="0"/>
      <w:divBdr>
        <w:top w:val="none" w:sz="0" w:space="0" w:color="auto"/>
        <w:left w:val="none" w:sz="0" w:space="0" w:color="auto"/>
        <w:bottom w:val="none" w:sz="0" w:space="0" w:color="auto"/>
        <w:right w:val="none" w:sz="0" w:space="0" w:color="auto"/>
      </w:divBdr>
    </w:div>
    <w:div w:id="1082410310">
      <w:bodyDiv w:val="1"/>
      <w:marLeft w:val="0"/>
      <w:marRight w:val="0"/>
      <w:marTop w:val="0"/>
      <w:marBottom w:val="0"/>
      <w:divBdr>
        <w:top w:val="none" w:sz="0" w:space="0" w:color="auto"/>
        <w:left w:val="none" w:sz="0" w:space="0" w:color="auto"/>
        <w:bottom w:val="none" w:sz="0" w:space="0" w:color="auto"/>
        <w:right w:val="none" w:sz="0" w:space="0" w:color="auto"/>
      </w:divBdr>
    </w:div>
    <w:div w:id="1085414445">
      <w:bodyDiv w:val="1"/>
      <w:marLeft w:val="0"/>
      <w:marRight w:val="0"/>
      <w:marTop w:val="0"/>
      <w:marBottom w:val="0"/>
      <w:divBdr>
        <w:top w:val="none" w:sz="0" w:space="0" w:color="auto"/>
        <w:left w:val="none" w:sz="0" w:space="0" w:color="auto"/>
        <w:bottom w:val="none" w:sz="0" w:space="0" w:color="auto"/>
        <w:right w:val="none" w:sz="0" w:space="0" w:color="auto"/>
      </w:divBdr>
    </w:div>
    <w:div w:id="1088036232">
      <w:bodyDiv w:val="1"/>
      <w:marLeft w:val="0"/>
      <w:marRight w:val="0"/>
      <w:marTop w:val="0"/>
      <w:marBottom w:val="0"/>
      <w:divBdr>
        <w:top w:val="none" w:sz="0" w:space="0" w:color="auto"/>
        <w:left w:val="none" w:sz="0" w:space="0" w:color="auto"/>
        <w:bottom w:val="none" w:sz="0" w:space="0" w:color="auto"/>
        <w:right w:val="none" w:sz="0" w:space="0" w:color="auto"/>
      </w:divBdr>
    </w:div>
    <w:div w:id="1089354876">
      <w:bodyDiv w:val="1"/>
      <w:marLeft w:val="0"/>
      <w:marRight w:val="0"/>
      <w:marTop w:val="0"/>
      <w:marBottom w:val="0"/>
      <w:divBdr>
        <w:top w:val="none" w:sz="0" w:space="0" w:color="auto"/>
        <w:left w:val="none" w:sz="0" w:space="0" w:color="auto"/>
        <w:bottom w:val="none" w:sz="0" w:space="0" w:color="auto"/>
        <w:right w:val="none" w:sz="0" w:space="0" w:color="auto"/>
      </w:divBdr>
    </w:div>
    <w:div w:id="1090347246">
      <w:bodyDiv w:val="1"/>
      <w:marLeft w:val="0"/>
      <w:marRight w:val="0"/>
      <w:marTop w:val="0"/>
      <w:marBottom w:val="0"/>
      <w:divBdr>
        <w:top w:val="none" w:sz="0" w:space="0" w:color="auto"/>
        <w:left w:val="none" w:sz="0" w:space="0" w:color="auto"/>
        <w:bottom w:val="none" w:sz="0" w:space="0" w:color="auto"/>
        <w:right w:val="none" w:sz="0" w:space="0" w:color="auto"/>
      </w:divBdr>
    </w:div>
    <w:div w:id="1090656391">
      <w:bodyDiv w:val="1"/>
      <w:marLeft w:val="0"/>
      <w:marRight w:val="0"/>
      <w:marTop w:val="0"/>
      <w:marBottom w:val="0"/>
      <w:divBdr>
        <w:top w:val="none" w:sz="0" w:space="0" w:color="auto"/>
        <w:left w:val="none" w:sz="0" w:space="0" w:color="auto"/>
        <w:bottom w:val="none" w:sz="0" w:space="0" w:color="auto"/>
        <w:right w:val="none" w:sz="0" w:space="0" w:color="auto"/>
      </w:divBdr>
    </w:div>
    <w:div w:id="1093479187">
      <w:bodyDiv w:val="1"/>
      <w:marLeft w:val="0"/>
      <w:marRight w:val="0"/>
      <w:marTop w:val="0"/>
      <w:marBottom w:val="0"/>
      <w:divBdr>
        <w:top w:val="none" w:sz="0" w:space="0" w:color="auto"/>
        <w:left w:val="none" w:sz="0" w:space="0" w:color="auto"/>
        <w:bottom w:val="none" w:sz="0" w:space="0" w:color="auto"/>
        <w:right w:val="none" w:sz="0" w:space="0" w:color="auto"/>
      </w:divBdr>
    </w:div>
    <w:div w:id="1095636854">
      <w:bodyDiv w:val="1"/>
      <w:marLeft w:val="0"/>
      <w:marRight w:val="0"/>
      <w:marTop w:val="0"/>
      <w:marBottom w:val="0"/>
      <w:divBdr>
        <w:top w:val="none" w:sz="0" w:space="0" w:color="auto"/>
        <w:left w:val="none" w:sz="0" w:space="0" w:color="auto"/>
        <w:bottom w:val="none" w:sz="0" w:space="0" w:color="auto"/>
        <w:right w:val="none" w:sz="0" w:space="0" w:color="auto"/>
      </w:divBdr>
    </w:div>
    <w:div w:id="1098794919">
      <w:bodyDiv w:val="1"/>
      <w:marLeft w:val="0"/>
      <w:marRight w:val="0"/>
      <w:marTop w:val="0"/>
      <w:marBottom w:val="0"/>
      <w:divBdr>
        <w:top w:val="none" w:sz="0" w:space="0" w:color="auto"/>
        <w:left w:val="none" w:sz="0" w:space="0" w:color="auto"/>
        <w:bottom w:val="none" w:sz="0" w:space="0" w:color="auto"/>
        <w:right w:val="none" w:sz="0" w:space="0" w:color="auto"/>
      </w:divBdr>
    </w:div>
    <w:div w:id="1098990017">
      <w:bodyDiv w:val="1"/>
      <w:marLeft w:val="0"/>
      <w:marRight w:val="0"/>
      <w:marTop w:val="0"/>
      <w:marBottom w:val="0"/>
      <w:divBdr>
        <w:top w:val="none" w:sz="0" w:space="0" w:color="auto"/>
        <w:left w:val="none" w:sz="0" w:space="0" w:color="auto"/>
        <w:bottom w:val="none" w:sz="0" w:space="0" w:color="auto"/>
        <w:right w:val="none" w:sz="0" w:space="0" w:color="auto"/>
      </w:divBdr>
    </w:div>
    <w:div w:id="1099059666">
      <w:bodyDiv w:val="1"/>
      <w:marLeft w:val="0"/>
      <w:marRight w:val="0"/>
      <w:marTop w:val="0"/>
      <w:marBottom w:val="0"/>
      <w:divBdr>
        <w:top w:val="none" w:sz="0" w:space="0" w:color="auto"/>
        <w:left w:val="none" w:sz="0" w:space="0" w:color="auto"/>
        <w:bottom w:val="none" w:sz="0" w:space="0" w:color="auto"/>
        <w:right w:val="none" w:sz="0" w:space="0" w:color="auto"/>
      </w:divBdr>
    </w:div>
    <w:div w:id="1101728021">
      <w:bodyDiv w:val="1"/>
      <w:marLeft w:val="0"/>
      <w:marRight w:val="0"/>
      <w:marTop w:val="0"/>
      <w:marBottom w:val="0"/>
      <w:divBdr>
        <w:top w:val="none" w:sz="0" w:space="0" w:color="auto"/>
        <w:left w:val="none" w:sz="0" w:space="0" w:color="auto"/>
        <w:bottom w:val="none" w:sz="0" w:space="0" w:color="auto"/>
        <w:right w:val="none" w:sz="0" w:space="0" w:color="auto"/>
      </w:divBdr>
    </w:div>
    <w:div w:id="1106267983">
      <w:bodyDiv w:val="1"/>
      <w:marLeft w:val="0"/>
      <w:marRight w:val="0"/>
      <w:marTop w:val="0"/>
      <w:marBottom w:val="0"/>
      <w:divBdr>
        <w:top w:val="none" w:sz="0" w:space="0" w:color="auto"/>
        <w:left w:val="none" w:sz="0" w:space="0" w:color="auto"/>
        <w:bottom w:val="none" w:sz="0" w:space="0" w:color="auto"/>
        <w:right w:val="none" w:sz="0" w:space="0" w:color="auto"/>
      </w:divBdr>
    </w:div>
    <w:div w:id="1106316204">
      <w:bodyDiv w:val="1"/>
      <w:marLeft w:val="0"/>
      <w:marRight w:val="0"/>
      <w:marTop w:val="0"/>
      <w:marBottom w:val="0"/>
      <w:divBdr>
        <w:top w:val="none" w:sz="0" w:space="0" w:color="auto"/>
        <w:left w:val="none" w:sz="0" w:space="0" w:color="auto"/>
        <w:bottom w:val="none" w:sz="0" w:space="0" w:color="auto"/>
        <w:right w:val="none" w:sz="0" w:space="0" w:color="auto"/>
      </w:divBdr>
    </w:div>
    <w:div w:id="1107001276">
      <w:bodyDiv w:val="1"/>
      <w:marLeft w:val="0"/>
      <w:marRight w:val="0"/>
      <w:marTop w:val="0"/>
      <w:marBottom w:val="0"/>
      <w:divBdr>
        <w:top w:val="none" w:sz="0" w:space="0" w:color="auto"/>
        <w:left w:val="none" w:sz="0" w:space="0" w:color="auto"/>
        <w:bottom w:val="none" w:sz="0" w:space="0" w:color="auto"/>
        <w:right w:val="none" w:sz="0" w:space="0" w:color="auto"/>
      </w:divBdr>
    </w:div>
    <w:div w:id="1108506834">
      <w:bodyDiv w:val="1"/>
      <w:marLeft w:val="0"/>
      <w:marRight w:val="0"/>
      <w:marTop w:val="0"/>
      <w:marBottom w:val="0"/>
      <w:divBdr>
        <w:top w:val="none" w:sz="0" w:space="0" w:color="auto"/>
        <w:left w:val="none" w:sz="0" w:space="0" w:color="auto"/>
        <w:bottom w:val="none" w:sz="0" w:space="0" w:color="auto"/>
        <w:right w:val="none" w:sz="0" w:space="0" w:color="auto"/>
      </w:divBdr>
    </w:div>
    <w:div w:id="1108741042">
      <w:bodyDiv w:val="1"/>
      <w:marLeft w:val="0"/>
      <w:marRight w:val="0"/>
      <w:marTop w:val="0"/>
      <w:marBottom w:val="0"/>
      <w:divBdr>
        <w:top w:val="none" w:sz="0" w:space="0" w:color="auto"/>
        <w:left w:val="none" w:sz="0" w:space="0" w:color="auto"/>
        <w:bottom w:val="none" w:sz="0" w:space="0" w:color="auto"/>
        <w:right w:val="none" w:sz="0" w:space="0" w:color="auto"/>
      </w:divBdr>
    </w:div>
    <w:div w:id="1109592968">
      <w:bodyDiv w:val="1"/>
      <w:marLeft w:val="0"/>
      <w:marRight w:val="0"/>
      <w:marTop w:val="0"/>
      <w:marBottom w:val="0"/>
      <w:divBdr>
        <w:top w:val="none" w:sz="0" w:space="0" w:color="auto"/>
        <w:left w:val="none" w:sz="0" w:space="0" w:color="auto"/>
        <w:bottom w:val="none" w:sz="0" w:space="0" w:color="auto"/>
        <w:right w:val="none" w:sz="0" w:space="0" w:color="auto"/>
      </w:divBdr>
    </w:div>
    <w:div w:id="1110196815">
      <w:bodyDiv w:val="1"/>
      <w:marLeft w:val="0"/>
      <w:marRight w:val="0"/>
      <w:marTop w:val="0"/>
      <w:marBottom w:val="0"/>
      <w:divBdr>
        <w:top w:val="none" w:sz="0" w:space="0" w:color="auto"/>
        <w:left w:val="none" w:sz="0" w:space="0" w:color="auto"/>
        <w:bottom w:val="none" w:sz="0" w:space="0" w:color="auto"/>
        <w:right w:val="none" w:sz="0" w:space="0" w:color="auto"/>
      </w:divBdr>
    </w:div>
    <w:div w:id="1112824726">
      <w:bodyDiv w:val="1"/>
      <w:marLeft w:val="0"/>
      <w:marRight w:val="0"/>
      <w:marTop w:val="0"/>
      <w:marBottom w:val="0"/>
      <w:divBdr>
        <w:top w:val="none" w:sz="0" w:space="0" w:color="auto"/>
        <w:left w:val="none" w:sz="0" w:space="0" w:color="auto"/>
        <w:bottom w:val="none" w:sz="0" w:space="0" w:color="auto"/>
        <w:right w:val="none" w:sz="0" w:space="0" w:color="auto"/>
      </w:divBdr>
    </w:div>
    <w:div w:id="1113939490">
      <w:bodyDiv w:val="1"/>
      <w:marLeft w:val="0"/>
      <w:marRight w:val="0"/>
      <w:marTop w:val="0"/>
      <w:marBottom w:val="0"/>
      <w:divBdr>
        <w:top w:val="none" w:sz="0" w:space="0" w:color="auto"/>
        <w:left w:val="none" w:sz="0" w:space="0" w:color="auto"/>
        <w:bottom w:val="none" w:sz="0" w:space="0" w:color="auto"/>
        <w:right w:val="none" w:sz="0" w:space="0" w:color="auto"/>
      </w:divBdr>
    </w:div>
    <w:div w:id="1114977845">
      <w:bodyDiv w:val="1"/>
      <w:marLeft w:val="0"/>
      <w:marRight w:val="0"/>
      <w:marTop w:val="0"/>
      <w:marBottom w:val="0"/>
      <w:divBdr>
        <w:top w:val="none" w:sz="0" w:space="0" w:color="auto"/>
        <w:left w:val="none" w:sz="0" w:space="0" w:color="auto"/>
        <w:bottom w:val="none" w:sz="0" w:space="0" w:color="auto"/>
        <w:right w:val="none" w:sz="0" w:space="0" w:color="auto"/>
      </w:divBdr>
    </w:div>
    <w:div w:id="1115515019">
      <w:bodyDiv w:val="1"/>
      <w:marLeft w:val="0"/>
      <w:marRight w:val="0"/>
      <w:marTop w:val="0"/>
      <w:marBottom w:val="0"/>
      <w:divBdr>
        <w:top w:val="none" w:sz="0" w:space="0" w:color="auto"/>
        <w:left w:val="none" w:sz="0" w:space="0" w:color="auto"/>
        <w:bottom w:val="none" w:sz="0" w:space="0" w:color="auto"/>
        <w:right w:val="none" w:sz="0" w:space="0" w:color="auto"/>
      </w:divBdr>
    </w:div>
    <w:div w:id="1117219058">
      <w:bodyDiv w:val="1"/>
      <w:marLeft w:val="0"/>
      <w:marRight w:val="0"/>
      <w:marTop w:val="0"/>
      <w:marBottom w:val="0"/>
      <w:divBdr>
        <w:top w:val="none" w:sz="0" w:space="0" w:color="auto"/>
        <w:left w:val="none" w:sz="0" w:space="0" w:color="auto"/>
        <w:bottom w:val="none" w:sz="0" w:space="0" w:color="auto"/>
        <w:right w:val="none" w:sz="0" w:space="0" w:color="auto"/>
      </w:divBdr>
    </w:div>
    <w:div w:id="1117599261">
      <w:bodyDiv w:val="1"/>
      <w:marLeft w:val="0"/>
      <w:marRight w:val="0"/>
      <w:marTop w:val="0"/>
      <w:marBottom w:val="0"/>
      <w:divBdr>
        <w:top w:val="none" w:sz="0" w:space="0" w:color="auto"/>
        <w:left w:val="none" w:sz="0" w:space="0" w:color="auto"/>
        <w:bottom w:val="none" w:sz="0" w:space="0" w:color="auto"/>
        <w:right w:val="none" w:sz="0" w:space="0" w:color="auto"/>
      </w:divBdr>
    </w:div>
    <w:div w:id="1119495120">
      <w:bodyDiv w:val="1"/>
      <w:marLeft w:val="0"/>
      <w:marRight w:val="0"/>
      <w:marTop w:val="0"/>
      <w:marBottom w:val="0"/>
      <w:divBdr>
        <w:top w:val="none" w:sz="0" w:space="0" w:color="auto"/>
        <w:left w:val="none" w:sz="0" w:space="0" w:color="auto"/>
        <w:bottom w:val="none" w:sz="0" w:space="0" w:color="auto"/>
        <w:right w:val="none" w:sz="0" w:space="0" w:color="auto"/>
      </w:divBdr>
    </w:div>
    <w:div w:id="1119495639">
      <w:bodyDiv w:val="1"/>
      <w:marLeft w:val="0"/>
      <w:marRight w:val="0"/>
      <w:marTop w:val="0"/>
      <w:marBottom w:val="0"/>
      <w:divBdr>
        <w:top w:val="none" w:sz="0" w:space="0" w:color="auto"/>
        <w:left w:val="none" w:sz="0" w:space="0" w:color="auto"/>
        <w:bottom w:val="none" w:sz="0" w:space="0" w:color="auto"/>
        <w:right w:val="none" w:sz="0" w:space="0" w:color="auto"/>
      </w:divBdr>
    </w:div>
    <w:div w:id="1120880265">
      <w:bodyDiv w:val="1"/>
      <w:marLeft w:val="0"/>
      <w:marRight w:val="0"/>
      <w:marTop w:val="0"/>
      <w:marBottom w:val="0"/>
      <w:divBdr>
        <w:top w:val="none" w:sz="0" w:space="0" w:color="auto"/>
        <w:left w:val="none" w:sz="0" w:space="0" w:color="auto"/>
        <w:bottom w:val="none" w:sz="0" w:space="0" w:color="auto"/>
        <w:right w:val="none" w:sz="0" w:space="0" w:color="auto"/>
      </w:divBdr>
    </w:div>
    <w:div w:id="1121805027">
      <w:bodyDiv w:val="1"/>
      <w:marLeft w:val="0"/>
      <w:marRight w:val="0"/>
      <w:marTop w:val="0"/>
      <w:marBottom w:val="0"/>
      <w:divBdr>
        <w:top w:val="none" w:sz="0" w:space="0" w:color="auto"/>
        <w:left w:val="none" w:sz="0" w:space="0" w:color="auto"/>
        <w:bottom w:val="none" w:sz="0" w:space="0" w:color="auto"/>
        <w:right w:val="none" w:sz="0" w:space="0" w:color="auto"/>
      </w:divBdr>
    </w:div>
    <w:div w:id="1128090387">
      <w:bodyDiv w:val="1"/>
      <w:marLeft w:val="0"/>
      <w:marRight w:val="0"/>
      <w:marTop w:val="0"/>
      <w:marBottom w:val="0"/>
      <w:divBdr>
        <w:top w:val="none" w:sz="0" w:space="0" w:color="auto"/>
        <w:left w:val="none" w:sz="0" w:space="0" w:color="auto"/>
        <w:bottom w:val="none" w:sz="0" w:space="0" w:color="auto"/>
        <w:right w:val="none" w:sz="0" w:space="0" w:color="auto"/>
      </w:divBdr>
    </w:div>
    <w:div w:id="1128206052">
      <w:bodyDiv w:val="1"/>
      <w:marLeft w:val="0"/>
      <w:marRight w:val="0"/>
      <w:marTop w:val="0"/>
      <w:marBottom w:val="0"/>
      <w:divBdr>
        <w:top w:val="none" w:sz="0" w:space="0" w:color="auto"/>
        <w:left w:val="none" w:sz="0" w:space="0" w:color="auto"/>
        <w:bottom w:val="none" w:sz="0" w:space="0" w:color="auto"/>
        <w:right w:val="none" w:sz="0" w:space="0" w:color="auto"/>
      </w:divBdr>
    </w:div>
    <w:div w:id="1129202882">
      <w:bodyDiv w:val="1"/>
      <w:marLeft w:val="0"/>
      <w:marRight w:val="0"/>
      <w:marTop w:val="0"/>
      <w:marBottom w:val="0"/>
      <w:divBdr>
        <w:top w:val="none" w:sz="0" w:space="0" w:color="auto"/>
        <w:left w:val="none" w:sz="0" w:space="0" w:color="auto"/>
        <w:bottom w:val="none" w:sz="0" w:space="0" w:color="auto"/>
        <w:right w:val="none" w:sz="0" w:space="0" w:color="auto"/>
      </w:divBdr>
    </w:div>
    <w:div w:id="1129204397">
      <w:bodyDiv w:val="1"/>
      <w:marLeft w:val="0"/>
      <w:marRight w:val="0"/>
      <w:marTop w:val="0"/>
      <w:marBottom w:val="0"/>
      <w:divBdr>
        <w:top w:val="none" w:sz="0" w:space="0" w:color="auto"/>
        <w:left w:val="none" w:sz="0" w:space="0" w:color="auto"/>
        <w:bottom w:val="none" w:sz="0" w:space="0" w:color="auto"/>
        <w:right w:val="none" w:sz="0" w:space="0" w:color="auto"/>
      </w:divBdr>
    </w:div>
    <w:div w:id="1131746254">
      <w:bodyDiv w:val="1"/>
      <w:marLeft w:val="0"/>
      <w:marRight w:val="0"/>
      <w:marTop w:val="0"/>
      <w:marBottom w:val="0"/>
      <w:divBdr>
        <w:top w:val="none" w:sz="0" w:space="0" w:color="auto"/>
        <w:left w:val="none" w:sz="0" w:space="0" w:color="auto"/>
        <w:bottom w:val="none" w:sz="0" w:space="0" w:color="auto"/>
        <w:right w:val="none" w:sz="0" w:space="0" w:color="auto"/>
      </w:divBdr>
    </w:div>
    <w:div w:id="1132552966">
      <w:bodyDiv w:val="1"/>
      <w:marLeft w:val="0"/>
      <w:marRight w:val="0"/>
      <w:marTop w:val="0"/>
      <w:marBottom w:val="0"/>
      <w:divBdr>
        <w:top w:val="none" w:sz="0" w:space="0" w:color="auto"/>
        <w:left w:val="none" w:sz="0" w:space="0" w:color="auto"/>
        <w:bottom w:val="none" w:sz="0" w:space="0" w:color="auto"/>
        <w:right w:val="none" w:sz="0" w:space="0" w:color="auto"/>
      </w:divBdr>
    </w:div>
    <w:div w:id="1132752209">
      <w:bodyDiv w:val="1"/>
      <w:marLeft w:val="0"/>
      <w:marRight w:val="0"/>
      <w:marTop w:val="0"/>
      <w:marBottom w:val="0"/>
      <w:divBdr>
        <w:top w:val="none" w:sz="0" w:space="0" w:color="auto"/>
        <w:left w:val="none" w:sz="0" w:space="0" w:color="auto"/>
        <w:bottom w:val="none" w:sz="0" w:space="0" w:color="auto"/>
        <w:right w:val="none" w:sz="0" w:space="0" w:color="auto"/>
      </w:divBdr>
    </w:div>
    <w:div w:id="1133866262">
      <w:bodyDiv w:val="1"/>
      <w:marLeft w:val="0"/>
      <w:marRight w:val="0"/>
      <w:marTop w:val="0"/>
      <w:marBottom w:val="0"/>
      <w:divBdr>
        <w:top w:val="none" w:sz="0" w:space="0" w:color="auto"/>
        <w:left w:val="none" w:sz="0" w:space="0" w:color="auto"/>
        <w:bottom w:val="none" w:sz="0" w:space="0" w:color="auto"/>
        <w:right w:val="none" w:sz="0" w:space="0" w:color="auto"/>
      </w:divBdr>
    </w:div>
    <w:div w:id="1133906890">
      <w:bodyDiv w:val="1"/>
      <w:marLeft w:val="0"/>
      <w:marRight w:val="0"/>
      <w:marTop w:val="0"/>
      <w:marBottom w:val="0"/>
      <w:divBdr>
        <w:top w:val="none" w:sz="0" w:space="0" w:color="auto"/>
        <w:left w:val="none" w:sz="0" w:space="0" w:color="auto"/>
        <w:bottom w:val="none" w:sz="0" w:space="0" w:color="auto"/>
        <w:right w:val="none" w:sz="0" w:space="0" w:color="auto"/>
      </w:divBdr>
    </w:div>
    <w:div w:id="1134130229">
      <w:bodyDiv w:val="1"/>
      <w:marLeft w:val="0"/>
      <w:marRight w:val="0"/>
      <w:marTop w:val="0"/>
      <w:marBottom w:val="0"/>
      <w:divBdr>
        <w:top w:val="none" w:sz="0" w:space="0" w:color="auto"/>
        <w:left w:val="none" w:sz="0" w:space="0" w:color="auto"/>
        <w:bottom w:val="none" w:sz="0" w:space="0" w:color="auto"/>
        <w:right w:val="none" w:sz="0" w:space="0" w:color="auto"/>
      </w:divBdr>
    </w:div>
    <w:div w:id="1134758364">
      <w:bodyDiv w:val="1"/>
      <w:marLeft w:val="0"/>
      <w:marRight w:val="0"/>
      <w:marTop w:val="0"/>
      <w:marBottom w:val="0"/>
      <w:divBdr>
        <w:top w:val="none" w:sz="0" w:space="0" w:color="auto"/>
        <w:left w:val="none" w:sz="0" w:space="0" w:color="auto"/>
        <w:bottom w:val="none" w:sz="0" w:space="0" w:color="auto"/>
        <w:right w:val="none" w:sz="0" w:space="0" w:color="auto"/>
      </w:divBdr>
    </w:div>
    <w:div w:id="1135484914">
      <w:bodyDiv w:val="1"/>
      <w:marLeft w:val="0"/>
      <w:marRight w:val="0"/>
      <w:marTop w:val="0"/>
      <w:marBottom w:val="0"/>
      <w:divBdr>
        <w:top w:val="none" w:sz="0" w:space="0" w:color="auto"/>
        <w:left w:val="none" w:sz="0" w:space="0" w:color="auto"/>
        <w:bottom w:val="none" w:sz="0" w:space="0" w:color="auto"/>
        <w:right w:val="none" w:sz="0" w:space="0" w:color="auto"/>
      </w:divBdr>
    </w:div>
    <w:div w:id="1137604640">
      <w:bodyDiv w:val="1"/>
      <w:marLeft w:val="0"/>
      <w:marRight w:val="0"/>
      <w:marTop w:val="0"/>
      <w:marBottom w:val="0"/>
      <w:divBdr>
        <w:top w:val="none" w:sz="0" w:space="0" w:color="auto"/>
        <w:left w:val="none" w:sz="0" w:space="0" w:color="auto"/>
        <w:bottom w:val="none" w:sz="0" w:space="0" w:color="auto"/>
        <w:right w:val="none" w:sz="0" w:space="0" w:color="auto"/>
      </w:divBdr>
    </w:div>
    <w:div w:id="1138886783">
      <w:bodyDiv w:val="1"/>
      <w:marLeft w:val="0"/>
      <w:marRight w:val="0"/>
      <w:marTop w:val="0"/>
      <w:marBottom w:val="0"/>
      <w:divBdr>
        <w:top w:val="none" w:sz="0" w:space="0" w:color="auto"/>
        <w:left w:val="none" w:sz="0" w:space="0" w:color="auto"/>
        <w:bottom w:val="none" w:sz="0" w:space="0" w:color="auto"/>
        <w:right w:val="none" w:sz="0" w:space="0" w:color="auto"/>
      </w:divBdr>
    </w:div>
    <w:div w:id="1140733245">
      <w:bodyDiv w:val="1"/>
      <w:marLeft w:val="0"/>
      <w:marRight w:val="0"/>
      <w:marTop w:val="0"/>
      <w:marBottom w:val="0"/>
      <w:divBdr>
        <w:top w:val="none" w:sz="0" w:space="0" w:color="auto"/>
        <w:left w:val="none" w:sz="0" w:space="0" w:color="auto"/>
        <w:bottom w:val="none" w:sz="0" w:space="0" w:color="auto"/>
        <w:right w:val="none" w:sz="0" w:space="0" w:color="auto"/>
      </w:divBdr>
    </w:div>
    <w:div w:id="1145585025">
      <w:bodyDiv w:val="1"/>
      <w:marLeft w:val="0"/>
      <w:marRight w:val="0"/>
      <w:marTop w:val="0"/>
      <w:marBottom w:val="0"/>
      <w:divBdr>
        <w:top w:val="none" w:sz="0" w:space="0" w:color="auto"/>
        <w:left w:val="none" w:sz="0" w:space="0" w:color="auto"/>
        <w:bottom w:val="none" w:sz="0" w:space="0" w:color="auto"/>
        <w:right w:val="none" w:sz="0" w:space="0" w:color="auto"/>
      </w:divBdr>
    </w:div>
    <w:div w:id="1145666086">
      <w:bodyDiv w:val="1"/>
      <w:marLeft w:val="0"/>
      <w:marRight w:val="0"/>
      <w:marTop w:val="0"/>
      <w:marBottom w:val="0"/>
      <w:divBdr>
        <w:top w:val="none" w:sz="0" w:space="0" w:color="auto"/>
        <w:left w:val="none" w:sz="0" w:space="0" w:color="auto"/>
        <w:bottom w:val="none" w:sz="0" w:space="0" w:color="auto"/>
        <w:right w:val="none" w:sz="0" w:space="0" w:color="auto"/>
      </w:divBdr>
    </w:div>
    <w:div w:id="1147740440">
      <w:bodyDiv w:val="1"/>
      <w:marLeft w:val="0"/>
      <w:marRight w:val="0"/>
      <w:marTop w:val="0"/>
      <w:marBottom w:val="0"/>
      <w:divBdr>
        <w:top w:val="none" w:sz="0" w:space="0" w:color="auto"/>
        <w:left w:val="none" w:sz="0" w:space="0" w:color="auto"/>
        <w:bottom w:val="none" w:sz="0" w:space="0" w:color="auto"/>
        <w:right w:val="none" w:sz="0" w:space="0" w:color="auto"/>
      </w:divBdr>
    </w:div>
    <w:div w:id="1149636593">
      <w:bodyDiv w:val="1"/>
      <w:marLeft w:val="0"/>
      <w:marRight w:val="0"/>
      <w:marTop w:val="0"/>
      <w:marBottom w:val="0"/>
      <w:divBdr>
        <w:top w:val="none" w:sz="0" w:space="0" w:color="auto"/>
        <w:left w:val="none" w:sz="0" w:space="0" w:color="auto"/>
        <w:bottom w:val="none" w:sz="0" w:space="0" w:color="auto"/>
        <w:right w:val="none" w:sz="0" w:space="0" w:color="auto"/>
      </w:divBdr>
    </w:div>
    <w:div w:id="1150901165">
      <w:bodyDiv w:val="1"/>
      <w:marLeft w:val="0"/>
      <w:marRight w:val="0"/>
      <w:marTop w:val="0"/>
      <w:marBottom w:val="0"/>
      <w:divBdr>
        <w:top w:val="none" w:sz="0" w:space="0" w:color="auto"/>
        <w:left w:val="none" w:sz="0" w:space="0" w:color="auto"/>
        <w:bottom w:val="none" w:sz="0" w:space="0" w:color="auto"/>
        <w:right w:val="none" w:sz="0" w:space="0" w:color="auto"/>
      </w:divBdr>
    </w:div>
    <w:div w:id="1151020470">
      <w:bodyDiv w:val="1"/>
      <w:marLeft w:val="0"/>
      <w:marRight w:val="0"/>
      <w:marTop w:val="0"/>
      <w:marBottom w:val="0"/>
      <w:divBdr>
        <w:top w:val="none" w:sz="0" w:space="0" w:color="auto"/>
        <w:left w:val="none" w:sz="0" w:space="0" w:color="auto"/>
        <w:bottom w:val="none" w:sz="0" w:space="0" w:color="auto"/>
        <w:right w:val="none" w:sz="0" w:space="0" w:color="auto"/>
      </w:divBdr>
    </w:div>
    <w:div w:id="1152067393">
      <w:bodyDiv w:val="1"/>
      <w:marLeft w:val="0"/>
      <w:marRight w:val="0"/>
      <w:marTop w:val="0"/>
      <w:marBottom w:val="0"/>
      <w:divBdr>
        <w:top w:val="none" w:sz="0" w:space="0" w:color="auto"/>
        <w:left w:val="none" w:sz="0" w:space="0" w:color="auto"/>
        <w:bottom w:val="none" w:sz="0" w:space="0" w:color="auto"/>
        <w:right w:val="none" w:sz="0" w:space="0" w:color="auto"/>
      </w:divBdr>
    </w:div>
    <w:div w:id="1152478822">
      <w:bodyDiv w:val="1"/>
      <w:marLeft w:val="0"/>
      <w:marRight w:val="0"/>
      <w:marTop w:val="0"/>
      <w:marBottom w:val="0"/>
      <w:divBdr>
        <w:top w:val="none" w:sz="0" w:space="0" w:color="auto"/>
        <w:left w:val="none" w:sz="0" w:space="0" w:color="auto"/>
        <w:bottom w:val="none" w:sz="0" w:space="0" w:color="auto"/>
        <w:right w:val="none" w:sz="0" w:space="0" w:color="auto"/>
      </w:divBdr>
    </w:div>
    <w:div w:id="1152870150">
      <w:bodyDiv w:val="1"/>
      <w:marLeft w:val="0"/>
      <w:marRight w:val="0"/>
      <w:marTop w:val="0"/>
      <w:marBottom w:val="0"/>
      <w:divBdr>
        <w:top w:val="none" w:sz="0" w:space="0" w:color="auto"/>
        <w:left w:val="none" w:sz="0" w:space="0" w:color="auto"/>
        <w:bottom w:val="none" w:sz="0" w:space="0" w:color="auto"/>
        <w:right w:val="none" w:sz="0" w:space="0" w:color="auto"/>
      </w:divBdr>
    </w:div>
    <w:div w:id="1153369882">
      <w:bodyDiv w:val="1"/>
      <w:marLeft w:val="0"/>
      <w:marRight w:val="0"/>
      <w:marTop w:val="0"/>
      <w:marBottom w:val="0"/>
      <w:divBdr>
        <w:top w:val="none" w:sz="0" w:space="0" w:color="auto"/>
        <w:left w:val="none" w:sz="0" w:space="0" w:color="auto"/>
        <w:bottom w:val="none" w:sz="0" w:space="0" w:color="auto"/>
        <w:right w:val="none" w:sz="0" w:space="0" w:color="auto"/>
      </w:divBdr>
    </w:div>
    <w:div w:id="1154679491">
      <w:bodyDiv w:val="1"/>
      <w:marLeft w:val="0"/>
      <w:marRight w:val="0"/>
      <w:marTop w:val="0"/>
      <w:marBottom w:val="0"/>
      <w:divBdr>
        <w:top w:val="none" w:sz="0" w:space="0" w:color="auto"/>
        <w:left w:val="none" w:sz="0" w:space="0" w:color="auto"/>
        <w:bottom w:val="none" w:sz="0" w:space="0" w:color="auto"/>
        <w:right w:val="none" w:sz="0" w:space="0" w:color="auto"/>
      </w:divBdr>
    </w:div>
    <w:div w:id="1155032120">
      <w:bodyDiv w:val="1"/>
      <w:marLeft w:val="0"/>
      <w:marRight w:val="0"/>
      <w:marTop w:val="0"/>
      <w:marBottom w:val="0"/>
      <w:divBdr>
        <w:top w:val="none" w:sz="0" w:space="0" w:color="auto"/>
        <w:left w:val="none" w:sz="0" w:space="0" w:color="auto"/>
        <w:bottom w:val="none" w:sz="0" w:space="0" w:color="auto"/>
        <w:right w:val="none" w:sz="0" w:space="0" w:color="auto"/>
      </w:divBdr>
    </w:div>
    <w:div w:id="1155532777">
      <w:bodyDiv w:val="1"/>
      <w:marLeft w:val="0"/>
      <w:marRight w:val="0"/>
      <w:marTop w:val="0"/>
      <w:marBottom w:val="0"/>
      <w:divBdr>
        <w:top w:val="none" w:sz="0" w:space="0" w:color="auto"/>
        <w:left w:val="none" w:sz="0" w:space="0" w:color="auto"/>
        <w:bottom w:val="none" w:sz="0" w:space="0" w:color="auto"/>
        <w:right w:val="none" w:sz="0" w:space="0" w:color="auto"/>
      </w:divBdr>
    </w:div>
    <w:div w:id="1156873141">
      <w:bodyDiv w:val="1"/>
      <w:marLeft w:val="0"/>
      <w:marRight w:val="0"/>
      <w:marTop w:val="0"/>
      <w:marBottom w:val="0"/>
      <w:divBdr>
        <w:top w:val="none" w:sz="0" w:space="0" w:color="auto"/>
        <w:left w:val="none" w:sz="0" w:space="0" w:color="auto"/>
        <w:bottom w:val="none" w:sz="0" w:space="0" w:color="auto"/>
        <w:right w:val="none" w:sz="0" w:space="0" w:color="auto"/>
      </w:divBdr>
    </w:div>
    <w:div w:id="1159614317">
      <w:bodyDiv w:val="1"/>
      <w:marLeft w:val="0"/>
      <w:marRight w:val="0"/>
      <w:marTop w:val="0"/>
      <w:marBottom w:val="0"/>
      <w:divBdr>
        <w:top w:val="none" w:sz="0" w:space="0" w:color="auto"/>
        <w:left w:val="none" w:sz="0" w:space="0" w:color="auto"/>
        <w:bottom w:val="none" w:sz="0" w:space="0" w:color="auto"/>
        <w:right w:val="none" w:sz="0" w:space="0" w:color="auto"/>
      </w:divBdr>
    </w:div>
    <w:div w:id="1164005109">
      <w:bodyDiv w:val="1"/>
      <w:marLeft w:val="0"/>
      <w:marRight w:val="0"/>
      <w:marTop w:val="0"/>
      <w:marBottom w:val="0"/>
      <w:divBdr>
        <w:top w:val="none" w:sz="0" w:space="0" w:color="auto"/>
        <w:left w:val="none" w:sz="0" w:space="0" w:color="auto"/>
        <w:bottom w:val="none" w:sz="0" w:space="0" w:color="auto"/>
        <w:right w:val="none" w:sz="0" w:space="0" w:color="auto"/>
      </w:divBdr>
    </w:div>
    <w:div w:id="1166752608">
      <w:bodyDiv w:val="1"/>
      <w:marLeft w:val="0"/>
      <w:marRight w:val="0"/>
      <w:marTop w:val="0"/>
      <w:marBottom w:val="0"/>
      <w:divBdr>
        <w:top w:val="none" w:sz="0" w:space="0" w:color="auto"/>
        <w:left w:val="none" w:sz="0" w:space="0" w:color="auto"/>
        <w:bottom w:val="none" w:sz="0" w:space="0" w:color="auto"/>
        <w:right w:val="none" w:sz="0" w:space="0" w:color="auto"/>
      </w:divBdr>
    </w:div>
    <w:div w:id="1167139176">
      <w:bodyDiv w:val="1"/>
      <w:marLeft w:val="0"/>
      <w:marRight w:val="0"/>
      <w:marTop w:val="0"/>
      <w:marBottom w:val="0"/>
      <w:divBdr>
        <w:top w:val="none" w:sz="0" w:space="0" w:color="auto"/>
        <w:left w:val="none" w:sz="0" w:space="0" w:color="auto"/>
        <w:bottom w:val="none" w:sz="0" w:space="0" w:color="auto"/>
        <w:right w:val="none" w:sz="0" w:space="0" w:color="auto"/>
      </w:divBdr>
    </w:div>
    <w:div w:id="1169296874">
      <w:bodyDiv w:val="1"/>
      <w:marLeft w:val="0"/>
      <w:marRight w:val="0"/>
      <w:marTop w:val="0"/>
      <w:marBottom w:val="0"/>
      <w:divBdr>
        <w:top w:val="none" w:sz="0" w:space="0" w:color="auto"/>
        <w:left w:val="none" w:sz="0" w:space="0" w:color="auto"/>
        <w:bottom w:val="none" w:sz="0" w:space="0" w:color="auto"/>
        <w:right w:val="none" w:sz="0" w:space="0" w:color="auto"/>
      </w:divBdr>
    </w:div>
    <w:div w:id="1170101332">
      <w:bodyDiv w:val="1"/>
      <w:marLeft w:val="0"/>
      <w:marRight w:val="0"/>
      <w:marTop w:val="0"/>
      <w:marBottom w:val="0"/>
      <w:divBdr>
        <w:top w:val="none" w:sz="0" w:space="0" w:color="auto"/>
        <w:left w:val="none" w:sz="0" w:space="0" w:color="auto"/>
        <w:bottom w:val="none" w:sz="0" w:space="0" w:color="auto"/>
        <w:right w:val="none" w:sz="0" w:space="0" w:color="auto"/>
      </w:divBdr>
    </w:div>
    <w:div w:id="1171482477">
      <w:bodyDiv w:val="1"/>
      <w:marLeft w:val="0"/>
      <w:marRight w:val="0"/>
      <w:marTop w:val="0"/>
      <w:marBottom w:val="0"/>
      <w:divBdr>
        <w:top w:val="none" w:sz="0" w:space="0" w:color="auto"/>
        <w:left w:val="none" w:sz="0" w:space="0" w:color="auto"/>
        <w:bottom w:val="none" w:sz="0" w:space="0" w:color="auto"/>
        <w:right w:val="none" w:sz="0" w:space="0" w:color="auto"/>
      </w:divBdr>
    </w:div>
    <w:div w:id="1172141484">
      <w:bodyDiv w:val="1"/>
      <w:marLeft w:val="0"/>
      <w:marRight w:val="0"/>
      <w:marTop w:val="0"/>
      <w:marBottom w:val="0"/>
      <w:divBdr>
        <w:top w:val="none" w:sz="0" w:space="0" w:color="auto"/>
        <w:left w:val="none" w:sz="0" w:space="0" w:color="auto"/>
        <w:bottom w:val="none" w:sz="0" w:space="0" w:color="auto"/>
        <w:right w:val="none" w:sz="0" w:space="0" w:color="auto"/>
      </w:divBdr>
    </w:div>
    <w:div w:id="1172257480">
      <w:bodyDiv w:val="1"/>
      <w:marLeft w:val="0"/>
      <w:marRight w:val="0"/>
      <w:marTop w:val="0"/>
      <w:marBottom w:val="0"/>
      <w:divBdr>
        <w:top w:val="none" w:sz="0" w:space="0" w:color="auto"/>
        <w:left w:val="none" w:sz="0" w:space="0" w:color="auto"/>
        <w:bottom w:val="none" w:sz="0" w:space="0" w:color="auto"/>
        <w:right w:val="none" w:sz="0" w:space="0" w:color="auto"/>
      </w:divBdr>
    </w:div>
    <w:div w:id="1172649318">
      <w:bodyDiv w:val="1"/>
      <w:marLeft w:val="0"/>
      <w:marRight w:val="0"/>
      <w:marTop w:val="0"/>
      <w:marBottom w:val="0"/>
      <w:divBdr>
        <w:top w:val="none" w:sz="0" w:space="0" w:color="auto"/>
        <w:left w:val="none" w:sz="0" w:space="0" w:color="auto"/>
        <w:bottom w:val="none" w:sz="0" w:space="0" w:color="auto"/>
        <w:right w:val="none" w:sz="0" w:space="0" w:color="auto"/>
      </w:divBdr>
    </w:div>
    <w:div w:id="1172717615">
      <w:bodyDiv w:val="1"/>
      <w:marLeft w:val="0"/>
      <w:marRight w:val="0"/>
      <w:marTop w:val="0"/>
      <w:marBottom w:val="0"/>
      <w:divBdr>
        <w:top w:val="none" w:sz="0" w:space="0" w:color="auto"/>
        <w:left w:val="none" w:sz="0" w:space="0" w:color="auto"/>
        <w:bottom w:val="none" w:sz="0" w:space="0" w:color="auto"/>
        <w:right w:val="none" w:sz="0" w:space="0" w:color="auto"/>
      </w:divBdr>
    </w:div>
    <w:div w:id="1172722364">
      <w:bodyDiv w:val="1"/>
      <w:marLeft w:val="0"/>
      <w:marRight w:val="0"/>
      <w:marTop w:val="0"/>
      <w:marBottom w:val="0"/>
      <w:divBdr>
        <w:top w:val="none" w:sz="0" w:space="0" w:color="auto"/>
        <w:left w:val="none" w:sz="0" w:space="0" w:color="auto"/>
        <w:bottom w:val="none" w:sz="0" w:space="0" w:color="auto"/>
        <w:right w:val="none" w:sz="0" w:space="0" w:color="auto"/>
      </w:divBdr>
    </w:div>
    <w:div w:id="1173495336">
      <w:bodyDiv w:val="1"/>
      <w:marLeft w:val="0"/>
      <w:marRight w:val="0"/>
      <w:marTop w:val="0"/>
      <w:marBottom w:val="0"/>
      <w:divBdr>
        <w:top w:val="none" w:sz="0" w:space="0" w:color="auto"/>
        <w:left w:val="none" w:sz="0" w:space="0" w:color="auto"/>
        <w:bottom w:val="none" w:sz="0" w:space="0" w:color="auto"/>
        <w:right w:val="none" w:sz="0" w:space="0" w:color="auto"/>
      </w:divBdr>
    </w:div>
    <w:div w:id="1176731303">
      <w:bodyDiv w:val="1"/>
      <w:marLeft w:val="0"/>
      <w:marRight w:val="0"/>
      <w:marTop w:val="0"/>
      <w:marBottom w:val="0"/>
      <w:divBdr>
        <w:top w:val="none" w:sz="0" w:space="0" w:color="auto"/>
        <w:left w:val="none" w:sz="0" w:space="0" w:color="auto"/>
        <w:bottom w:val="none" w:sz="0" w:space="0" w:color="auto"/>
        <w:right w:val="none" w:sz="0" w:space="0" w:color="auto"/>
      </w:divBdr>
    </w:div>
    <w:div w:id="1181117942">
      <w:bodyDiv w:val="1"/>
      <w:marLeft w:val="0"/>
      <w:marRight w:val="0"/>
      <w:marTop w:val="0"/>
      <w:marBottom w:val="0"/>
      <w:divBdr>
        <w:top w:val="none" w:sz="0" w:space="0" w:color="auto"/>
        <w:left w:val="none" w:sz="0" w:space="0" w:color="auto"/>
        <w:bottom w:val="none" w:sz="0" w:space="0" w:color="auto"/>
        <w:right w:val="none" w:sz="0" w:space="0" w:color="auto"/>
      </w:divBdr>
    </w:div>
    <w:div w:id="1183321216">
      <w:bodyDiv w:val="1"/>
      <w:marLeft w:val="0"/>
      <w:marRight w:val="0"/>
      <w:marTop w:val="0"/>
      <w:marBottom w:val="0"/>
      <w:divBdr>
        <w:top w:val="none" w:sz="0" w:space="0" w:color="auto"/>
        <w:left w:val="none" w:sz="0" w:space="0" w:color="auto"/>
        <w:bottom w:val="none" w:sz="0" w:space="0" w:color="auto"/>
        <w:right w:val="none" w:sz="0" w:space="0" w:color="auto"/>
      </w:divBdr>
    </w:div>
    <w:div w:id="1183393282">
      <w:bodyDiv w:val="1"/>
      <w:marLeft w:val="0"/>
      <w:marRight w:val="0"/>
      <w:marTop w:val="0"/>
      <w:marBottom w:val="0"/>
      <w:divBdr>
        <w:top w:val="none" w:sz="0" w:space="0" w:color="auto"/>
        <w:left w:val="none" w:sz="0" w:space="0" w:color="auto"/>
        <w:bottom w:val="none" w:sz="0" w:space="0" w:color="auto"/>
        <w:right w:val="none" w:sz="0" w:space="0" w:color="auto"/>
      </w:divBdr>
    </w:div>
    <w:div w:id="1183934777">
      <w:bodyDiv w:val="1"/>
      <w:marLeft w:val="0"/>
      <w:marRight w:val="0"/>
      <w:marTop w:val="0"/>
      <w:marBottom w:val="0"/>
      <w:divBdr>
        <w:top w:val="none" w:sz="0" w:space="0" w:color="auto"/>
        <w:left w:val="none" w:sz="0" w:space="0" w:color="auto"/>
        <w:bottom w:val="none" w:sz="0" w:space="0" w:color="auto"/>
        <w:right w:val="none" w:sz="0" w:space="0" w:color="auto"/>
      </w:divBdr>
    </w:div>
    <w:div w:id="1185552937">
      <w:bodyDiv w:val="1"/>
      <w:marLeft w:val="0"/>
      <w:marRight w:val="0"/>
      <w:marTop w:val="0"/>
      <w:marBottom w:val="0"/>
      <w:divBdr>
        <w:top w:val="none" w:sz="0" w:space="0" w:color="auto"/>
        <w:left w:val="none" w:sz="0" w:space="0" w:color="auto"/>
        <w:bottom w:val="none" w:sz="0" w:space="0" w:color="auto"/>
        <w:right w:val="none" w:sz="0" w:space="0" w:color="auto"/>
      </w:divBdr>
    </w:div>
    <w:div w:id="1185898216">
      <w:bodyDiv w:val="1"/>
      <w:marLeft w:val="0"/>
      <w:marRight w:val="0"/>
      <w:marTop w:val="0"/>
      <w:marBottom w:val="0"/>
      <w:divBdr>
        <w:top w:val="none" w:sz="0" w:space="0" w:color="auto"/>
        <w:left w:val="none" w:sz="0" w:space="0" w:color="auto"/>
        <w:bottom w:val="none" w:sz="0" w:space="0" w:color="auto"/>
        <w:right w:val="none" w:sz="0" w:space="0" w:color="auto"/>
      </w:divBdr>
    </w:div>
    <w:div w:id="1193418067">
      <w:bodyDiv w:val="1"/>
      <w:marLeft w:val="0"/>
      <w:marRight w:val="0"/>
      <w:marTop w:val="0"/>
      <w:marBottom w:val="0"/>
      <w:divBdr>
        <w:top w:val="none" w:sz="0" w:space="0" w:color="auto"/>
        <w:left w:val="none" w:sz="0" w:space="0" w:color="auto"/>
        <w:bottom w:val="none" w:sz="0" w:space="0" w:color="auto"/>
        <w:right w:val="none" w:sz="0" w:space="0" w:color="auto"/>
      </w:divBdr>
    </w:div>
    <w:div w:id="1196163136">
      <w:bodyDiv w:val="1"/>
      <w:marLeft w:val="0"/>
      <w:marRight w:val="0"/>
      <w:marTop w:val="0"/>
      <w:marBottom w:val="0"/>
      <w:divBdr>
        <w:top w:val="none" w:sz="0" w:space="0" w:color="auto"/>
        <w:left w:val="none" w:sz="0" w:space="0" w:color="auto"/>
        <w:bottom w:val="none" w:sz="0" w:space="0" w:color="auto"/>
        <w:right w:val="none" w:sz="0" w:space="0" w:color="auto"/>
      </w:divBdr>
    </w:div>
    <w:div w:id="1196507994">
      <w:bodyDiv w:val="1"/>
      <w:marLeft w:val="0"/>
      <w:marRight w:val="0"/>
      <w:marTop w:val="0"/>
      <w:marBottom w:val="0"/>
      <w:divBdr>
        <w:top w:val="none" w:sz="0" w:space="0" w:color="auto"/>
        <w:left w:val="none" w:sz="0" w:space="0" w:color="auto"/>
        <w:bottom w:val="none" w:sz="0" w:space="0" w:color="auto"/>
        <w:right w:val="none" w:sz="0" w:space="0" w:color="auto"/>
      </w:divBdr>
    </w:div>
    <w:div w:id="1197082078">
      <w:bodyDiv w:val="1"/>
      <w:marLeft w:val="0"/>
      <w:marRight w:val="0"/>
      <w:marTop w:val="0"/>
      <w:marBottom w:val="0"/>
      <w:divBdr>
        <w:top w:val="none" w:sz="0" w:space="0" w:color="auto"/>
        <w:left w:val="none" w:sz="0" w:space="0" w:color="auto"/>
        <w:bottom w:val="none" w:sz="0" w:space="0" w:color="auto"/>
        <w:right w:val="none" w:sz="0" w:space="0" w:color="auto"/>
      </w:divBdr>
    </w:div>
    <w:div w:id="1197082234">
      <w:bodyDiv w:val="1"/>
      <w:marLeft w:val="0"/>
      <w:marRight w:val="0"/>
      <w:marTop w:val="0"/>
      <w:marBottom w:val="0"/>
      <w:divBdr>
        <w:top w:val="none" w:sz="0" w:space="0" w:color="auto"/>
        <w:left w:val="none" w:sz="0" w:space="0" w:color="auto"/>
        <w:bottom w:val="none" w:sz="0" w:space="0" w:color="auto"/>
        <w:right w:val="none" w:sz="0" w:space="0" w:color="auto"/>
      </w:divBdr>
    </w:div>
    <w:div w:id="1199515647">
      <w:bodyDiv w:val="1"/>
      <w:marLeft w:val="0"/>
      <w:marRight w:val="0"/>
      <w:marTop w:val="0"/>
      <w:marBottom w:val="0"/>
      <w:divBdr>
        <w:top w:val="none" w:sz="0" w:space="0" w:color="auto"/>
        <w:left w:val="none" w:sz="0" w:space="0" w:color="auto"/>
        <w:bottom w:val="none" w:sz="0" w:space="0" w:color="auto"/>
        <w:right w:val="none" w:sz="0" w:space="0" w:color="auto"/>
      </w:divBdr>
    </w:div>
    <w:div w:id="1203128226">
      <w:bodyDiv w:val="1"/>
      <w:marLeft w:val="0"/>
      <w:marRight w:val="0"/>
      <w:marTop w:val="0"/>
      <w:marBottom w:val="0"/>
      <w:divBdr>
        <w:top w:val="none" w:sz="0" w:space="0" w:color="auto"/>
        <w:left w:val="none" w:sz="0" w:space="0" w:color="auto"/>
        <w:bottom w:val="none" w:sz="0" w:space="0" w:color="auto"/>
        <w:right w:val="none" w:sz="0" w:space="0" w:color="auto"/>
      </w:divBdr>
    </w:div>
    <w:div w:id="1204559288">
      <w:bodyDiv w:val="1"/>
      <w:marLeft w:val="0"/>
      <w:marRight w:val="0"/>
      <w:marTop w:val="0"/>
      <w:marBottom w:val="0"/>
      <w:divBdr>
        <w:top w:val="none" w:sz="0" w:space="0" w:color="auto"/>
        <w:left w:val="none" w:sz="0" w:space="0" w:color="auto"/>
        <w:bottom w:val="none" w:sz="0" w:space="0" w:color="auto"/>
        <w:right w:val="none" w:sz="0" w:space="0" w:color="auto"/>
      </w:divBdr>
    </w:div>
    <w:div w:id="1207378642">
      <w:bodyDiv w:val="1"/>
      <w:marLeft w:val="0"/>
      <w:marRight w:val="0"/>
      <w:marTop w:val="0"/>
      <w:marBottom w:val="0"/>
      <w:divBdr>
        <w:top w:val="none" w:sz="0" w:space="0" w:color="auto"/>
        <w:left w:val="none" w:sz="0" w:space="0" w:color="auto"/>
        <w:bottom w:val="none" w:sz="0" w:space="0" w:color="auto"/>
        <w:right w:val="none" w:sz="0" w:space="0" w:color="auto"/>
      </w:divBdr>
    </w:div>
    <w:div w:id="1209490665">
      <w:bodyDiv w:val="1"/>
      <w:marLeft w:val="0"/>
      <w:marRight w:val="0"/>
      <w:marTop w:val="0"/>
      <w:marBottom w:val="0"/>
      <w:divBdr>
        <w:top w:val="none" w:sz="0" w:space="0" w:color="auto"/>
        <w:left w:val="none" w:sz="0" w:space="0" w:color="auto"/>
        <w:bottom w:val="none" w:sz="0" w:space="0" w:color="auto"/>
        <w:right w:val="none" w:sz="0" w:space="0" w:color="auto"/>
      </w:divBdr>
    </w:div>
    <w:div w:id="1209492411">
      <w:bodyDiv w:val="1"/>
      <w:marLeft w:val="0"/>
      <w:marRight w:val="0"/>
      <w:marTop w:val="0"/>
      <w:marBottom w:val="0"/>
      <w:divBdr>
        <w:top w:val="none" w:sz="0" w:space="0" w:color="auto"/>
        <w:left w:val="none" w:sz="0" w:space="0" w:color="auto"/>
        <w:bottom w:val="none" w:sz="0" w:space="0" w:color="auto"/>
        <w:right w:val="none" w:sz="0" w:space="0" w:color="auto"/>
      </w:divBdr>
    </w:div>
    <w:div w:id="1209613836">
      <w:bodyDiv w:val="1"/>
      <w:marLeft w:val="0"/>
      <w:marRight w:val="0"/>
      <w:marTop w:val="0"/>
      <w:marBottom w:val="0"/>
      <w:divBdr>
        <w:top w:val="none" w:sz="0" w:space="0" w:color="auto"/>
        <w:left w:val="none" w:sz="0" w:space="0" w:color="auto"/>
        <w:bottom w:val="none" w:sz="0" w:space="0" w:color="auto"/>
        <w:right w:val="none" w:sz="0" w:space="0" w:color="auto"/>
      </w:divBdr>
    </w:div>
    <w:div w:id="1210385864">
      <w:bodyDiv w:val="1"/>
      <w:marLeft w:val="0"/>
      <w:marRight w:val="0"/>
      <w:marTop w:val="0"/>
      <w:marBottom w:val="0"/>
      <w:divBdr>
        <w:top w:val="none" w:sz="0" w:space="0" w:color="auto"/>
        <w:left w:val="none" w:sz="0" w:space="0" w:color="auto"/>
        <w:bottom w:val="none" w:sz="0" w:space="0" w:color="auto"/>
        <w:right w:val="none" w:sz="0" w:space="0" w:color="auto"/>
      </w:divBdr>
    </w:div>
    <w:div w:id="1210721480">
      <w:bodyDiv w:val="1"/>
      <w:marLeft w:val="0"/>
      <w:marRight w:val="0"/>
      <w:marTop w:val="0"/>
      <w:marBottom w:val="0"/>
      <w:divBdr>
        <w:top w:val="none" w:sz="0" w:space="0" w:color="auto"/>
        <w:left w:val="none" w:sz="0" w:space="0" w:color="auto"/>
        <w:bottom w:val="none" w:sz="0" w:space="0" w:color="auto"/>
        <w:right w:val="none" w:sz="0" w:space="0" w:color="auto"/>
      </w:divBdr>
    </w:div>
    <w:div w:id="1211381814">
      <w:bodyDiv w:val="1"/>
      <w:marLeft w:val="0"/>
      <w:marRight w:val="0"/>
      <w:marTop w:val="0"/>
      <w:marBottom w:val="0"/>
      <w:divBdr>
        <w:top w:val="none" w:sz="0" w:space="0" w:color="auto"/>
        <w:left w:val="none" w:sz="0" w:space="0" w:color="auto"/>
        <w:bottom w:val="none" w:sz="0" w:space="0" w:color="auto"/>
        <w:right w:val="none" w:sz="0" w:space="0" w:color="auto"/>
      </w:divBdr>
    </w:div>
    <w:div w:id="1214579715">
      <w:bodyDiv w:val="1"/>
      <w:marLeft w:val="0"/>
      <w:marRight w:val="0"/>
      <w:marTop w:val="0"/>
      <w:marBottom w:val="0"/>
      <w:divBdr>
        <w:top w:val="none" w:sz="0" w:space="0" w:color="auto"/>
        <w:left w:val="none" w:sz="0" w:space="0" w:color="auto"/>
        <w:bottom w:val="none" w:sz="0" w:space="0" w:color="auto"/>
        <w:right w:val="none" w:sz="0" w:space="0" w:color="auto"/>
      </w:divBdr>
    </w:div>
    <w:div w:id="1215383768">
      <w:bodyDiv w:val="1"/>
      <w:marLeft w:val="0"/>
      <w:marRight w:val="0"/>
      <w:marTop w:val="0"/>
      <w:marBottom w:val="0"/>
      <w:divBdr>
        <w:top w:val="none" w:sz="0" w:space="0" w:color="auto"/>
        <w:left w:val="none" w:sz="0" w:space="0" w:color="auto"/>
        <w:bottom w:val="none" w:sz="0" w:space="0" w:color="auto"/>
        <w:right w:val="none" w:sz="0" w:space="0" w:color="auto"/>
      </w:divBdr>
    </w:div>
    <w:div w:id="1216239776">
      <w:bodyDiv w:val="1"/>
      <w:marLeft w:val="0"/>
      <w:marRight w:val="0"/>
      <w:marTop w:val="0"/>
      <w:marBottom w:val="0"/>
      <w:divBdr>
        <w:top w:val="none" w:sz="0" w:space="0" w:color="auto"/>
        <w:left w:val="none" w:sz="0" w:space="0" w:color="auto"/>
        <w:bottom w:val="none" w:sz="0" w:space="0" w:color="auto"/>
        <w:right w:val="none" w:sz="0" w:space="0" w:color="auto"/>
      </w:divBdr>
    </w:div>
    <w:div w:id="1218475453">
      <w:bodyDiv w:val="1"/>
      <w:marLeft w:val="0"/>
      <w:marRight w:val="0"/>
      <w:marTop w:val="0"/>
      <w:marBottom w:val="0"/>
      <w:divBdr>
        <w:top w:val="none" w:sz="0" w:space="0" w:color="auto"/>
        <w:left w:val="none" w:sz="0" w:space="0" w:color="auto"/>
        <w:bottom w:val="none" w:sz="0" w:space="0" w:color="auto"/>
        <w:right w:val="none" w:sz="0" w:space="0" w:color="auto"/>
      </w:divBdr>
    </w:div>
    <w:div w:id="1219197571">
      <w:bodyDiv w:val="1"/>
      <w:marLeft w:val="0"/>
      <w:marRight w:val="0"/>
      <w:marTop w:val="0"/>
      <w:marBottom w:val="0"/>
      <w:divBdr>
        <w:top w:val="none" w:sz="0" w:space="0" w:color="auto"/>
        <w:left w:val="none" w:sz="0" w:space="0" w:color="auto"/>
        <w:bottom w:val="none" w:sz="0" w:space="0" w:color="auto"/>
        <w:right w:val="none" w:sz="0" w:space="0" w:color="auto"/>
      </w:divBdr>
    </w:div>
    <w:div w:id="1221986655">
      <w:bodyDiv w:val="1"/>
      <w:marLeft w:val="0"/>
      <w:marRight w:val="0"/>
      <w:marTop w:val="0"/>
      <w:marBottom w:val="0"/>
      <w:divBdr>
        <w:top w:val="none" w:sz="0" w:space="0" w:color="auto"/>
        <w:left w:val="none" w:sz="0" w:space="0" w:color="auto"/>
        <w:bottom w:val="none" w:sz="0" w:space="0" w:color="auto"/>
        <w:right w:val="none" w:sz="0" w:space="0" w:color="auto"/>
      </w:divBdr>
    </w:div>
    <w:div w:id="1226377722">
      <w:bodyDiv w:val="1"/>
      <w:marLeft w:val="0"/>
      <w:marRight w:val="0"/>
      <w:marTop w:val="0"/>
      <w:marBottom w:val="0"/>
      <w:divBdr>
        <w:top w:val="none" w:sz="0" w:space="0" w:color="auto"/>
        <w:left w:val="none" w:sz="0" w:space="0" w:color="auto"/>
        <w:bottom w:val="none" w:sz="0" w:space="0" w:color="auto"/>
        <w:right w:val="none" w:sz="0" w:space="0" w:color="auto"/>
      </w:divBdr>
    </w:div>
    <w:div w:id="1226645527">
      <w:bodyDiv w:val="1"/>
      <w:marLeft w:val="0"/>
      <w:marRight w:val="0"/>
      <w:marTop w:val="0"/>
      <w:marBottom w:val="0"/>
      <w:divBdr>
        <w:top w:val="none" w:sz="0" w:space="0" w:color="auto"/>
        <w:left w:val="none" w:sz="0" w:space="0" w:color="auto"/>
        <w:bottom w:val="none" w:sz="0" w:space="0" w:color="auto"/>
        <w:right w:val="none" w:sz="0" w:space="0" w:color="auto"/>
      </w:divBdr>
    </w:div>
    <w:div w:id="1228958937">
      <w:bodyDiv w:val="1"/>
      <w:marLeft w:val="0"/>
      <w:marRight w:val="0"/>
      <w:marTop w:val="0"/>
      <w:marBottom w:val="0"/>
      <w:divBdr>
        <w:top w:val="none" w:sz="0" w:space="0" w:color="auto"/>
        <w:left w:val="none" w:sz="0" w:space="0" w:color="auto"/>
        <w:bottom w:val="none" w:sz="0" w:space="0" w:color="auto"/>
        <w:right w:val="none" w:sz="0" w:space="0" w:color="auto"/>
      </w:divBdr>
    </w:div>
    <w:div w:id="1229612892">
      <w:bodyDiv w:val="1"/>
      <w:marLeft w:val="0"/>
      <w:marRight w:val="0"/>
      <w:marTop w:val="0"/>
      <w:marBottom w:val="0"/>
      <w:divBdr>
        <w:top w:val="none" w:sz="0" w:space="0" w:color="auto"/>
        <w:left w:val="none" w:sz="0" w:space="0" w:color="auto"/>
        <w:bottom w:val="none" w:sz="0" w:space="0" w:color="auto"/>
        <w:right w:val="none" w:sz="0" w:space="0" w:color="auto"/>
      </w:divBdr>
    </w:div>
    <w:div w:id="1233813134">
      <w:bodyDiv w:val="1"/>
      <w:marLeft w:val="0"/>
      <w:marRight w:val="0"/>
      <w:marTop w:val="0"/>
      <w:marBottom w:val="0"/>
      <w:divBdr>
        <w:top w:val="none" w:sz="0" w:space="0" w:color="auto"/>
        <w:left w:val="none" w:sz="0" w:space="0" w:color="auto"/>
        <w:bottom w:val="none" w:sz="0" w:space="0" w:color="auto"/>
        <w:right w:val="none" w:sz="0" w:space="0" w:color="auto"/>
      </w:divBdr>
    </w:div>
    <w:div w:id="1234465228">
      <w:bodyDiv w:val="1"/>
      <w:marLeft w:val="0"/>
      <w:marRight w:val="0"/>
      <w:marTop w:val="0"/>
      <w:marBottom w:val="0"/>
      <w:divBdr>
        <w:top w:val="none" w:sz="0" w:space="0" w:color="auto"/>
        <w:left w:val="none" w:sz="0" w:space="0" w:color="auto"/>
        <w:bottom w:val="none" w:sz="0" w:space="0" w:color="auto"/>
        <w:right w:val="none" w:sz="0" w:space="0" w:color="auto"/>
      </w:divBdr>
    </w:div>
    <w:div w:id="1234509773">
      <w:bodyDiv w:val="1"/>
      <w:marLeft w:val="0"/>
      <w:marRight w:val="0"/>
      <w:marTop w:val="0"/>
      <w:marBottom w:val="0"/>
      <w:divBdr>
        <w:top w:val="none" w:sz="0" w:space="0" w:color="auto"/>
        <w:left w:val="none" w:sz="0" w:space="0" w:color="auto"/>
        <w:bottom w:val="none" w:sz="0" w:space="0" w:color="auto"/>
        <w:right w:val="none" w:sz="0" w:space="0" w:color="auto"/>
      </w:divBdr>
    </w:div>
    <w:div w:id="1235361838">
      <w:bodyDiv w:val="1"/>
      <w:marLeft w:val="0"/>
      <w:marRight w:val="0"/>
      <w:marTop w:val="0"/>
      <w:marBottom w:val="0"/>
      <w:divBdr>
        <w:top w:val="none" w:sz="0" w:space="0" w:color="auto"/>
        <w:left w:val="none" w:sz="0" w:space="0" w:color="auto"/>
        <w:bottom w:val="none" w:sz="0" w:space="0" w:color="auto"/>
        <w:right w:val="none" w:sz="0" w:space="0" w:color="auto"/>
      </w:divBdr>
    </w:div>
    <w:div w:id="1237014300">
      <w:bodyDiv w:val="1"/>
      <w:marLeft w:val="0"/>
      <w:marRight w:val="0"/>
      <w:marTop w:val="0"/>
      <w:marBottom w:val="0"/>
      <w:divBdr>
        <w:top w:val="none" w:sz="0" w:space="0" w:color="auto"/>
        <w:left w:val="none" w:sz="0" w:space="0" w:color="auto"/>
        <w:bottom w:val="none" w:sz="0" w:space="0" w:color="auto"/>
        <w:right w:val="none" w:sz="0" w:space="0" w:color="auto"/>
      </w:divBdr>
    </w:div>
    <w:div w:id="1238131919">
      <w:bodyDiv w:val="1"/>
      <w:marLeft w:val="0"/>
      <w:marRight w:val="0"/>
      <w:marTop w:val="0"/>
      <w:marBottom w:val="0"/>
      <w:divBdr>
        <w:top w:val="none" w:sz="0" w:space="0" w:color="auto"/>
        <w:left w:val="none" w:sz="0" w:space="0" w:color="auto"/>
        <w:bottom w:val="none" w:sz="0" w:space="0" w:color="auto"/>
        <w:right w:val="none" w:sz="0" w:space="0" w:color="auto"/>
      </w:divBdr>
    </w:div>
    <w:div w:id="1238635031">
      <w:bodyDiv w:val="1"/>
      <w:marLeft w:val="0"/>
      <w:marRight w:val="0"/>
      <w:marTop w:val="0"/>
      <w:marBottom w:val="0"/>
      <w:divBdr>
        <w:top w:val="none" w:sz="0" w:space="0" w:color="auto"/>
        <w:left w:val="none" w:sz="0" w:space="0" w:color="auto"/>
        <w:bottom w:val="none" w:sz="0" w:space="0" w:color="auto"/>
        <w:right w:val="none" w:sz="0" w:space="0" w:color="auto"/>
      </w:divBdr>
    </w:div>
    <w:div w:id="1239484556">
      <w:bodyDiv w:val="1"/>
      <w:marLeft w:val="0"/>
      <w:marRight w:val="0"/>
      <w:marTop w:val="0"/>
      <w:marBottom w:val="0"/>
      <w:divBdr>
        <w:top w:val="none" w:sz="0" w:space="0" w:color="auto"/>
        <w:left w:val="none" w:sz="0" w:space="0" w:color="auto"/>
        <w:bottom w:val="none" w:sz="0" w:space="0" w:color="auto"/>
        <w:right w:val="none" w:sz="0" w:space="0" w:color="auto"/>
      </w:divBdr>
    </w:div>
    <w:div w:id="1241283734">
      <w:bodyDiv w:val="1"/>
      <w:marLeft w:val="0"/>
      <w:marRight w:val="0"/>
      <w:marTop w:val="0"/>
      <w:marBottom w:val="0"/>
      <w:divBdr>
        <w:top w:val="none" w:sz="0" w:space="0" w:color="auto"/>
        <w:left w:val="none" w:sz="0" w:space="0" w:color="auto"/>
        <w:bottom w:val="none" w:sz="0" w:space="0" w:color="auto"/>
        <w:right w:val="none" w:sz="0" w:space="0" w:color="auto"/>
      </w:divBdr>
    </w:div>
    <w:div w:id="1243830014">
      <w:bodyDiv w:val="1"/>
      <w:marLeft w:val="0"/>
      <w:marRight w:val="0"/>
      <w:marTop w:val="0"/>
      <w:marBottom w:val="0"/>
      <w:divBdr>
        <w:top w:val="none" w:sz="0" w:space="0" w:color="auto"/>
        <w:left w:val="none" w:sz="0" w:space="0" w:color="auto"/>
        <w:bottom w:val="none" w:sz="0" w:space="0" w:color="auto"/>
        <w:right w:val="none" w:sz="0" w:space="0" w:color="auto"/>
      </w:divBdr>
    </w:div>
    <w:div w:id="1246068696">
      <w:bodyDiv w:val="1"/>
      <w:marLeft w:val="0"/>
      <w:marRight w:val="0"/>
      <w:marTop w:val="0"/>
      <w:marBottom w:val="0"/>
      <w:divBdr>
        <w:top w:val="none" w:sz="0" w:space="0" w:color="auto"/>
        <w:left w:val="none" w:sz="0" w:space="0" w:color="auto"/>
        <w:bottom w:val="none" w:sz="0" w:space="0" w:color="auto"/>
        <w:right w:val="none" w:sz="0" w:space="0" w:color="auto"/>
      </w:divBdr>
    </w:div>
    <w:div w:id="1247418963">
      <w:bodyDiv w:val="1"/>
      <w:marLeft w:val="0"/>
      <w:marRight w:val="0"/>
      <w:marTop w:val="0"/>
      <w:marBottom w:val="0"/>
      <w:divBdr>
        <w:top w:val="none" w:sz="0" w:space="0" w:color="auto"/>
        <w:left w:val="none" w:sz="0" w:space="0" w:color="auto"/>
        <w:bottom w:val="none" w:sz="0" w:space="0" w:color="auto"/>
        <w:right w:val="none" w:sz="0" w:space="0" w:color="auto"/>
      </w:divBdr>
    </w:div>
    <w:div w:id="1247425461">
      <w:bodyDiv w:val="1"/>
      <w:marLeft w:val="0"/>
      <w:marRight w:val="0"/>
      <w:marTop w:val="0"/>
      <w:marBottom w:val="0"/>
      <w:divBdr>
        <w:top w:val="none" w:sz="0" w:space="0" w:color="auto"/>
        <w:left w:val="none" w:sz="0" w:space="0" w:color="auto"/>
        <w:bottom w:val="none" w:sz="0" w:space="0" w:color="auto"/>
        <w:right w:val="none" w:sz="0" w:space="0" w:color="auto"/>
      </w:divBdr>
    </w:div>
    <w:div w:id="1248076237">
      <w:bodyDiv w:val="1"/>
      <w:marLeft w:val="0"/>
      <w:marRight w:val="0"/>
      <w:marTop w:val="0"/>
      <w:marBottom w:val="0"/>
      <w:divBdr>
        <w:top w:val="none" w:sz="0" w:space="0" w:color="auto"/>
        <w:left w:val="none" w:sz="0" w:space="0" w:color="auto"/>
        <w:bottom w:val="none" w:sz="0" w:space="0" w:color="auto"/>
        <w:right w:val="none" w:sz="0" w:space="0" w:color="auto"/>
      </w:divBdr>
    </w:div>
    <w:div w:id="1248461648">
      <w:bodyDiv w:val="1"/>
      <w:marLeft w:val="0"/>
      <w:marRight w:val="0"/>
      <w:marTop w:val="0"/>
      <w:marBottom w:val="0"/>
      <w:divBdr>
        <w:top w:val="none" w:sz="0" w:space="0" w:color="auto"/>
        <w:left w:val="none" w:sz="0" w:space="0" w:color="auto"/>
        <w:bottom w:val="none" w:sz="0" w:space="0" w:color="auto"/>
        <w:right w:val="none" w:sz="0" w:space="0" w:color="auto"/>
      </w:divBdr>
    </w:div>
    <w:div w:id="1248885168">
      <w:bodyDiv w:val="1"/>
      <w:marLeft w:val="0"/>
      <w:marRight w:val="0"/>
      <w:marTop w:val="0"/>
      <w:marBottom w:val="0"/>
      <w:divBdr>
        <w:top w:val="none" w:sz="0" w:space="0" w:color="auto"/>
        <w:left w:val="none" w:sz="0" w:space="0" w:color="auto"/>
        <w:bottom w:val="none" w:sz="0" w:space="0" w:color="auto"/>
        <w:right w:val="none" w:sz="0" w:space="0" w:color="auto"/>
      </w:divBdr>
    </w:div>
    <w:div w:id="1248885173">
      <w:bodyDiv w:val="1"/>
      <w:marLeft w:val="0"/>
      <w:marRight w:val="0"/>
      <w:marTop w:val="0"/>
      <w:marBottom w:val="0"/>
      <w:divBdr>
        <w:top w:val="none" w:sz="0" w:space="0" w:color="auto"/>
        <w:left w:val="none" w:sz="0" w:space="0" w:color="auto"/>
        <w:bottom w:val="none" w:sz="0" w:space="0" w:color="auto"/>
        <w:right w:val="none" w:sz="0" w:space="0" w:color="auto"/>
      </w:divBdr>
    </w:div>
    <w:div w:id="1252203275">
      <w:bodyDiv w:val="1"/>
      <w:marLeft w:val="0"/>
      <w:marRight w:val="0"/>
      <w:marTop w:val="0"/>
      <w:marBottom w:val="0"/>
      <w:divBdr>
        <w:top w:val="none" w:sz="0" w:space="0" w:color="auto"/>
        <w:left w:val="none" w:sz="0" w:space="0" w:color="auto"/>
        <w:bottom w:val="none" w:sz="0" w:space="0" w:color="auto"/>
        <w:right w:val="none" w:sz="0" w:space="0" w:color="auto"/>
      </w:divBdr>
    </w:div>
    <w:div w:id="1253395452">
      <w:bodyDiv w:val="1"/>
      <w:marLeft w:val="0"/>
      <w:marRight w:val="0"/>
      <w:marTop w:val="0"/>
      <w:marBottom w:val="0"/>
      <w:divBdr>
        <w:top w:val="none" w:sz="0" w:space="0" w:color="auto"/>
        <w:left w:val="none" w:sz="0" w:space="0" w:color="auto"/>
        <w:bottom w:val="none" w:sz="0" w:space="0" w:color="auto"/>
        <w:right w:val="none" w:sz="0" w:space="0" w:color="auto"/>
      </w:divBdr>
    </w:div>
    <w:div w:id="1254513100">
      <w:bodyDiv w:val="1"/>
      <w:marLeft w:val="0"/>
      <w:marRight w:val="0"/>
      <w:marTop w:val="0"/>
      <w:marBottom w:val="0"/>
      <w:divBdr>
        <w:top w:val="none" w:sz="0" w:space="0" w:color="auto"/>
        <w:left w:val="none" w:sz="0" w:space="0" w:color="auto"/>
        <w:bottom w:val="none" w:sz="0" w:space="0" w:color="auto"/>
        <w:right w:val="none" w:sz="0" w:space="0" w:color="auto"/>
      </w:divBdr>
    </w:div>
    <w:div w:id="1254583112">
      <w:bodyDiv w:val="1"/>
      <w:marLeft w:val="0"/>
      <w:marRight w:val="0"/>
      <w:marTop w:val="0"/>
      <w:marBottom w:val="0"/>
      <w:divBdr>
        <w:top w:val="none" w:sz="0" w:space="0" w:color="auto"/>
        <w:left w:val="none" w:sz="0" w:space="0" w:color="auto"/>
        <w:bottom w:val="none" w:sz="0" w:space="0" w:color="auto"/>
        <w:right w:val="none" w:sz="0" w:space="0" w:color="auto"/>
      </w:divBdr>
    </w:div>
    <w:div w:id="1257859058">
      <w:bodyDiv w:val="1"/>
      <w:marLeft w:val="0"/>
      <w:marRight w:val="0"/>
      <w:marTop w:val="0"/>
      <w:marBottom w:val="0"/>
      <w:divBdr>
        <w:top w:val="none" w:sz="0" w:space="0" w:color="auto"/>
        <w:left w:val="none" w:sz="0" w:space="0" w:color="auto"/>
        <w:bottom w:val="none" w:sz="0" w:space="0" w:color="auto"/>
        <w:right w:val="none" w:sz="0" w:space="0" w:color="auto"/>
      </w:divBdr>
    </w:div>
    <w:div w:id="1258755224">
      <w:bodyDiv w:val="1"/>
      <w:marLeft w:val="0"/>
      <w:marRight w:val="0"/>
      <w:marTop w:val="0"/>
      <w:marBottom w:val="0"/>
      <w:divBdr>
        <w:top w:val="none" w:sz="0" w:space="0" w:color="auto"/>
        <w:left w:val="none" w:sz="0" w:space="0" w:color="auto"/>
        <w:bottom w:val="none" w:sz="0" w:space="0" w:color="auto"/>
        <w:right w:val="none" w:sz="0" w:space="0" w:color="auto"/>
      </w:divBdr>
    </w:div>
    <w:div w:id="1258834163">
      <w:bodyDiv w:val="1"/>
      <w:marLeft w:val="0"/>
      <w:marRight w:val="0"/>
      <w:marTop w:val="0"/>
      <w:marBottom w:val="0"/>
      <w:divBdr>
        <w:top w:val="none" w:sz="0" w:space="0" w:color="auto"/>
        <w:left w:val="none" w:sz="0" w:space="0" w:color="auto"/>
        <w:bottom w:val="none" w:sz="0" w:space="0" w:color="auto"/>
        <w:right w:val="none" w:sz="0" w:space="0" w:color="auto"/>
      </w:divBdr>
    </w:div>
    <w:div w:id="1259749512">
      <w:bodyDiv w:val="1"/>
      <w:marLeft w:val="0"/>
      <w:marRight w:val="0"/>
      <w:marTop w:val="0"/>
      <w:marBottom w:val="0"/>
      <w:divBdr>
        <w:top w:val="none" w:sz="0" w:space="0" w:color="auto"/>
        <w:left w:val="none" w:sz="0" w:space="0" w:color="auto"/>
        <w:bottom w:val="none" w:sz="0" w:space="0" w:color="auto"/>
        <w:right w:val="none" w:sz="0" w:space="0" w:color="auto"/>
      </w:divBdr>
    </w:div>
    <w:div w:id="1260799635">
      <w:bodyDiv w:val="1"/>
      <w:marLeft w:val="0"/>
      <w:marRight w:val="0"/>
      <w:marTop w:val="0"/>
      <w:marBottom w:val="0"/>
      <w:divBdr>
        <w:top w:val="none" w:sz="0" w:space="0" w:color="auto"/>
        <w:left w:val="none" w:sz="0" w:space="0" w:color="auto"/>
        <w:bottom w:val="none" w:sz="0" w:space="0" w:color="auto"/>
        <w:right w:val="none" w:sz="0" w:space="0" w:color="auto"/>
      </w:divBdr>
    </w:div>
    <w:div w:id="1262761951">
      <w:bodyDiv w:val="1"/>
      <w:marLeft w:val="0"/>
      <w:marRight w:val="0"/>
      <w:marTop w:val="0"/>
      <w:marBottom w:val="0"/>
      <w:divBdr>
        <w:top w:val="none" w:sz="0" w:space="0" w:color="auto"/>
        <w:left w:val="none" w:sz="0" w:space="0" w:color="auto"/>
        <w:bottom w:val="none" w:sz="0" w:space="0" w:color="auto"/>
        <w:right w:val="none" w:sz="0" w:space="0" w:color="auto"/>
      </w:divBdr>
    </w:div>
    <w:div w:id="1263759571">
      <w:bodyDiv w:val="1"/>
      <w:marLeft w:val="0"/>
      <w:marRight w:val="0"/>
      <w:marTop w:val="0"/>
      <w:marBottom w:val="0"/>
      <w:divBdr>
        <w:top w:val="none" w:sz="0" w:space="0" w:color="auto"/>
        <w:left w:val="none" w:sz="0" w:space="0" w:color="auto"/>
        <w:bottom w:val="none" w:sz="0" w:space="0" w:color="auto"/>
        <w:right w:val="none" w:sz="0" w:space="0" w:color="auto"/>
      </w:divBdr>
    </w:div>
    <w:div w:id="1265193078">
      <w:bodyDiv w:val="1"/>
      <w:marLeft w:val="0"/>
      <w:marRight w:val="0"/>
      <w:marTop w:val="0"/>
      <w:marBottom w:val="0"/>
      <w:divBdr>
        <w:top w:val="none" w:sz="0" w:space="0" w:color="auto"/>
        <w:left w:val="none" w:sz="0" w:space="0" w:color="auto"/>
        <w:bottom w:val="none" w:sz="0" w:space="0" w:color="auto"/>
        <w:right w:val="none" w:sz="0" w:space="0" w:color="auto"/>
      </w:divBdr>
    </w:div>
    <w:div w:id="1267814070">
      <w:bodyDiv w:val="1"/>
      <w:marLeft w:val="0"/>
      <w:marRight w:val="0"/>
      <w:marTop w:val="0"/>
      <w:marBottom w:val="0"/>
      <w:divBdr>
        <w:top w:val="none" w:sz="0" w:space="0" w:color="auto"/>
        <w:left w:val="none" w:sz="0" w:space="0" w:color="auto"/>
        <w:bottom w:val="none" w:sz="0" w:space="0" w:color="auto"/>
        <w:right w:val="none" w:sz="0" w:space="0" w:color="auto"/>
      </w:divBdr>
    </w:div>
    <w:div w:id="1268856565">
      <w:bodyDiv w:val="1"/>
      <w:marLeft w:val="0"/>
      <w:marRight w:val="0"/>
      <w:marTop w:val="0"/>
      <w:marBottom w:val="0"/>
      <w:divBdr>
        <w:top w:val="none" w:sz="0" w:space="0" w:color="auto"/>
        <w:left w:val="none" w:sz="0" w:space="0" w:color="auto"/>
        <w:bottom w:val="none" w:sz="0" w:space="0" w:color="auto"/>
        <w:right w:val="none" w:sz="0" w:space="0" w:color="auto"/>
      </w:divBdr>
    </w:div>
    <w:div w:id="1269311599">
      <w:bodyDiv w:val="1"/>
      <w:marLeft w:val="0"/>
      <w:marRight w:val="0"/>
      <w:marTop w:val="0"/>
      <w:marBottom w:val="0"/>
      <w:divBdr>
        <w:top w:val="none" w:sz="0" w:space="0" w:color="auto"/>
        <w:left w:val="none" w:sz="0" w:space="0" w:color="auto"/>
        <w:bottom w:val="none" w:sz="0" w:space="0" w:color="auto"/>
        <w:right w:val="none" w:sz="0" w:space="0" w:color="auto"/>
      </w:divBdr>
    </w:div>
    <w:div w:id="1272275462">
      <w:bodyDiv w:val="1"/>
      <w:marLeft w:val="0"/>
      <w:marRight w:val="0"/>
      <w:marTop w:val="0"/>
      <w:marBottom w:val="0"/>
      <w:divBdr>
        <w:top w:val="none" w:sz="0" w:space="0" w:color="auto"/>
        <w:left w:val="none" w:sz="0" w:space="0" w:color="auto"/>
        <w:bottom w:val="none" w:sz="0" w:space="0" w:color="auto"/>
        <w:right w:val="none" w:sz="0" w:space="0" w:color="auto"/>
      </w:divBdr>
    </w:div>
    <w:div w:id="1273855732">
      <w:bodyDiv w:val="1"/>
      <w:marLeft w:val="0"/>
      <w:marRight w:val="0"/>
      <w:marTop w:val="0"/>
      <w:marBottom w:val="0"/>
      <w:divBdr>
        <w:top w:val="none" w:sz="0" w:space="0" w:color="auto"/>
        <w:left w:val="none" w:sz="0" w:space="0" w:color="auto"/>
        <w:bottom w:val="none" w:sz="0" w:space="0" w:color="auto"/>
        <w:right w:val="none" w:sz="0" w:space="0" w:color="auto"/>
      </w:divBdr>
    </w:div>
    <w:div w:id="1274821597">
      <w:bodyDiv w:val="1"/>
      <w:marLeft w:val="0"/>
      <w:marRight w:val="0"/>
      <w:marTop w:val="0"/>
      <w:marBottom w:val="0"/>
      <w:divBdr>
        <w:top w:val="none" w:sz="0" w:space="0" w:color="auto"/>
        <w:left w:val="none" w:sz="0" w:space="0" w:color="auto"/>
        <w:bottom w:val="none" w:sz="0" w:space="0" w:color="auto"/>
        <w:right w:val="none" w:sz="0" w:space="0" w:color="auto"/>
      </w:divBdr>
    </w:div>
    <w:div w:id="1276055185">
      <w:bodyDiv w:val="1"/>
      <w:marLeft w:val="0"/>
      <w:marRight w:val="0"/>
      <w:marTop w:val="0"/>
      <w:marBottom w:val="0"/>
      <w:divBdr>
        <w:top w:val="none" w:sz="0" w:space="0" w:color="auto"/>
        <w:left w:val="none" w:sz="0" w:space="0" w:color="auto"/>
        <w:bottom w:val="none" w:sz="0" w:space="0" w:color="auto"/>
        <w:right w:val="none" w:sz="0" w:space="0" w:color="auto"/>
      </w:divBdr>
    </w:div>
    <w:div w:id="1276332264">
      <w:bodyDiv w:val="1"/>
      <w:marLeft w:val="0"/>
      <w:marRight w:val="0"/>
      <w:marTop w:val="0"/>
      <w:marBottom w:val="0"/>
      <w:divBdr>
        <w:top w:val="none" w:sz="0" w:space="0" w:color="auto"/>
        <w:left w:val="none" w:sz="0" w:space="0" w:color="auto"/>
        <w:bottom w:val="none" w:sz="0" w:space="0" w:color="auto"/>
        <w:right w:val="none" w:sz="0" w:space="0" w:color="auto"/>
      </w:divBdr>
    </w:div>
    <w:div w:id="1276793674">
      <w:bodyDiv w:val="1"/>
      <w:marLeft w:val="0"/>
      <w:marRight w:val="0"/>
      <w:marTop w:val="0"/>
      <w:marBottom w:val="0"/>
      <w:divBdr>
        <w:top w:val="none" w:sz="0" w:space="0" w:color="auto"/>
        <w:left w:val="none" w:sz="0" w:space="0" w:color="auto"/>
        <w:bottom w:val="none" w:sz="0" w:space="0" w:color="auto"/>
        <w:right w:val="none" w:sz="0" w:space="0" w:color="auto"/>
      </w:divBdr>
    </w:div>
    <w:div w:id="1278608404">
      <w:bodyDiv w:val="1"/>
      <w:marLeft w:val="0"/>
      <w:marRight w:val="0"/>
      <w:marTop w:val="0"/>
      <w:marBottom w:val="0"/>
      <w:divBdr>
        <w:top w:val="none" w:sz="0" w:space="0" w:color="auto"/>
        <w:left w:val="none" w:sz="0" w:space="0" w:color="auto"/>
        <w:bottom w:val="none" w:sz="0" w:space="0" w:color="auto"/>
        <w:right w:val="none" w:sz="0" w:space="0" w:color="auto"/>
      </w:divBdr>
    </w:div>
    <w:div w:id="1278952551">
      <w:bodyDiv w:val="1"/>
      <w:marLeft w:val="0"/>
      <w:marRight w:val="0"/>
      <w:marTop w:val="0"/>
      <w:marBottom w:val="0"/>
      <w:divBdr>
        <w:top w:val="none" w:sz="0" w:space="0" w:color="auto"/>
        <w:left w:val="none" w:sz="0" w:space="0" w:color="auto"/>
        <w:bottom w:val="none" w:sz="0" w:space="0" w:color="auto"/>
        <w:right w:val="none" w:sz="0" w:space="0" w:color="auto"/>
      </w:divBdr>
    </w:div>
    <w:div w:id="1279070142">
      <w:bodyDiv w:val="1"/>
      <w:marLeft w:val="0"/>
      <w:marRight w:val="0"/>
      <w:marTop w:val="0"/>
      <w:marBottom w:val="0"/>
      <w:divBdr>
        <w:top w:val="none" w:sz="0" w:space="0" w:color="auto"/>
        <w:left w:val="none" w:sz="0" w:space="0" w:color="auto"/>
        <w:bottom w:val="none" w:sz="0" w:space="0" w:color="auto"/>
        <w:right w:val="none" w:sz="0" w:space="0" w:color="auto"/>
      </w:divBdr>
    </w:div>
    <w:div w:id="1282372866">
      <w:bodyDiv w:val="1"/>
      <w:marLeft w:val="0"/>
      <w:marRight w:val="0"/>
      <w:marTop w:val="0"/>
      <w:marBottom w:val="0"/>
      <w:divBdr>
        <w:top w:val="none" w:sz="0" w:space="0" w:color="auto"/>
        <w:left w:val="none" w:sz="0" w:space="0" w:color="auto"/>
        <w:bottom w:val="none" w:sz="0" w:space="0" w:color="auto"/>
        <w:right w:val="none" w:sz="0" w:space="0" w:color="auto"/>
      </w:divBdr>
    </w:div>
    <w:div w:id="1284459401">
      <w:bodyDiv w:val="1"/>
      <w:marLeft w:val="0"/>
      <w:marRight w:val="0"/>
      <w:marTop w:val="0"/>
      <w:marBottom w:val="0"/>
      <w:divBdr>
        <w:top w:val="none" w:sz="0" w:space="0" w:color="auto"/>
        <w:left w:val="none" w:sz="0" w:space="0" w:color="auto"/>
        <w:bottom w:val="none" w:sz="0" w:space="0" w:color="auto"/>
        <w:right w:val="none" w:sz="0" w:space="0" w:color="auto"/>
      </w:divBdr>
    </w:div>
    <w:div w:id="1285189961">
      <w:bodyDiv w:val="1"/>
      <w:marLeft w:val="0"/>
      <w:marRight w:val="0"/>
      <w:marTop w:val="0"/>
      <w:marBottom w:val="0"/>
      <w:divBdr>
        <w:top w:val="none" w:sz="0" w:space="0" w:color="auto"/>
        <w:left w:val="none" w:sz="0" w:space="0" w:color="auto"/>
        <w:bottom w:val="none" w:sz="0" w:space="0" w:color="auto"/>
        <w:right w:val="none" w:sz="0" w:space="0" w:color="auto"/>
      </w:divBdr>
    </w:div>
    <w:div w:id="1285500893">
      <w:bodyDiv w:val="1"/>
      <w:marLeft w:val="0"/>
      <w:marRight w:val="0"/>
      <w:marTop w:val="0"/>
      <w:marBottom w:val="0"/>
      <w:divBdr>
        <w:top w:val="none" w:sz="0" w:space="0" w:color="auto"/>
        <w:left w:val="none" w:sz="0" w:space="0" w:color="auto"/>
        <w:bottom w:val="none" w:sz="0" w:space="0" w:color="auto"/>
        <w:right w:val="none" w:sz="0" w:space="0" w:color="auto"/>
      </w:divBdr>
    </w:div>
    <w:div w:id="1288463171">
      <w:bodyDiv w:val="1"/>
      <w:marLeft w:val="0"/>
      <w:marRight w:val="0"/>
      <w:marTop w:val="0"/>
      <w:marBottom w:val="0"/>
      <w:divBdr>
        <w:top w:val="none" w:sz="0" w:space="0" w:color="auto"/>
        <w:left w:val="none" w:sz="0" w:space="0" w:color="auto"/>
        <w:bottom w:val="none" w:sz="0" w:space="0" w:color="auto"/>
        <w:right w:val="none" w:sz="0" w:space="0" w:color="auto"/>
      </w:divBdr>
    </w:div>
    <w:div w:id="1288731241">
      <w:bodyDiv w:val="1"/>
      <w:marLeft w:val="0"/>
      <w:marRight w:val="0"/>
      <w:marTop w:val="0"/>
      <w:marBottom w:val="0"/>
      <w:divBdr>
        <w:top w:val="none" w:sz="0" w:space="0" w:color="auto"/>
        <w:left w:val="none" w:sz="0" w:space="0" w:color="auto"/>
        <w:bottom w:val="none" w:sz="0" w:space="0" w:color="auto"/>
        <w:right w:val="none" w:sz="0" w:space="0" w:color="auto"/>
      </w:divBdr>
    </w:div>
    <w:div w:id="1289359217">
      <w:bodyDiv w:val="1"/>
      <w:marLeft w:val="0"/>
      <w:marRight w:val="0"/>
      <w:marTop w:val="0"/>
      <w:marBottom w:val="0"/>
      <w:divBdr>
        <w:top w:val="none" w:sz="0" w:space="0" w:color="auto"/>
        <w:left w:val="none" w:sz="0" w:space="0" w:color="auto"/>
        <w:bottom w:val="none" w:sz="0" w:space="0" w:color="auto"/>
        <w:right w:val="none" w:sz="0" w:space="0" w:color="auto"/>
      </w:divBdr>
    </w:div>
    <w:div w:id="1291789499">
      <w:bodyDiv w:val="1"/>
      <w:marLeft w:val="0"/>
      <w:marRight w:val="0"/>
      <w:marTop w:val="0"/>
      <w:marBottom w:val="0"/>
      <w:divBdr>
        <w:top w:val="none" w:sz="0" w:space="0" w:color="auto"/>
        <w:left w:val="none" w:sz="0" w:space="0" w:color="auto"/>
        <w:bottom w:val="none" w:sz="0" w:space="0" w:color="auto"/>
        <w:right w:val="none" w:sz="0" w:space="0" w:color="auto"/>
      </w:divBdr>
    </w:div>
    <w:div w:id="1294754436">
      <w:bodyDiv w:val="1"/>
      <w:marLeft w:val="0"/>
      <w:marRight w:val="0"/>
      <w:marTop w:val="0"/>
      <w:marBottom w:val="0"/>
      <w:divBdr>
        <w:top w:val="none" w:sz="0" w:space="0" w:color="auto"/>
        <w:left w:val="none" w:sz="0" w:space="0" w:color="auto"/>
        <w:bottom w:val="none" w:sz="0" w:space="0" w:color="auto"/>
        <w:right w:val="none" w:sz="0" w:space="0" w:color="auto"/>
      </w:divBdr>
    </w:div>
    <w:div w:id="1294868625">
      <w:bodyDiv w:val="1"/>
      <w:marLeft w:val="0"/>
      <w:marRight w:val="0"/>
      <w:marTop w:val="0"/>
      <w:marBottom w:val="0"/>
      <w:divBdr>
        <w:top w:val="none" w:sz="0" w:space="0" w:color="auto"/>
        <w:left w:val="none" w:sz="0" w:space="0" w:color="auto"/>
        <w:bottom w:val="none" w:sz="0" w:space="0" w:color="auto"/>
        <w:right w:val="none" w:sz="0" w:space="0" w:color="auto"/>
      </w:divBdr>
    </w:div>
    <w:div w:id="1295257424">
      <w:bodyDiv w:val="1"/>
      <w:marLeft w:val="0"/>
      <w:marRight w:val="0"/>
      <w:marTop w:val="0"/>
      <w:marBottom w:val="0"/>
      <w:divBdr>
        <w:top w:val="none" w:sz="0" w:space="0" w:color="auto"/>
        <w:left w:val="none" w:sz="0" w:space="0" w:color="auto"/>
        <w:bottom w:val="none" w:sz="0" w:space="0" w:color="auto"/>
        <w:right w:val="none" w:sz="0" w:space="0" w:color="auto"/>
      </w:divBdr>
    </w:div>
    <w:div w:id="1296177492">
      <w:bodyDiv w:val="1"/>
      <w:marLeft w:val="0"/>
      <w:marRight w:val="0"/>
      <w:marTop w:val="0"/>
      <w:marBottom w:val="0"/>
      <w:divBdr>
        <w:top w:val="none" w:sz="0" w:space="0" w:color="auto"/>
        <w:left w:val="none" w:sz="0" w:space="0" w:color="auto"/>
        <w:bottom w:val="none" w:sz="0" w:space="0" w:color="auto"/>
        <w:right w:val="none" w:sz="0" w:space="0" w:color="auto"/>
      </w:divBdr>
    </w:div>
    <w:div w:id="1297179609">
      <w:bodyDiv w:val="1"/>
      <w:marLeft w:val="0"/>
      <w:marRight w:val="0"/>
      <w:marTop w:val="0"/>
      <w:marBottom w:val="0"/>
      <w:divBdr>
        <w:top w:val="none" w:sz="0" w:space="0" w:color="auto"/>
        <w:left w:val="none" w:sz="0" w:space="0" w:color="auto"/>
        <w:bottom w:val="none" w:sz="0" w:space="0" w:color="auto"/>
        <w:right w:val="none" w:sz="0" w:space="0" w:color="auto"/>
      </w:divBdr>
    </w:div>
    <w:div w:id="1297833945">
      <w:bodyDiv w:val="1"/>
      <w:marLeft w:val="0"/>
      <w:marRight w:val="0"/>
      <w:marTop w:val="0"/>
      <w:marBottom w:val="0"/>
      <w:divBdr>
        <w:top w:val="none" w:sz="0" w:space="0" w:color="auto"/>
        <w:left w:val="none" w:sz="0" w:space="0" w:color="auto"/>
        <w:bottom w:val="none" w:sz="0" w:space="0" w:color="auto"/>
        <w:right w:val="none" w:sz="0" w:space="0" w:color="auto"/>
      </w:divBdr>
    </w:div>
    <w:div w:id="1298222651">
      <w:bodyDiv w:val="1"/>
      <w:marLeft w:val="0"/>
      <w:marRight w:val="0"/>
      <w:marTop w:val="0"/>
      <w:marBottom w:val="0"/>
      <w:divBdr>
        <w:top w:val="none" w:sz="0" w:space="0" w:color="auto"/>
        <w:left w:val="none" w:sz="0" w:space="0" w:color="auto"/>
        <w:bottom w:val="none" w:sz="0" w:space="0" w:color="auto"/>
        <w:right w:val="none" w:sz="0" w:space="0" w:color="auto"/>
      </w:divBdr>
    </w:div>
    <w:div w:id="1299217914">
      <w:bodyDiv w:val="1"/>
      <w:marLeft w:val="0"/>
      <w:marRight w:val="0"/>
      <w:marTop w:val="0"/>
      <w:marBottom w:val="0"/>
      <w:divBdr>
        <w:top w:val="none" w:sz="0" w:space="0" w:color="auto"/>
        <w:left w:val="none" w:sz="0" w:space="0" w:color="auto"/>
        <w:bottom w:val="none" w:sz="0" w:space="0" w:color="auto"/>
        <w:right w:val="none" w:sz="0" w:space="0" w:color="auto"/>
      </w:divBdr>
    </w:div>
    <w:div w:id="1300838077">
      <w:bodyDiv w:val="1"/>
      <w:marLeft w:val="0"/>
      <w:marRight w:val="0"/>
      <w:marTop w:val="0"/>
      <w:marBottom w:val="0"/>
      <w:divBdr>
        <w:top w:val="none" w:sz="0" w:space="0" w:color="auto"/>
        <w:left w:val="none" w:sz="0" w:space="0" w:color="auto"/>
        <w:bottom w:val="none" w:sz="0" w:space="0" w:color="auto"/>
        <w:right w:val="none" w:sz="0" w:space="0" w:color="auto"/>
      </w:divBdr>
    </w:div>
    <w:div w:id="1302539376">
      <w:bodyDiv w:val="1"/>
      <w:marLeft w:val="0"/>
      <w:marRight w:val="0"/>
      <w:marTop w:val="0"/>
      <w:marBottom w:val="0"/>
      <w:divBdr>
        <w:top w:val="none" w:sz="0" w:space="0" w:color="auto"/>
        <w:left w:val="none" w:sz="0" w:space="0" w:color="auto"/>
        <w:bottom w:val="none" w:sz="0" w:space="0" w:color="auto"/>
        <w:right w:val="none" w:sz="0" w:space="0" w:color="auto"/>
      </w:divBdr>
    </w:div>
    <w:div w:id="1304459134">
      <w:bodyDiv w:val="1"/>
      <w:marLeft w:val="0"/>
      <w:marRight w:val="0"/>
      <w:marTop w:val="0"/>
      <w:marBottom w:val="0"/>
      <w:divBdr>
        <w:top w:val="none" w:sz="0" w:space="0" w:color="auto"/>
        <w:left w:val="none" w:sz="0" w:space="0" w:color="auto"/>
        <w:bottom w:val="none" w:sz="0" w:space="0" w:color="auto"/>
        <w:right w:val="none" w:sz="0" w:space="0" w:color="auto"/>
      </w:divBdr>
    </w:div>
    <w:div w:id="1304702717">
      <w:bodyDiv w:val="1"/>
      <w:marLeft w:val="0"/>
      <w:marRight w:val="0"/>
      <w:marTop w:val="0"/>
      <w:marBottom w:val="0"/>
      <w:divBdr>
        <w:top w:val="none" w:sz="0" w:space="0" w:color="auto"/>
        <w:left w:val="none" w:sz="0" w:space="0" w:color="auto"/>
        <w:bottom w:val="none" w:sz="0" w:space="0" w:color="auto"/>
        <w:right w:val="none" w:sz="0" w:space="0" w:color="auto"/>
      </w:divBdr>
    </w:div>
    <w:div w:id="1306204616">
      <w:bodyDiv w:val="1"/>
      <w:marLeft w:val="0"/>
      <w:marRight w:val="0"/>
      <w:marTop w:val="0"/>
      <w:marBottom w:val="0"/>
      <w:divBdr>
        <w:top w:val="none" w:sz="0" w:space="0" w:color="auto"/>
        <w:left w:val="none" w:sz="0" w:space="0" w:color="auto"/>
        <w:bottom w:val="none" w:sz="0" w:space="0" w:color="auto"/>
        <w:right w:val="none" w:sz="0" w:space="0" w:color="auto"/>
      </w:divBdr>
    </w:div>
    <w:div w:id="1310817703">
      <w:bodyDiv w:val="1"/>
      <w:marLeft w:val="0"/>
      <w:marRight w:val="0"/>
      <w:marTop w:val="0"/>
      <w:marBottom w:val="0"/>
      <w:divBdr>
        <w:top w:val="none" w:sz="0" w:space="0" w:color="auto"/>
        <w:left w:val="none" w:sz="0" w:space="0" w:color="auto"/>
        <w:bottom w:val="none" w:sz="0" w:space="0" w:color="auto"/>
        <w:right w:val="none" w:sz="0" w:space="0" w:color="auto"/>
      </w:divBdr>
    </w:div>
    <w:div w:id="1311328598">
      <w:bodyDiv w:val="1"/>
      <w:marLeft w:val="0"/>
      <w:marRight w:val="0"/>
      <w:marTop w:val="0"/>
      <w:marBottom w:val="0"/>
      <w:divBdr>
        <w:top w:val="none" w:sz="0" w:space="0" w:color="auto"/>
        <w:left w:val="none" w:sz="0" w:space="0" w:color="auto"/>
        <w:bottom w:val="none" w:sz="0" w:space="0" w:color="auto"/>
        <w:right w:val="none" w:sz="0" w:space="0" w:color="auto"/>
      </w:divBdr>
    </w:div>
    <w:div w:id="1311862325">
      <w:bodyDiv w:val="1"/>
      <w:marLeft w:val="0"/>
      <w:marRight w:val="0"/>
      <w:marTop w:val="0"/>
      <w:marBottom w:val="0"/>
      <w:divBdr>
        <w:top w:val="none" w:sz="0" w:space="0" w:color="auto"/>
        <w:left w:val="none" w:sz="0" w:space="0" w:color="auto"/>
        <w:bottom w:val="none" w:sz="0" w:space="0" w:color="auto"/>
        <w:right w:val="none" w:sz="0" w:space="0" w:color="auto"/>
      </w:divBdr>
    </w:div>
    <w:div w:id="1313291522">
      <w:bodyDiv w:val="1"/>
      <w:marLeft w:val="0"/>
      <w:marRight w:val="0"/>
      <w:marTop w:val="0"/>
      <w:marBottom w:val="0"/>
      <w:divBdr>
        <w:top w:val="none" w:sz="0" w:space="0" w:color="auto"/>
        <w:left w:val="none" w:sz="0" w:space="0" w:color="auto"/>
        <w:bottom w:val="none" w:sz="0" w:space="0" w:color="auto"/>
        <w:right w:val="none" w:sz="0" w:space="0" w:color="auto"/>
      </w:divBdr>
    </w:div>
    <w:div w:id="1313409342">
      <w:bodyDiv w:val="1"/>
      <w:marLeft w:val="0"/>
      <w:marRight w:val="0"/>
      <w:marTop w:val="0"/>
      <w:marBottom w:val="0"/>
      <w:divBdr>
        <w:top w:val="none" w:sz="0" w:space="0" w:color="auto"/>
        <w:left w:val="none" w:sz="0" w:space="0" w:color="auto"/>
        <w:bottom w:val="none" w:sz="0" w:space="0" w:color="auto"/>
        <w:right w:val="none" w:sz="0" w:space="0" w:color="auto"/>
      </w:divBdr>
    </w:div>
    <w:div w:id="1315378061">
      <w:bodyDiv w:val="1"/>
      <w:marLeft w:val="0"/>
      <w:marRight w:val="0"/>
      <w:marTop w:val="0"/>
      <w:marBottom w:val="0"/>
      <w:divBdr>
        <w:top w:val="none" w:sz="0" w:space="0" w:color="auto"/>
        <w:left w:val="none" w:sz="0" w:space="0" w:color="auto"/>
        <w:bottom w:val="none" w:sz="0" w:space="0" w:color="auto"/>
        <w:right w:val="none" w:sz="0" w:space="0" w:color="auto"/>
      </w:divBdr>
    </w:div>
    <w:div w:id="1316185361">
      <w:bodyDiv w:val="1"/>
      <w:marLeft w:val="0"/>
      <w:marRight w:val="0"/>
      <w:marTop w:val="0"/>
      <w:marBottom w:val="0"/>
      <w:divBdr>
        <w:top w:val="none" w:sz="0" w:space="0" w:color="auto"/>
        <w:left w:val="none" w:sz="0" w:space="0" w:color="auto"/>
        <w:bottom w:val="none" w:sz="0" w:space="0" w:color="auto"/>
        <w:right w:val="none" w:sz="0" w:space="0" w:color="auto"/>
      </w:divBdr>
    </w:div>
    <w:div w:id="1317683128">
      <w:bodyDiv w:val="1"/>
      <w:marLeft w:val="0"/>
      <w:marRight w:val="0"/>
      <w:marTop w:val="0"/>
      <w:marBottom w:val="0"/>
      <w:divBdr>
        <w:top w:val="none" w:sz="0" w:space="0" w:color="auto"/>
        <w:left w:val="none" w:sz="0" w:space="0" w:color="auto"/>
        <w:bottom w:val="none" w:sz="0" w:space="0" w:color="auto"/>
        <w:right w:val="none" w:sz="0" w:space="0" w:color="auto"/>
      </w:divBdr>
    </w:div>
    <w:div w:id="1317756885">
      <w:bodyDiv w:val="1"/>
      <w:marLeft w:val="0"/>
      <w:marRight w:val="0"/>
      <w:marTop w:val="0"/>
      <w:marBottom w:val="0"/>
      <w:divBdr>
        <w:top w:val="none" w:sz="0" w:space="0" w:color="auto"/>
        <w:left w:val="none" w:sz="0" w:space="0" w:color="auto"/>
        <w:bottom w:val="none" w:sz="0" w:space="0" w:color="auto"/>
        <w:right w:val="none" w:sz="0" w:space="0" w:color="auto"/>
      </w:divBdr>
    </w:div>
    <w:div w:id="1317957198">
      <w:bodyDiv w:val="1"/>
      <w:marLeft w:val="0"/>
      <w:marRight w:val="0"/>
      <w:marTop w:val="0"/>
      <w:marBottom w:val="0"/>
      <w:divBdr>
        <w:top w:val="none" w:sz="0" w:space="0" w:color="auto"/>
        <w:left w:val="none" w:sz="0" w:space="0" w:color="auto"/>
        <w:bottom w:val="none" w:sz="0" w:space="0" w:color="auto"/>
        <w:right w:val="none" w:sz="0" w:space="0" w:color="auto"/>
      </w:divBdr>
    </w:div>
    <w:div w:id="1320230554">
      <w:bodyDiv w:val="1"/>
      <w:marLeft w:val="0"/>
      <w:marRight w:val="0"/>
      <w:marTop w:val="0"/>
      <w:marBottom w:val="0"/>
      <w:divBdr>
        <w:top w:val="none" w:sz="0" w:space="0" w:color="auto"/>
        <w:left w:val="none" w:sz="0" w:space="0" w:color="auto"/>
        <w:bottom w:val="none" w:sz="0" w:space="0" w:color="auto"/>
        <w:right w:val="none" w:sz="0" w:space="0" w:color="auto"/>
      </w:divBdr>
    </w:div>
    <w:div w:id="1323121801">
      <w:bodyDiv w:val="1"/>
      <w:marLeft w:val="0"/>
      <w:marRight w:val="0"/>
      <w:marTop w:val="0"/>
      <w:marBottom w:val="0"/>
      <w:divBdr>
        <w:top w:val="none" w:sz="0" w:space="0" w:color="auto"/>
        <w:left w:val="none" w:sz="0" w:space="0" w:color="auto"/>
        <w:bottom w:val="none" w:sz="0" w:space="0" w:color="auto"/>
        <w:right w:val="none" w:sz="0" w:space="0" w:color="auto"/>
      </w:divBdr>
    </w:div>
    <w:div w:id="1323849742">
      <w:bodyDiv w:val="1"/>
      <w:marLeft w:val="0"/>
      <w:marRight w:val="0"/>
      <w:marTop w:val="0"/>
      <w:marBottom w:val="0"/>
      <w:divBdr>
        <w:top w:val="none" w:sz="0" w:space="0" w:color="auto"/>
        <w:left w:val="none" w:sz="0" w:space="0" w:color="auto"/>
        <w:bottom w:val="none" w:sz="0" w:space="0" w:color="auto"/>
        <w:right w:val="none" w:sz="0" w:space="0" w:color="auto"/>
      </w:divBdr>
    </w:div>
    <w:div w:id="1324120618">
      <w:bodyDiv w:val="1"/>
      <w:marLeft w:val="0"/>
      <w:marRight w:val="0"/>
      <w:marTop w:val="0"/>
      <w:marBottom w:val="0"/>
      <w:divBdr>
        <w:top w:val="none" w:sz="0" w:space="0" w:color="auto"/>
        <w:left w:val="none" w:sz="0" w:space="0" w:color="auto"/>
        <w:bottom w:val="none" w:sz="0" w:space="0" w:color="auto"/>
        <w:right w:val="none" w:sz="0" w:space="0" w:color="auto"/>
      </w:divBdr>
    </w:div>
    <w:div w:id="1324427448">
      <w:bodyDiv w:val="1"/>
      <w:marLeft w:val="0"/>
      <w:marRight w:val="0"/>
      <w:marTop w:val="0"/>
      <w:marBottom w:val="0"/>
      <w:divBdr>
        <w:top w:val="none" w:sz="0" w:space="0" w:color="auto"/>
        <w:left w:val="none" w:sz="0" w:space="0" w:color="auto"/>
        <w:bottom w:val="none" w:sz="0" w:space="0" w:color="auto"/>
        <w:right w:val="none" w:sz="0" w:space="0" w:color="auto"/>
      </w:divBdr>
    </w:div>
    <w:div w:id="1325087799">
      <w:bodyDiv w:val="1"/>
      <w:marLeft w:val="0"/>
      <w:marRight w:val="0"/>
      <w:marTop w:val="0"/>
      <w:marBottom w:val="0"/>
      <w:divBdr>
        <w:top w:val="none" w:sz="0" w:space="0" w:color="auto"/>
        <w:left w:val="none" w:sz="0" w:space="0" w:color="auto"/>
        <w:bottom w:val="none" w:sz="0" w:space="0" w:color="auto"/>
        <w:right w:val="none" w:sz="0" w:space="0" w:color="auto"/>
      </w:divBdr>
    </w:div>
    <w:div w:id="1325546562">
      <w:bodyDiv w:val="1"/>
      <w:marLeft w:val="0"/>
      <w:marRight w:val="0"/>
      <w:marTop w:val="0"/>
      <w:marBottom w:val="0"/>
      <w:divBdr>
        <w:top w:val="none" w:sz="0" w:space="0" w:color="auto"/>
        <w:left w:val="none" w:sz="0" w:space="0" w:color="auto"/>
        <w:bottom w:val="none" w:sz="0" w:space="0" w:color="auto"/>
        <w:right w:val="none" w:sz="0" w:space="0" w:color="auto"/>
      </w:divBdr>
    </w:div>
    <w:div w:id="1329207798">
      <w:bodyDiv w:val="1"/>
      <w:marLeft w:val="0"/>
      <w:marRight w:val="0"/>
      <w:marTop w:val="0"/>
      <w:marBottom w:val="0"/>
      <w:divBdr>
        <w:top w:val="none" w:sz="0" w:space="0" w:color="auto"/>
        <w:left w:val="none" w:sz="0" w:space="0" w:color="auto"/>
        <w:bottom w:val="none" w:sz="0" w:space="0" w:color="auto"/>
        <w:right w:val="none" w:sz="0" w:space="0" w:color="auto"/>
      </w:divBdr>
    </w:div>
    <w:div w:id="1329988269">
      <w:bodyDiv w:val="1"/>
      <w:marLeft w:val="0"/>
      <w:marRight w:val="0"/>
      <w:marTop w:val="0"/>
      <w:marBottom w:val="0"/>
      <w:divBdr>
        <w:top w:val="none" w:sz="0" w:space="0" w:color="auto"/>
        <w:left w:val="none" w:sz="0" w:space="0" w:color="auto"/>
        <w:bottom w:val="none" w:sz="0" w:space="0" w:color="auto"/>
        <w:right w:val="none" w:sz="0" w:space="0" w:color="auto"/>
      </w:divBdr>
    </w:div>
    <w:div w:id="1331785618">
      <w:bodyDiv w:val="1"/>
      <w:marLeft w:val="0"/>
      <w:marRight w:val="0"/>
      <w:marTop w:val="0"/>
      <w:marBottom w:val="0"/>
      <w:divBdr>
        <w:top w:val="none" w:sz="0" w:space="0" w:color="auto"/>
        <w:left w:val="none" w:sz="0" w:space="0" w:color="auto"/>
        <w:bottom w:val="none" w:sz="0" w:space="0" w:color="auto"/>
        <w:right w:val="none" w:sz="0" w:space="0" w:color="auto"/>
      </w:divBdr>
    </w:div>
    <w:div w:id="1332025686">
      <w:bodyDiv w:val="1"/>
      <w:marLeft w:val="0"/>
      <w:marRight w:val="0"/>
      <w:marTop w:val="0"/>
      <w:marBottom w:val="0"/>
      <w:divBdr>
        <w:top w:val="none" w:sz="0" w:space="0" w:color="auto"/>
        <w:left w:val="none" w:sz="0" w:space="0" w:color="auto"/>
        <w:bottom w:val="none" w:sz="0" w:space="0" w:color="auto"/>
        <w:right w:val="none" w:sz="0" w:space="0" w:color="auto"/>
      </w:divBdr>
    </w:div>
    <w:div w:id="1333492436">
      <w:bodyDiv w:val="1"/>
      <w:marLeft w:val="0"/>
      <w:marRight w:val="0"/>
      <w:marTop w:val="0"/>
      <w:marBottom w:val="0"/>
      <w:divBdr>
        <w:top w:val="none" w:sz="0" w:space="0" w:color="auto"/>
        <w:left w:val="none" w:sz="0" w:space="0" w:color="auto"/>
        <w:bottom w:val="none" w:sz="0" w:space="0" w:color="auto"/>
        <w:right w:val="none" w:sz="0" w:space="0" w:color="auto"/>
      </w:divBdr>
    </w:div>
    <w:div w:id="1333531681">
      <w:bodyDiv w:val="1"/>
      <w:marLeft w:val="0"/>
      <w:marRight w:val="0"/>
      <w:marTop w:val="0"/>
      <w:marBottom w:val="0"/>
      <w:divBdr>
        <w:top w:val="none" w:sz="0" w:space="0" w:color="auto"/>
        <w:left w:val="none" w:sz="0" w:space="0" w:color="auto"/>
        <w:bottom w:val="none" w:sz="0" w:space="0" w:color="auto"/>
        <w:right w:val="none" w:sz="0" w:space="0" w:color="auto"/>
      </w:divBdr>
    </w:div>
    <w:div w:id="1333724353">
      <w:bodyDiv w:val="1"/>
      <w:marLeft w:val="0"/>
      <w:marRight w:val="0"/>
      <w:marTop w:val="0"/>
      <w:marBottom w:val="0"/>
      <w:divBdr>
        <w:top w:val="none" w:sz="0" w:space="0" w:color="auto"/>
        <w:left w:val="none" w:sz="0" w:space="0" w:color="auto"/>
        <w:bottom w:val="none" w:sz="0" w:space="0" w:color="auto"/>
        <w:right w:val="none" w:sz="0" w:space="0" w:color="auto"/>
      </w:divBdr>
    </w:div>
    <w:div w:id="1335767816">
      <w:bodyDiv w:val="1"/>
      <w:marLeft w:val="0"/>
      <w:marRight w:val="0"/>
      <w:marTop w:val="0"/>
      <w:marBottom w:val="0"/>
      <w:divBdr>
        <w:top w:val="none" w:sz="0" w:space="0" w:color="auto"/>
        <w:left w:val="none" w:sz="0" w:space="0" w:color="auto"/>
        <w:bottom w:val="none" w:sz="0" w:space="0" w:color="auto"/>
        <w:right w:val="none" w:sz="0" w:space="0" w:color="auto"/>
      </w:divBdr>
    </w:div>
    <w:div w:id="1336103789">
      <w:bodyDiv w:val="1"/>
      <w:marLeft w:val="0"/>
      <w:marRight w:val="0"/>
      <w:marTop w:val="0"/>
      <w:marBottom w:val="0"/>
      <w:divBdr>
        <w:top w:val="none" w:sz="0" w:space="0" w:color="auto"/>
        <w:left w:val="none" w:sz="0" w:space="0" w:color="auto"/>
        <w:bottom w:val="none" w:sz="0" w:space="0" w:color="auto"/>
        <w:right w:val="none" w:sz="0" w:space="0" w:color="auto"/>
      </w:divBdr>
    </w:div>
    <w:div w:id="1340961114">
      <w:bodyDiv w:val="1"/>
      <w:marLeft w:val="0"/>
      <w:marRight w:val="0"/>
      <w:marTop w:val="0"/>
      <w:marBottom w:val="0"/>
      <w:divBdr>
        <w:top w:val="none" w:sz="0" w:space="0" w:color="auto"/>
        <w:left w:val="none" w:sz="0" w:space="0" w:color="auto"/>
        <w:bottom w:val="none" w:sz="0" w:space="0" w:color="auto"/>
        <w:right w:val="none" w:sz="0" w:space="0" w:color="auto"/>
      </w:divBdr>
    </w:div>
    <w:div w:id="1341543108">
      <w:bodyDiv w:val="1"/>
      <w:marLeft w:val="0"/>
      <w:marRight w:val="0"/>
      <w:marTop w:val="0"/>
      <w:marBottom w:val="0"/>
      <w:divBdr>
        <w:top w:val="none" w:sz="0" w:space="0" w:color="auto"/>
        <w:left w:val="none" w:sz="0" w:space="0" w:color="auto"/>
        <w:bottom w:val="none" w:sz="0" w:space="0" w:color="auto"/>
        <w:right w:val="none" w:sz="0" w:space="0" w:color="auto"/>
      </w:divBdr>
    </w:div>
    <w:div w:id="1342319725">
      <w:bodyDiv w:val="1"/>
      <w:marLeft w:val="0"/>
      <w:marRight w:val="0"/>
      <w:marTop w:val="0"/>
      <w:marBottom w:val="0"/>
      <w:divBdr>
        <w:top w:val="none" w:sz="0" w:space="0" w:color="auto"/>
        <w:left w:val="none" w:sz="0" w:space="0" w:color="auto"/>
        <w:bottom w:val="none" w:sz="0" w:space="0" w:color="auto"/>
        <w:right w:val="none" w:sz="0" w:space="0" w:color="auto"/>
      </w:divBdr>
    </w:div>
    <w:div w:id="1350372004">
      <w:bodyDiv w:val="1"/>
      <w:marLeft w:val="0"/>
      <w:marRight w:val="0"/>
      <w:marTop w:val="0"/>
      <w:marBottom w:val="0"/>
      <w:divBdr>
        <w:top w:val="none" w:sz="0" w:space="0" w:color="auto"/>
        <w:left w:val="none" w:sz="0" w:space="0" w:color="auto"/>
        <w:bottom w:val="none" w:sz="0" w:space="0" w:color="auto"/>
        <w:right w:val="none" w:sz="0" w:space="0" w:color="auto"/>
      </w:divBdr>
    </w:div>
    <w:div w:id="1352105049">
      <w:bodyDiv w:val="1"/>
      <w:marLeft w:val="0"/>
      <w:marRight w:val="0"/>
      <w:marTop w:val="0"/>
      <w:marBottom w:val="0"/>
      <w:divBdr>
        <w:top w:val="none" w:sz="0" w:space="0" w:color="auto"/>
        <w:left w:val="none" w:sz="0" w:space="0" w:color="auto"/>
        <w:bottom w:val="none" w:sz="0" w:space="0" w:color="auto"/>
        <w:right w:val="none" w:sz="0" w:space="0" w:color="auto"/>
      </w:divBdr>
    </w:div>
    <w:div w:id="1353266142">
      <w:bodyDiv w:val="1"/>
      <w:marLeft w:val="0"/>
      <w:marRight w:val="0"/>
      <w:marTop w:val="0"/>
      <w:marBottom w:val="0"/>
      <w:divBdr>
        <w:top w:val="none" w:sz="0" w:space="0" w:color="auto"/>
        <w:left w:val="none" w:sz="0" w:space="0" w:color="auto"/>
        <w:bottom w:val="none" w:sz="0" w:space="0" w:color="auto"/>
        <w:right w:val="none" w:sz="0" w:space="0" w:color="auto"/>
      </w:divBdr>
    </w:div>
    <w:div w:id="1354383417">
      <w:bodyDiv w:val="1"/>
      <w:marLeft w:val="0"/>
      <w:marRight w:val="0"/>
      <w:marTop w:val="0"/>
      <w:marBottom w:val="0"/>
      <w:divBdr>
        <w:top w:val="none" w:sz="0" w:space="0" w:color="auto"/>
        <w:left w:val="none" w:sz="0" w:space="0" w:color="auto"/>
        <w:bottom w:val="none" w:sz="0" w:space="0" w:color="auto"/>
        <w:right w:val="none" w:sz="0" w:space="0" w:color="auto"/>
      </w:divBdr>
    </w:div>
    <w:div w:id="1355955828">
      <w:bodyDiv w:val="1"/>
      <w:marLeft w:val="0"/>
      <w:marRight w:val="0"/>
      <w:marTop w:val="0"/>
      <w:marBottom w:val="0"/>
      <w:divBdr>
        <w:top w:val="none" w:sz="0" w:space="0" w:color="auto"/>
        <w:left w:val="none" w:sz="0" w:space="0" w:color="auto"/>
        <w:bottom w:val="none" w:sz="0" w:space="0" w:color="auto"/>
        <w:right w:val="none" w:sz="0" w:space="0" w:color="auto"/>
      </w:divBdr>
    </w:div>
    <w:div w:id="1356690492">
      <w:bodyDiv w:val="1"/>
      <w:marLeft w:val="0"/>
      <w:marRight w:val="0"/>
      <w:marTop w:val="0"/>
      <w:marBottom w:val="0"/>
      <w:divBdr>
        <w:top w:val="none" w:sz="0" w:space="0" w:color="auto"/>
        <w:left w:val="none" w:sz="0" w:space="0" w:color="auto"/>
        <w:bottom w:val="none" w:sz="0" w:space="0" w:color="auto"/>
        <w:right w:val="none" w:sz="0" w:space="0" w:color="auto"/>
      </w:divBdr>
    </w:div>
    <w:div w:id="1357194071">
      <w:bodyDiv w:val="1"/>
      <w:marLeft w:val="0"/>
      <w:marRight w:val="0"/>
      <w:marTop w:val="0"/>
      <w:marBottom w:val="0"/>
      <w:divBdr>
        <w:top w:val="none" w:sz="0" w:space="0" w:color="auto"/>
        <w:left w:val="none" w:sz="0" w:space="0" w:color="auto"/>
        <w:bottom w:val="none" w:sz="0" w:space="0" w:color="auto"/>
        <w:right w:val="none" w:sz="0" w:space="0" w:color="auto"/>
      </w:divBdr>
    </w:div>
    <w:div w:id="1357268569">
      <w:bodyDiv w:val="1"/>
      <w:marLeft w:val="0"/>
      <w:marRight w:val="0"/>
      <w:marTop w:val="0"/>
      <w:marBottom w:val="0"/>
      <w:divBdr>
        <w:top w:val="none" w:sz="0" w:space="0" w:color="auto"/>
        <w:left w:val="none" w:sz="0" w:space="0" w:color="auto"/>
        <w:bottom w:val="none" w:sz="0" w:space="0" w:color="auto"/>
        <w:right w:val="none" w:sz="0" w:space="0" w:color="auto"/>
      </w:divBdr>
    </w:div>
    <w:div w:id="1357348069">
      <w:bodyDiv w:val="1"/>
      <w:marLeft w:val="0"/>
      <w:marRight w:val="0"/>
      <w:marTop w:val="0"/>
      <w:marBottom w:val="0"/>
      <w:divBdr>
        <w:top w:val="none" w:sz="0" w:space="0" w:color="auto"/>
        <w:left w:val="none" w:sz="0" w:space="0" w:color="auto"/>
        <w:bottom w:val="none" w:sz="0" w:space="0" w:color="auto"/>
        <w:right w:val="none" w:sz="0" w:space="0" w:color="auto"/>
      </w:divBdr>
    </w:div>
    <w:div w:id="1357732319">
      <w:bodyDiv w:val="1"/>
      <w:marLeft w:val="0"/>
      <w:marRight w:val="0"/>
      <w:marTop w:val="0"/>
      <w:marBottom w:val="0"/>
      <w:divBdr>
        <w:top w:val="none" w:sz="0" w:space="0" w:color="auto"/>
        <w:left w:val="none" w:sz="0" w:space="0" w:color="auto"/>
        <w:bottom w:val="none" w:sz="0" w:space="0" w:color="auto"/>
        <w:right w:val="none" w:sz="0" w:space="0" w:color="auto"/>
      </w:divBdr>
    </w:div>
    <w:div w:id="1358041552">
      <w:bodyDiv w:val="1"/>
      <w:marLeft w:val="0"/>
      <w:marRight w:val="0"/>
      <w:marTop w:val="0"/>
      <w:marBottom w:val="0"/>
      <w:divBdr>
        <w:top w:val="none" w:sz="0" w:space="0" w:color="auto"/>
        <w:left w:val="none" w:sz="0" w:space="0" w:color="auto"/>
        <w:bottom w:val="none" w:sz="0" w:space="0" w:color="auto"/>
        <w:right w:val="none" w:sz="0" w:space="0" w:color="auto"/>
      </w:divBdr>
    </w:div>
    <w:div w:id="1359962906">
      <w:bodyDiv w:val="1"/>
      <w:marLeft w:val="0"/>
      <w:marRight w:val="0"/>
      <w:marTop w:val="0"/>
      <w:marBottom w:val="0"/>
      <w:divBdr>
        <w:top w:val="none" w:sz="0" w:space="0" w:color="auto"/>
        <w:left w:val="none" w:sz="0" w:space="0" w:color="auto"/>
        <w:bottom w:val="none" w:sz="0" w:space="0" w:color="auto"/>
        <w:right w:val="none" w:sz="0" w:space="0" w:color="auto"/>
      </w:divBdr>
    </w:div>
    <w:div w:id="1359963918">
      <w:bodyDiv w:val="1"/>
      <w:marLeft w:val="0"/>
      <w:marRight w:val="0"/>
      <w:marTop w:val="0"/>
      <w:marBottom w:val="0"/>
      <w:divBdr>
        <w:top w:val="none" w:sz="0" w:space="0" w:color="auto"/>
        <w:left w:val="none" w:sz="0" w:space="0" w:color="auto"/>
        <w:bottom w:val="none" w:sz="0" w:space="0" w:color="auto"/>
        <w:right w:val="none" w:sz="0" w:space="0" w:color="auto"/>
      </w:divBdr>
      <w:divsChild>
        <w:div w:id="66732474">
          <w:marLeft w:val="0"/>
          <w:marRight w:val="0"/>
          <w:marTop w:val="0"/>
          <w:marBottom w:val="0"/>
          <w:divBdr>
            <w:top w:val="none" w:sz="0" w:space="0" w:color="auto"/>
            <w:left w:val="none" w:sz="0" w:space="0" w:color="auto"/>
            <w:bottom w:val="none" w:sz="0" w:space="0" w:color="auto"/>
            <w:right w:val="none" w:sz="0" w:space="0" w:color="auto"/>
          </w:divBdr>
        </w:div>
        <w:div w:id="156919295">
          <w:marLeft w:val="0"/>
          <w:marRight w:val="0"/>
          <w:marTop w:val="0"/>
          <w:marBottom w:val="0"/>
          <w:divBdr>
            <w:top w:val="none" w:sz="0" w:space="0" w:color="auto"/>
            <w:left w:val="none" w:sz="0" w:space="0" w:color="auto"/>
            <w:bottom w:val="none" w:sz="0" w:space="0" w:color="auto"/>
            <w:right w:val="none" w:sz="0" w:space="0" w:color="auto"/>
          </w:divBdr>
        </w:div>
        <w:div w:id="261882001">
          <w:marLeft w:val="0"/>
          <w:marRight w:val="0"/>
          <w:marTop w:val="0"/>
          <w:marBottom w:val="0"/>
          <w:divBdr>
            <w:top w:val="none" w:sz="0" w:space="0" w:color="auto"/>
            <w:left w:val="none" w:sz="0" w:space="0" w:color="auto"/>
            <w:bottom w:val="none" w:sz="0" w:space="0" w:color="auto"/>
            <w:right w:val="none" w:sz="0" w:space="0" w:color="auto"/>
          </w:divBdr>
        </w:div>
        <w:div w:id="339358045">
          <w:marLeft w:val="0"/>
          <w:marRight w:val="0"/>
          <w:marTop w:val="0"/>
          <w:marBottom w:val="0"/>
          <w:divBdr>
            <w:top w:val="none" w:sz="0" w:space="0" w:color="auto"/>
            <w:left w:val="none" w:sz="0" w:space="0" w:color="auto"/>
            <w:bottom w:val="none" w:sz="0" w:space="0" w:color="auto"/>
            <w:right w:val="none" w:sz="0" w:space="0" w:color="auto"/>
          </w:divBdr>
        </w:div>
        <w:div w:id="1085225360">
          <w:marLeft w:val="0"/>
          <w:marRight w:val="0"/>
          <w:marTop w:val="0"/>
          <w:marBottom w:val="0"/>
          <w:divBdr>
            <w:top w:val="none" w:sz="0" w:space="0" w:color="auto"/>
            <w:left w:val="none" w:sz="0" w:space="0" w:color="auto"/>
            <w:bottom w:val="none" w:sz="0" w:space="0" w:color="auto"/>
            <w:right w:val="none" w:sz="0" w:space="0" w:color="auto"/>
          </w:divBdr>
        </w:div>
        <w:div w:id="1610041656">
          <w:marLeft w:val="0"/>
          <w:marRight w:val="0"/>
          <w:marTop w:val="0"/>
          <w:marBottom w:val="0"/>
          <w:divBdr>
            <w:top w:val="none" w:sz="0" w:space="0" w:color="auto"/>
            <w:left w:val="none" w:sz="0" w:space="0" w:color="auto"/>
            <w:bottom w:val="none" w:sz="0" w:space="0" w:color="auto"/>
            <w:right w:val="none" w:sz="0" w:space="0" w:color="auto"/>
          </w:divBdr>
        </w:div>
        <w:div w:id="1852840619">
          <w:marLeft w:val="0"/>
          <w:marRight w:val="0"/>
          <w:marTop w:val="0"/>
          <w:marBottom w:val="0"/>
          <w:divBdr>
            <w:top w:val="none" w:sz="0" w:space="0" w:color="auto"/>
            <w:left w:val="none" w:sz="0" w:space="0" w:color="auto"/>
            <w:bottom w:val="none" w:sz="0" w:space="0" w:color="auto"/>
            <w:right w:val="none" w:sz="0" w:space="0" w:color="auto"/>
          </w:divBdr>
        </w:div>
      </w:divsChild>
    </w:div>
    <w:div w:id="1361198476">
      <w:bodyDiv w:val="1"/>
      <w:marLeft w:val="0"/>
      <w:marRight w:val="0"/>
      <w:marTop w:val="0"/>
      <w:marBottom w:val="0"/>
      <w:divBdr>
        <w:top w:val="none" w:sz="0" w:space="0" w:color="auto"/>
        <w:left w:val="none" w:sz="0" w:space="0" w:color="auto"/>
        <w:bottom w:val="none" w:sz="0" w:space="0" w:color="auto"/>
        <w:right w:val="none" w:sz="0" w:space="0" w:color="auto"/>
      </w:divBdr>
    </w:div>
    <w:div w:id="1363283038">
      <w:bodyDiv w:val="1"/>
      <w:marLeft w:val="0"/>
      <w:marRight w:val="0"/>
      <w:marTop w:val="0"/>
      <w:marBottom w:val="0"/>
      <w:divBdr>
        <w:top w:val="none" w:sz="0" w:space="0" w:color="auto"/>
        <w:left w:val="none" w:sz="0" w:space="0" w:color="auto"/>
        <w:bottom w:val="none" w:sz="0" w:space="0" w:color="auto"/>
        <w:right w:val="none" w:sz="0" w:space="0" w:color="auto"/>
      </w:divBdr>
    </w:div>
    <w:div w:id="1363432668">
      <w:bodyDiv w:val="1"/>
      <w:marLeft w:val="0"/>
      <w:marRight w:val="0"/>
      <w:marTop w:val="0"/>
      <w:marBottom w:val="0"/>
      <w:divBdr>
        <w:top w:val="none" w:sz="0" w:space="0" w:color="auto"/>
        <w:left w:val="none" w:sz="0" w:space="0" w:color="auto"/>
        <w:bottom w:val="none" w:sz="0" w:space="0" w:color="auto"/>
        <w:right w:val="none" w:sz="0" w:space="0" w:color="auto"/>
      </w:divBdr>
    </w:div>
    <w:div w:id="1363894270">
      <w:bodyDiv w:val="1"/>
      <w:marLeft w:val="0"/>
      <w:marRight w:val="0"/>
      <w:marTop w:val="0"/>
      <w:marBottom w:val="0"/>
      <w:divBdr>
        <w:top w:val="none" w:sz="0" w:space="0" w:color="auto"/>
        <w:left w:val="none" w:sz="0" w:space="0" w:color="auto"/>
        <w:bottom w:val="none" w:sz="0" w:space="0" w:color="auto"/>
        <w:right w:val="none" w:sz="0" w:space="0" w:color="auto"/>
      </w:divBdr>
    </w:div>
    <w:div w:id="1363938972">
      <w:bodyDiv w:val="1"/>
      <w:marLeft w:val="0"/>
      <w:marRight w:val="0"/>
      <w:marTop w:val="0"/>
      <w:marBottom w:val="0"/>
      <w:divBdr>
        <w:top w:val="none" w:sz="0" w:space="0" w:color="auto"/>
        <w:left w:val="none" w:sz="0" w:space="0" w:color="auto"/>
        <w:bottom w:val="none" w:sz="0" w:space="0" w:color="auto"/>
        <w:right w:val="none" w:sz="0" w:space="0" w:color="auto"/>
      </w:divBdr>
    </w:div>
    <w:div w:id="1367222317">
      <w:bodyDiv w:val="1"/>
      <w:marLeft w:val="0"/>
      <w:marRight w:val="0"/>
      <w:marTop w:val="0"/>
      <w:marBottom w:val="0"/>
      <w:divBdr>
        <w:top w:val="none" w:sz="0" w:space="0" w:color="auto"/>
        <w:left w:val="none" w:sz="0" w:space="0" w:color="auto"/>
        <w:bottom w:val="none" w:sz="0" w:space="0" w:color="auto"/>
        <w:right w:val="none" w:sz="0" w:space="0" w:color="auto"/>
      </w:divBdr>
    </w:div>
    <w:div w:id="1369140189">
      <w:bodyDiv w:val="1"/>
      <w:marLeft w:val="0"/>
      <w:marRight w:val="0"/>
      <w:marTop w:val="0"/>
      <w:marBottom w:val="0"/>
      <w:divBdr>
        <w:top w:val="none" w:sz="0" w:space="0" w:color="auto"/>
        <w:left w:val="none" w:sz="0" w:space="0" w:color="auto"/>
        <w:bottom w:val="none" w:sz="0" w:space="0" w:color="auto"/>
        <w:right w:val="none" w:sz="0" w:space="0" w:color="auto"/>
      </w:divBdr>
    </w:div>
    <w:div w:id="1369601962">
      <w:bodyDiv w:val="1"/>
      <w:marLeft w:val="0"/>
      <w:marRight w:val="0"/>
      <w:marTop w:val="0"/>
      <w:marBottom w:val="0"/>
      <w:divBdr>
        <w:top w:val="none" w:sz="0" w:space="0" w:color="auto"/>
        <w:left w:val="none" w:sz="0" w:space="0" w:color="auto"/>
        <w:bottom w:val="none" w:sz="0" w:space="0" w:color="auto"/>
        <w:right w:val="none" w:sz="0" w:space="0" w:color="auto"/>
      </w:divBdr>
    </w:div>
    <w:div w:id="1369643474">
      <w:bodyDiv w:val="1"/>
      <w:marLeft w:val="0"/>
      <w:marRight w:val="0"/>
      <w:marTop w:val="0"/>
      <w:marBottom w:val="0"/>
      <w:divBdr>
        <w:top w:val="none" w:sz="0" w:space="0" w:color="auto"/>
        <w:left w:val="none" w:sz="0" w:space="0" w:color="auto"/>
        <w:bottom w:val="none" w:sz="0" w:space="0" w:color="auto"/>
        <w:right w:val="none" w:sz="0" w:space="0" w:color="auto"/>
      </w:divBdr>
    </w:div>
    <w:div w:id="1369913941">
      <w:bodyDiv w:val="1"/>
      <w:marLeft w:val="0"/>
      <w:marRight w:val="0"/>
      <w:marTop w:val="0"/>
      <w:marBottom w:val="0"/>
      <w:divBdr>
        <w:top w:val="none" w:sz="0" w:space="0" w:color="auto"/>
        <w:left w:val="none" w:sz="0" w:space="0" w:color="auto"/>
        <w:bottom w:val="none" w:sz="0" w:space="0" w:color="auto"/>
        <w:right w:val="none" w:sz="0" w:space="0" w:color="auto"/>
      </w:divBdr>
    </w:div>
    <w:div w:id="1373771500">
      <w:bodyDiv w:val="1"/>
      <w:marLeft w:val="0"/>
      <w:marRight w:val="0"/>
      <w:marTop w:val="0"/>
      <w:marBottom w:val="0"/>
      <w:divBdr>
        <w:top w:val="none" w:sz="0" w:space="0" w:color="auto"/>
        <w:left w:val="none" w:sz="0" w:space="0" w:color="auto"/>
        <w:bottom w:val="none" w:sz="0" w:space="0" w:color="auto"/>
        <w:right w:val="none" w:sz="0" w:space="0" w:color="auto"/>
      </w:divBdr>
    </w:div>
    <w:div w:id="1375540269">
      <w:bodyDiv w:val="1"/>
      <w:marLeft w:val="0"/>
      <w:marRight w:val="0"/>
      <w:marTop w:val="0"/>
      <w:marBottom w:val="0"/>
      <w:divBdr>
        <w:top w:val="none" w:sz="0" w:space="0" w:color="auto"/>
        <w:left w:val="none" w:sz="0" w:space="0" w:color="auto"/>
        <w:bottom w:val="none" w:sz="0" w:space="0" w:color="auto"/>
        <w:right w:val="none" w:sz="0" w:space="0" w:color="auto"/>
      </w:divBdr>
    </w:div>
    <w:div w:id="1380977079">
      <w:bodyDiv w:val="1"/>
      <w:marLeft w:val="0"/>
      <w:marRight w:val="0"/>
      <w:marTop w:val="0"/>
      <w:marBottom w:val="0"/>
      <w:divBdr>
        <w:top w:val="none" w:sz="0" w:space="0" w:color="auto"/>
        <w:left w:val="none" w:sz="0" w:space="0" w:color="auto"/>
        <w:bottom w:val="none" w:sz="0" w:space="0" w:color="auto"/>
        <w:right w:val="none" w:sz="0" w:space="0" w:color="auto"/>
      </w:divBdr>
    </w:div>
    <w:div w:id="1385566280">
      <w:bodyDiv w:val="1"/>
      <w:marLeft w:val="0"/>
      <w:marRight w:val="0"/>
      <w:marTop w:val="0"/>
      <w:marBottom w:val="0"/>
      <w:divBdr>
        <w:top w:val="none" w:sz="0" w:space="0" w:color="auto"/>
        <w:left w:val="none" w:sz="0" w:space="0" w:color="auto"/>
        <w:bottom w:val="none" w:sz="0" w:space="0" w:color="auto"/>
        <w:right w:val="none" w:sz="0" w:space="0" w:color="auto"/>
      </w:divBdr>
    </w:div>
    <w:div w:id="1385831042">
      <w:bodyDiv w:val="1"/>
      <w:marLeft w:val="0"/>
      <w:marRight w:val="0"/>
      <w:marTop w:val="0"/>
      <w:marBottom w:val="0"/>
      <w:divBdr>
        <w:top w:val="none" w:sz="0" w:space="0" w:color="auto"/>
        <w:left w:val="none" w:sz="0" w:space="0" w:color="auto"/>
        <w:bottom w:val="none" w:sz="0" w:space="0" w:color="auto"/>
        <w:right w:val="none" w:sz="0" w:space="0" w:color="auto"/>
      </w:divBdr>
    </w:div>
    <w:div w:id="1387990951">
      <w:bodyDiv w:val="1"/>
      <w:marLeft w:val="0"/>
      <w:marRight w:val="0"/>
      <w:marTop w:val="0"/>
      <w:marBottom w:val="0"/>
      <w:divBdr>
        <w:top w:val="none" w:sz="0" w:space="0" w:color="auto"/>
        <w:left w:val="none" w:sz="0" w:space="0" w:color="auto"/>
        <w:bottom w:val="none" w:sz="0" w:space="0" w:color="auto"/>
        <w:right w:val="none" w:sz="0" w:space="0" w:color="auto"/>
      </w:divBdr>
    </w:div>
    <w:div w:id="1395467895">
      <w:bodyDiv w:val="1"/>
      <w:marLeft w:val="0"/>
      <w:marRight w:val="0"/>
      <w:marTop w:val="0"/>
      <w:marBottom w:val="0"/>
      <w:divBdr>
        <w:top w:val="none" w:sz="0" w:space="0" w:color="auto"/>
        <w:left w:val="none" w:sz="0" w:space="0" w:color="auto"/>
        <w:bottom w:val="none" w:sz="0" w:space="0" w:color="auto"/>
        <w:right w:val="none" w:sz="0" w:space="0" w:color="auto"/>
      </w:divBdr>
    </w:div>
    <w:div w:id="1396852129">
      <w:bodyDiv w:val="1"/>
      <w:marLeft w:val="0"/>
      <w:marRight w:val="0"/>
      <w:marTop w:val="0"/>
      <w:marBottom w:val="0"/>
      <w:divBdr>
        <w:top w:val="none" w:sz="0" w:space="0" w:color="auto"/>
        <w:left w:val="none" w:sz="0" w:space="0" w:color="auto"/>
        <w:bottom w:val="none" w:sz="0" w:space="0" w:color="auto"/>
        <w:right w:val="none" w:sz="0" w:space="0" w:color="auto"/>
      </w:divBdr>
    </w:div>
    <w:div w:id="1397586029">
      <w:bodyDiv w:val="1"/>
      <w:marLeft w:val="0"/>
      <w:marRight w:val="0"/>
      <w:marTop w:val="0"/>
      <w:marBottom w:val="0"/>
      <w:divBdr>
        <w:top w:val="none" w:sz="0" w:space="0" w:color="auto"/>
        <w:left w:val="none" w:sz="0" w:space="0" w:color="auto"/>
        <w:bottom w:val="none" w:sz="0" w:space="0" w:color="auto"/>
        <w:right w:val="none" w:sz="0" w:space="0" w:color="auto"/>
      </w:divBdr>
    </w:div>
    <w:div w:id="1401293066">
      <w:bodyDiv w:val="1"/>
      <w:marLeft w:val="0"/>
      <w:marRight w:val="0"/>
      <w:marTop w:val="0"/>
      <w:marBottom w:val="0"/>
      <w:divBdr>
        <w:top w:val="none" w:sz="0" w:space="0" w:color="auto"/>
        <w:left w:val="none" w:sz="0" w:space="0" w:color="auto"/>
        <w:bottom w:val="none" w:sz="0" w:space="0" w:color="auto"/>
        <w:right w:val="none" w:sz="0" w:space="0" w:color="auto"/>
      </w:divBdr>
    </w:div>
    <w:div w:id="1402872680">
      <w:bodyDiv w:val="1"/>
      <w:marLeft w:val="0"/>
      <w:marRight w:val="0"/>
      <w:marTop w:val="0"/>
      <w:marBottom w:val="0"/>
      <w:divBdr>
        <w:top w:val="none" w:sz="0" w:space="0" w:color="auto"/>
        <w:left w:val="none" w:sz="0" w:space="0" w:color="auto"/>
        <w:bottom w:val="none" w:sz="0" w:space="0" w:color="auto"/>
        <w:right w:val="none" w:sz="0" w:space="0" w:color="auto"/>
      </w:divBdr>
    </w:div>
    <w:div w:id="1405951462">
      <w:bodyDiv w:val="1"/>
      <w:marLeft w:val="0"/>
      <w:marRight w:val="0"/>
      <w:marTop w:val="0"/>
      <w:marBottom w:val="0"/>
      <w:divBdr>
        <w:top w:val="none" w:sz="0" w:space="0" w:color="auto"/>
        <w:left w:val="none" w:sz="0" w:space="0" w:color="auto"/>
        <w:bottom w:val="none" w:sz="0" w:space="0" w:color="auto"/>
        <w:right w:val="none" w:sz="0" w:space="0" w:color="auto"/>
      </w:divBdr>
    </w:div>
    <w:div w:id="1406758515">
      <w:bodyDiv w:val="1"/>
      <w:marLeft w:val="0"/>
      <w:marRight w:val="0"/>
      <w:marTop w:val="0"/>
      <w:marBottom w:val="0"/>
      <w:divBdr>
        <w:top w:val="none" w:sz="0" w:space="0" w:color="auto"/>
        <w:left w:val="none" w:sz="0" w:space="0" w:color="auto"/>
        <w:bottom w:val="none" w:sz="0" w:space="0" w:color="auto"/>
        <w:right w:val="none" w:sz="0" w:space="0" w:color="auto"/>
      </w:divBdr>
    </w:div>
    <w:div w:id="1407453020">
      <w:bodyDiv w:val="1"/>
      <w:marLeft w:val="0"/>
      <w:marRight w:val="0"/>
      <w:marTop w:val="0"/>
      <w:marBottom w:val="0"/>
      <w:divBdr>
        <w:top w:val="none" w:sz="0" w:space="0" w:color="auto"/>
        <w:left w:val="none" w:sz="0" w:space="0" w:color="auto"/>
        <w:bottom w:val="none" w:sz="0" w:space="0" w:color="auto"/>
        <w:right w:val="none" w:sz="0" w:space="0" w:color="auto"/>
      </w:divBdr>
    </w:div>
    <w:div w:id="1408377231">
      <w:bodyDiv w:val="1"/>
      <w:marLeft w:val="0"/>
      <w:marRight w:val="0"/>
      <w:marTop w:val="0"/>
      <w:marBottom w:val="0"/>
      <w:divBdr>
        <w:top w:val="none" w:sz="0" w:space="0" w:color="auto"/>
        <w:left w:val="none" w:sz="0" w:space="0" w:color="auto"/>
        <w:bottom w:val="none" w:sz="0" w:space="0" w:color="auto"/>
        <w:right w:val="none" w:sz="0" w:space="0" w:color="auto"/>
      </w:divBdr>
    </w:div>
    <w:div w:id="1408457623">
      <w:bodyDiv w:val="1"/>
      <w:marLeft w:val="0"/>
      <w:marRight w:val="0"/>
      <w:marTop w:val="0"/>
      <w:marBottom w:val="0"/>
      <w:divBdr>
        <w:top w:val="none" w:sz="0" w:space="0" w:color="auto"/>
        <w:left w:val="none" w:sz="0" w:space="0" w:color="auto"/>
        <w:bottom w:val="none" w:sz="0" w:space="0" w:color="auto"/>
        <w:right w:val="none" w:sz="0" w:space="0" w:color="auto"/>
      </w:divBdr>
    </w:div>
    <w:div w:id="1409302506">
      <w:bodyDiv w:val="1"/>
      <w:marLeft w:val="0"/>
      <w:marRight w:val="0"/>
      <w:marTop w:val="0"/>
      <w:marBottom w:val="0"/>
      <w:divBdr>
        <w:top w:val="none" w:sz="0" w:space="0" w:color="auto"/>
        <w:left w:val="none" w:sz="0" w:space="0" w:color="auto"/>
        <w:bottom w:val="none" w:sz="0" w:space="0" w:color="auto"/>
        <w:right w:val="none" w:sz="0" w:space="0" w:color="auto"/>
      </w:divBdr>
    </w:div>
    <w:div w:id="1411194280">
      <w:bodyDiv w:val="1"/>
      <w:marLeft w:val="0"/>
      <w:marRight w:val="0"/>
      <w:marTop w:val="0"/>
      <w:marBottom w:val="0"/>
      <w:divBdr>
        <w:top w:val="none" w:sz="0" w:space="0" w:color="auto"/>
        <w:left w:val="none" w:sz="0" w:space="0" w:color="auto"/>
        <w:bottom w:val="none" w:sz="0" w:space="0" w:color="auto"/>
        <w:right w:val="none" w:sz="0" w:space="0" w:color="auto"/>
      </w:divBdr>
    </w:div>
    <w:div w:id="1411384765">
      <w:bodyDiv w:val="1"/>
      <w:marLeft w:val="0"/>
      <w:marRight w:val="0"/>
      <w:marTop w:val="0"/>
      <w:marBottom w:val="0"/>
      <w:divBdr>
        <w:top w:val="none" w:sz="0" w:space="0" w:color="auto"/>
        <w:left w:val="none" w:sz="0" w:space="0" w:color="auto"/>
        <w:bottom w:val="none" w:sz="0" w:space="0" w:color="auto"/>
        <w:right w:val="none" w:sz="0" w:space="0" w:color="auto"/>
      </w:divBdr>
    </w:div>
    <w:div w:id="1415973421">
      <w:bodyDiv w:val="1"/>
      <w:marLeft w:val="0"/>
      <w:marRight w:val="0"/>
      <w:marTop w:val="0"/>
      <w:marBottom w:val="0"/>
      <w:divBdr>
        <w:top w:val="none" w:sz="0" w:space="0" w:color="auto"/>
        <w:left w:val="none" w:sz="0" w:space="0" w:color="auto"/>
        <w:bottom w:val="none" w:sz="0" w:space="0" w:color="auto"/>
        <w:right w:val="none" w:sz="0" w:space="0" w:color="auto"/>
      </w:divBdr>
    </w:div>
    <w:div w:id="1416054057">
      <w:bodyDiv w:val="1"/>
      <w:marLeft w:val="0"/>
      <w:marRight w:val="0"/>
      <w:marTop w:val="0"/>
      <w:marBottom w:val="0"/>
      <w:divBdr>
        <w:top w:val="none" w:sz="0" w:space="0" w:color="auto"/>
        <w:left w:val="none" w:sz="0" w:space="0" w:color="auto"/>
        <w:bottom w:val="none" w:sz="0" w:space="0" w:color="auto"/>
        <w:right w:val="none" w:sz="0" w:space="0" w:color="auto"/>
      </w:divBdr>
    </w:div>
    <w:div w:id="1416437544">
      <w:bodyDiv w:val="1"/>
      <w:marLeft w:val="0"/>
      <w:marRight w:val="0"/>
      <w:marTop w:val="0"/>
      <w:marBottom w:val="0"/>
      <w:divBdr>
        <w:top w:val="none" w:sz="0" w:space="0" w:color="auto"/>
        <w:left w:val="none" w:sz="0" w:space="0" w:color="auto"/>
        <w:bottom w:val="none" w:sz="0" w:space="0" w:color="auto"/>
        <w:right w:val="none" w:sz="0" w:space="0" w:color="auto"/>
      </w:divBdr>
    </w:div>
    <w:div w:id="1416904564">
      <w:bodyDiv w:val="1"/>
      <w:marLeft w:val="0"/>
      <w:marRight w:val="0"/>
      <w:marTop w:val="0"/>
      <w:marBottom w:val="0"/>
      <w:divBdr>
        <w:top w:val="none" w:sz="0" w:space="0" w:color="auto"/>
        <w:left w:val="none" w:sz="0" w:space="0" w:color="auto"/>
        <w:bottom w:val="none" w:sz="0" w:space="0" w:color="auto"/>
        <w:right w:val="none" w:sz="0" w:space="0" w:color="auto"/>
      </w:divBdr>
    </w:div>
    <w:div w:id="1418288921">
      <w:bodyDiv w:val="1"/>
      <w:marLeft w:val="0"/>
      <w:marRight w:val="0"/>
      <w:marTop w:val="0"/>
      <w:marBottom w:val="0"/>
      <w:divBdr>
        <w:top w:val="none" w:sz="0" w:space="0" w:color="auto"/>
        <w:left w:val="none" w:sz="0" w:space="0" w:color="auto"/>
        <w:bottom w:val="none" w:sz="0" w:space="0" w:color="auto"/>
        <w:right w:val="none" w:sz="0" w:space="0" w:color="auto"/>
      </w:divBdr>
    </w:div>
    <w:div w:id="1419057575">
      <w:bodyDiv w:val="1"/>
      <w:marLeft w:val="0"/>
      <w:marRight w:val="0"/>
      <w:marTop w:val="0"/>
      <w:marBottom w:val="0"/>
      <w:divBdr>
        <w:top w:val="none" w:sz="0" w:space="0" w:color="auto"/>
        <w:left w:val="none" w:sz="0" w:space="0" w:color="auto"/>
        <w:bottom w:val="none" w:sz="0" w:space="0" w:color="auto"/>
        <w:right w:val="none" w:sz="0" w:space="0" w:color="auto"/>
      </w:divBdr>
    </w:div>
    <w:div w:id="1419399281">
      <w:bodyDiv w:val="1"/>
      <w:marLeft w:val="0"/>
      <w:marRight w:val="0"/>
      <w:marTop w:val="0"/>
      <w:marBottom w:val="0"/>
      <w:divBdr>
        <w:top w:val="none" w:sz="0" w:space="0" w:color="auto"/>
        <w:left w:val="none" w:sz="0" w:space="0" w:color="auto"/>
        <w:bottom w:val="none" w:sz="0" w:space="0" w:color="auto"/>
        <w:right w:val="none" w:sz="0" w:space="0" w:color="auto"/>
      </w:divBdr>
    </w:div>
    <w:div w:id="1420715788">
      <w:bodyDiv w:val="1"/>
      <w:marLeft w:val="0"/>
      <w:marRight w:val="0"/>
      <w:marTop w:val="0"/>
      <w:marBottom w:val="0"/>
      <w:divBdr>
        <w:top w:val="none" w:sz="0" w:space="0" w:color="auto"/>
        <w:left w:val="none" w:sz="0" w:space="0" w:color="auto"/>
        <w:bottom w:val="none" w:sz="0" w:space="0" w:color="auto"/>
        <w:right w:val="none" w:sz="0" w:space="0" w:color="auto"/>
      </w:divBdr>
    </w:div>
    <w:div w:id="1421947654">
      <w:bodyDiv w:val="1"/>
      <w:marLeft w:val="0"/>
      <w:marRight w:val="0"/>
      <w:marTop w:val="0"/>
      <w:marBottom w:val="0"/>
      <w:divBdr>
        <w:top w:val="none" w:sz="0" w:space="0" w:color="auto"/>
        <w:left w:val="none" w:sz="0" w:space="0" w:color="auto"/>
        <w:bottom w:val="none" w:sz="0" w:space="0" w:color="auto"/>
        <w:right w:val="none" w:sz="0" w:space="0" w:color="auto"/>
      </w:divBdr>
    </w:div>
    <w:div w:id="1422293839">
      <w:bodyDiv w:val="1"/>
      <w:marLeft w:val="0"/>
      <w:marRight w:val="0"/>
      <w:marTop w:val="0"/>
      <w:marBottom w:val="0"/>
      <w:divBdr>
        <w:top w:val="none" w:sz="0" w:space="0" w:color="auto"/>
        <w:left w:val="none" w:sz="0" w:space="0" w:color="auto"/>
        <w:bottom w:val="none" w:sz="0" w:space="0" w:color="auto"/>
        <w:right w:val="none" w:sz="0" w:space="0" w:color="auto"/>
      </w:divBdr>
    </w:div>
    <w:div w:id="1423725608">
      <w:bodyDiv w:val="1"/>
      <w:marLeft w:val="0"/>
      <w:marRight w:val="0"/>
      <w:marTop w:val="0"/>
      <w:marBottom w:val="0"/>
      <w:divBdr>
        <w:top w:val="none" w:sz="0" w:space="0" w:color="auto"/>
        <w:left w:val="none" w:sz="0" w:space="0" w:color="auto"/>
        <w:bottom w:val="none" w:sz="0" w:space="0" w:color="auto"/>
        <w:right w:val="none" w:sz="0" w:space="0" w:color="auto"/>
      </w:divBdr>
    </w:div>
    <w:div w:id="1426144864">
      <w:bodyDiv w:val="1"/>
      <w:marLeft w:val="0"/>
      <w:marRight w:val="0"/>
      <w:marTop w:val="0"/>
      <w:marBottom w:val="0"/>
      <w:divBdr>
        <w:top w:val="none" w:sz="0" w:space="0" w:color="auto"/>
        <w:left w:val="none" w:sz="0" w:space="0" w:color="auto"/>
        <w:bottom w:val="none" w:sz="0" w:space="0" w:color="auto"/>
        <w:right w:val="none" w:sz="0" w:space="0" w:color="auto"/>
      </w:divBdr>
    </w:div>
    <w:div w:id="1427143776">
      <w:bodyDiv w:val="1"/>
      <w:marLeft w:val="0"/>
      <w:marRight w:val="0"/>
      <w:marTop w:val="0"/>
      <w:marBottom w:val="0"/>
      <w:divBdr>
        <w:top w:val="none" w:sz="0" w:space="0" w:color="auto"/>
        <w:left w:val="none" w:sz="0" w:space="0" w:color="auto"/>
        <w:bottom w:val="none" w:sz="0" w:space="0" w:color="auto"/>
        <w:right w:val="none" w:sz="0" w:space="0" w:color="auto"/>
      </w:divBdr>
    </w:div>
    <w:div w:id="1429548207">
      <w:bodyDiv w:val="1"/>
      <w:marLeft w:val="0"/>
      <w:marRight w:val="0"/>
      <w:marTop w:val="0"/>
      <w:marBottom w:val="0"/>
      <w:divBdr>
        <w:top w:val="none" w:sz="0" w:space="0" w:color="auto"/>
        <w:left w:val="none" w:sz="0" w:space="0" w:color="auto"/>
        <w:bottom w:val="none" w:sz="0" w:space="0" w:color="auto"/>
        <w:right w:val="none" w:sz="0" w:space="0" w:color="auto"/>
      </w:divBdr>
    </w:div>
    <w:div w:id="1432428913">
      <w:bodyDiv w:val="1"/>
      <w:marLeft w:val="0"/>
      <w:marRight w:val="0"/>
      <w:marTop w:val="0"/>
      <w:marBottom w:val="0"/>
      <w:divBdr>
        <w:top w:val="none" w:sz="0" w:space="0" w:color="auto"/>
        <w:left w:val="none" w:sz="0" w:space="0" w:color="auto"/>
        <w:bottom w:val="none" w:sz="0" w:space="0" w:color="auto"/>
        <w:right w:val="none" w:sz="0" w:space="0" w:color="auto"/>
      </w:divBdr>
    </w:div>
    <w:div w:id="1439520123">
      <w:bodyDiv w:val="1"/>
      <w:marLeft w:val="0"/>
      <w:marRight w:val="0"/>
      <w:marTop w:val="0"/>
      <w:marBottom w:val="0"/>
      <w:divBdr>
        <w:top w:val="none" w:sz="0" w:space="0" w:color="auto"/>
        <w:left w:val="none" w:sz="0" w:space="0" w:color="auto"/>
        <w:bottom w:val="none" w:sz="0" w:space="0" w:color="auto"/>
        <w:right w:val="none" w:sz="0" w:space="0" w:color="auto"/>
      </w:divBdr>
    </w:div>
    <w:div w:id="1440831156">
      <w:bodyDiv w:val="1"/>
      <w:marLeft w:val="0"/>
      <w:marRight w:val="0"/>
      <w:marTop w:val="0"/>
      <w:marBottom w:val="0"/>
      <w:divBdr>
        <w:top w:val="none" w:sz="0" w:space="0" w:color="auto"/>
        <w:left w:val="none" w:sz="0" w:space="0" w:color="auto"/>
        <w:bottom w:val="none" w:sz="0" w:space="0" w:color="auto"/>
        <w:right w:val="none" w:sz="0" w:space="0" w:color="auto"/>
      </w:divBdr>
    </w:div>
    <w:div w:id="1442139812">
      <w:bodyDiv w:val="1"/>
      <w:marLeft w:val="0"/>
      <w:marRight w:val="0"/>
      <w:marTop w:val="0"/>
      <w:marBottom w:val="0"/>
      <w:divBdr>
        <w:top w:val="none" w:sz="0" w:space="0" w:color="auto"/>
        <w:left w:val="none" w:sz="0" w:space="0" w:color="auto"/>
        <w:bottom w:val="none" w:sz="0" w:space="0" w:color="auto"/>
        <w:right w:val="none" w:sz="0" w:space="0" w:color="auto"/>
      </w:divBdr>
    </w:div>
    <w:div w:id="1446000502">
      <w:bodyDiv w:val="1"/>
      <w:marLeft w:val="0"/>
      <w:marRight w:val="0"/>
      <w:marTop w:val="0"/>
      <w:marBottom w:val="0"/>
      <w:divBdr>
        <w:top w:val="none" w:sz="0" w:space="0" w:color="auto"/>
        <w:left w:val="none" w:sz="0" w:space="0" w:color="auto"/>
        <w:bottom w:val="none" w:sz="0" w:space="0" w:color="auto"/>
        <w:right w:val="none" w:sz="0" w:space="0" w:color="auto"/>
      </w:divBdr>
    </w:div>
    <w:div w:id="1446533002">
      <w:bodyDiv w:val="1"/>
      <w:marLeft w:val="0"/>
      <w:marRight w:val="0"/>
      <w:marTop w:val="0"/>
      <w:marBottom w:val="0"/>
      <w:divBdr>
        <w:top w:val="none" w:sz="0" w:space="0" w:color="auto"/>
        <w:left w:val="none" w:sz="0" w:space="0" w:color="auto"/>
        <w:bottom w:val="none" w:sz="0" w:space="0" w:color="auto"/>
        <w:right w:val="none" w:sz="0" w:space="0" w:color="auto"/>
      </w:divBdr>
    </w:div>
    <w:div w:id="1448039750">
      <w:bodyDiv w:val="1"/>
      <w:marLeft w:val="0"/>
      <w:marRight w:val="0"/>
      <w:marTop w:val="0"/>
      <w:marBottom w:val="0"/>
      <w:divBdr>
        <w:top w:val="none" w:sz="0" w:space="0" w:color="auto"/>
        <w:left w:val="none" w:sz="0" w:space="0" w:color="auto"/>
        <w:bottom w:val="none" w:sz="0" w:space="0" w:color="auto"/>
        <w:right w:val="none" w:sz="0" w:space="0" w:color="auto"/>
      </w:divBdr>
    </w:div>
    <w:div w:id="1448550614">
      <w:bodyDiv w:val="1"/>
      <w:marLeft w:val="0"/>
      <w:marRight w:val="0"/>
      <w:marTop w:val="0"/>
      <w:marBottom w:val="0"/>
      <w:divBdr>
        <w:top w:val="none" w:sz="0" w:space="0" w:color="auto"/>
        <w:left w:val="none" w:sz="0" w:space="0" w:color="auto"/>
        <w:bottom w:val="none" w:sz="0" w:space="0" w:color="auto"/>
        <w:right w:val="none" w:sz="0" w:space="0" w:color="auto"/>
      </w:divBdr>
    </w:div>
    <w:div w:id="1449160930">
      <w:bodyDiv w:val="1"/>
      <w:marLeft w:val="0"/>
      <w:marRight w:val="0"/>
      <w:marTop w:val="0"/>
      <w:marBottom w:val="0"/>
      <w:divBdr>
        <w:top w:val="none" w:sz="0" w:space="0" w:color="auto"/>
        <w:left w:val="none" w:sz="0" w:space="0" w:color="auto"/>
        <w:bottom w:val="none" w:sz="0" w:space="0" w:color="auto"/>
        <w:right w:val="none" w:sz="0" w:space="0" w:color="auto"/>
      </w:divBdr>
    </w:div>
    <w:div w:id="1450079855">
      <w:bodyDiv w:val="1"/>
      <w:marLeft w:val="0"/>
      <w:marRight w:val="0"/>
      <w:marTop w:val="0"/>
      <w:marBottom w:val="0"/>
      <w:divBdr>
        <w:top w:val="none" w:sz="0" w:space="0" w:color="auto"/>
        <w:left w:val="none" w:sz="0" w:space="0" w:color="auto"/>
        <w:bottom w:val="none" w:sz="0" w:space="0" w:color="auto"/>
        <w:right w:val="none" w:sz="0" w:space="0" w:color="auto"/>
      </w:divBdr>
    </w:div>
    <w:div w:id="1450200531">
      <w:bodyDiv w:val="1"/>
      <w:marLeft w:val="0"/>
      <w:marRight w:val="0"/>
      <w:marTop w:val="0"/>
      <w:marBottom w:val="0"/>
      <w:divBdr>
        <w:top w:val="none" w:sz="0" w:space="0" w:color="auto"/>
        <w:left w:val="none" w:sz="0" w:space="0" w:color="auto"/>
        <w:bottom w:val="none" w:sz="0" w:space="0" w:color="auto"/>
        <w:right w:val="none" w:sz="0" w:space="0" w:color="auto"/>
      </w:divBdr>
    </w:div>
    <w:div w:id="1450393451">
      <w:bodyDiv w:val="1"/>
      <w:marLeft w:val="0"/>
      <w:marRight w:val="0"/>
      <w:marTop w:val="0"/>
      <w:marBottom w:val="0"/>
      <w:divBdr>
        <w:top w:val="none" w:sz="0" w:space="0" w:color="auto"/>
        <w:left w:val="none" w:sz="0" w:space="0" w:color="auto"/>
        <w:bottom w:val="none" w:sz="0" w:space="0" w:color="auto"/>
        <w:right w:val="none" w:sz="0" w:space="0" w:color="auto"/>
      </w:divBdr>
    </w:div>
    <w:div w:id="1451705994">
      <w:bodyDiv w:val="1"/>
      <w:marLeft w:val="0"/>
      <w:marRight w:val="0"/>
      <w:marTop w:val="0"/>
      <w:marBottom w:val="0"/>
      <w:divBdr>
        <w:top w:val="none" w:sz="0" w:space="0" w:color="auto"/>
        <w:left w:val="none" w:sz="0" w:space="0" w:color="auto"/>
        <w:bottom w:val="none" w:sz="0" w:space="0" w:color="auto"/>
        <w:right w:val="none" w:sz="0" w:space="0" w:color="auto"/>
      </w:divBdr>
    </w:div>
    <w:div w:id="1451777015">
      <w:bodyDiv w:val="1"/>
      <w:marLeft w:val="0"/>
      <w:marRight w:val="0"/>
      <w:marTop w:val="0"/>
      <w:marBottom w:val="0"/>
      <w:divBdr>
        <w:top w:val="none" w:sz="0" w:space="0" w:color="auto"/>
        <w:left w:val="none" w:sz="0" w:space="0" w:color="auto"/>
        <w:bottom w:val="none" w:sz="0" w:space="0" w:color="auto"/>
        <w:right w:val="none" w:sz="0" w:space="0" w:color="auto"/>
      </w:divBdr>
    </w:div>
    <w:div w:id="1452548608">
      <w:bodyDiv w:val="1"/>
      <w:marLeft w:val="0"/>
      <w:marRight w:val="0"/>
      <w:marTop w:val="0"/>
      <w:marBottom w:val="0"/>
      <w:divBdr>
        <w:top w:val="none" w:sz="0" w:space="0" w:color="auto"/>
        <w:left w:val="none" w:sz="0" w:space="0" w:color="auto"/>
        <w:bottom w:val="none" w:sz="0" w:space="0" w:color="auto"/>
        <w:right w:val="none" w:sz="0" w:space="0" w:color="auto"/>
      </w:divBdr>
    </w:div>
    <w:div w:id="1452632832">
      <w:bodyDiv w:val="1"/>
      <w:marLeft w:val="0"/>
      <w:marRight w:val="0"/>
      <w:marTop w:val="0"/>
      <w:marBottom w:val="0"/>
      <w:divBdr>
        <w:top w:val="none" w:sz="0" w:space="0" w:color="auto"/>
        <w:left w:val="none" w:sz="0" w:space="0" w:color="auto"/>
        <w:bottom w:val="none" w:sz="0" w:space="0" w:color="auto"/>
        <w:right w:val="none" w:sz="0" w:space="0" w:color="auto"/>
      </w:divBdr>
    </w:div>
    <w:div w:id="1453670265">
      <w:bodyDiv w:val="1"/>
      <w:marLeft w:val="0"/>
      <w:marRight w:val="0"/>
      <w:marTop w:val="0"/>
      <w:marBottom w:val="0"/>
      <w:divBdr>
        <w:top w:val="none" w:sz="0" w:space="0" w:color="auto"/>
        <w:left w:val="none" w:sz="0" w:space="0" w:color="auto"/>
        <w:bottom w:val="none" w:sz="0" w:space="0" w:color="auto"/>
        <w:right w:val="none" w:sz="0" w:space="0" w:color="auto"/>
      </w:divBdr>
    </w:div>
    <w:div w:id="1454668884">
      <w:bodyDiv w:val="1"/>
      <w:marLeft w:val="0"/>
      <w:marRight w:val="0"/>
      <w:marTop w:val="0"/>
      <w:marBottom w:val="0"/>
      <w:divBdr>
        <w:top w:val="none" w:sz="0" w:space="0" w:color="auto"/>
        <w:left w:val="none" w:sz="0" w:space="0" w:color="auto"/>
        <w:bottom w:val="none" w:sz="0" w:space="0" w:color="auto"/>
        <w:right w:val="none" w:sz="0" w:space="0" w:color="auto"/>
      </w:divBdr>
    </w:div>
    <w:div w:id="1454861035">
      <w:bodyDiv w:val="1"/>
      <w:marLeft w:val="0"/>
      <w:marRight w:val="0"/>
      <w:marTop w:val="0"/>
      <w:marBottom w:val="0"/>
      <w:divBdr>
        <w:top w:val="none" w:sz="0" w:space="0" w:color="auto"/>
        <w:left w:val="none" w:sz="0" w:space="0" w:color="auto"/>
        <w:bottom w:val="none" w:sz="0" w:space="0" w:color="auto"/>
        <w:right w:val="none" w:sz="0" w:space="0" w:color="auto"/>
      </w:divBdr>
    </w:div>
    <w:div w:id="1455558251">
      <w:bodyDiv w:val="1"/>
      <w:marLeft w:val="0"/>
      <w:marRight w:val="0"/>
      <w:marTop w:val="0"/>
      <w:marBottom w:val="0"/>
      <w:divBdr>
        <w:top w:val="none" w:sz="0" w:space="0" w:color="auto"/>
        <w:left w:val="none" w:sz="0" w:space="0" w:color="auto"/>
        <w:bottom w:val="none" w:sz="0" w:space="0" w:color="auto"/>
        <w:right w:val="none" w:sz="0" w:space="0" w:color="auto"/>
      </w:divBdr>
    </w:div>
    <w:div w:id="1455977598">
      <w:bodyDiv w:val="1"/>
      <w:marLeft w:val="0"/>
      <w:marRight w:val="0"/>
      <w:marTop w:val="0"/>
      <w:marBottom w:val="0"/>
      <w:divBdr>
        <w:top w:val="none" w:sz="0" w:space="0" w:color="auto"/>
        <w:left w:val="none" w:sz="0" w:space="0" w:color="auto"/>
        <w:bottom w:val="none" w:sz="0" w:space="0" w:color="auto"/>
        <w:right w:val="none" w:sz="0" w:space="0" w:color="auto"/>
      </w:divBdr>
    </w:div>
    <w:div w:id="1456873296">
      <w:bodyDiv w:val="1"/>
      <w:marLeft w:val="0"/>
      <w:marRight w:val="0"/>
      <w:marTop w:val="0"/>
      <w:marBottom w:val="0"/>
      <w:divBdr>
        <w:top w:val="none" w:sz="0" w:space="0" w:color="auto"/>
        <w:left w:val="none" w:sz="0" w:space="0" w:color="auto"/>
        <w:bottom w:val="none" w:sz="0" w:space="0" w:color="auto"/>
        <w:right w:val="none" w:sz="0" w:space="0" w:color="auto"/>
      </w:divBdr>
    </w:div>
    <w:div w:id="1457680206">
      <w:bodyDiv w:val="1"/>
      <w:marLeft w:val="0"/>
      <w:marRight w:val="0"/>
      <w:marTop w:val="0"/>
      <w:marBottom w:val="0"/>
      <w:divBdr>
        <w:top w:val="none" w:sz="0" w:space="0" w:color="auto"/>
        <w:left w:val="none" w:sz="0" w:space="0" w:color="auto"/>
        <w:bottom w:val="none" w:sz="0" w:space="0" w:color="auto"/>
        <w:right w:val="none" w:sz="0" w:space="0" w:color="auto"/>
      </w:divBdr>
    </w:div>
    <w:div w:id="1461336877">
      <w:bodyDiv w:val="1"/>
      <w:marLeft w:val="0"/>
      <w:marRight w:val="0"/>
      <w:marTop w:val="0"/>
      <w:marBottom w:val="0"/>
      <w:divBdr>
        <w:top w:val="none" w:sz="0" w:space="0" w:color="auto"/>
        <w:left w:val="none" w:sz="0" w:space="0" w:color="auto"/>
        <w:bottom w:val="none" w:sz="0" w:space="0" w:color="auto"/>
        <w:right w:val="none" w:sz="0" w:space="0" w:color="auto"/>
      </w:divBdr>
    </w:div>
    <w:div w:id="1462726081">
      <w:bodyDiv w:val="1"/>
      <w:marLeft w:val="0"/>
      <w:marRight w:val="0"/>
      <w:marTop w:val="0"/>
      <w:marBottom w:val="0"/>
      <w:divBdr>
        <w:top w:val="none" w:sz="0" w:space="0" w:color="auto"/>
        <w:left w:val="none" w:sz="0" w:space="0" w:color="auto"/>
        <w:bottom w:val="none" w:sz="0" w:space="0" w:color="auto"/>
        <w:right w:val="none" w:sz="0" w:space="0" w:color="auto"/>
      </w:divBdr>
    </w:div>
    <w:div w:id="1463578374">
      <w:bodyDiv w:val="1"/>
      <w:marLeft w:val="0"/>
      <w:marRight w:val="0"/>
      <w:marTop w:val="0"/>
      <w:marBottom w:val="0"/>
      <w:divBdr>
        <w:top w:val="none" w:sz="0" w:space="0" w:color="auto"/>
        <w:left w:val="none" w:sz="0" w:space="0" w:color="auto"/>
        <w:bottom w:val="none" w:sz="0" w:space="0" w:color="auto"/>
        <w:right w:val="none" w:sz="0" w:space="0" w:color="auto"/>
      </w:divBdr>
    </w:div>
    <w:div w:id="1465002381">
      <w:bodyDiv w:val="1"/>
      <w:marLeft w:val="0"/>
      <w:marRight w:val="0"/>
      <w:marTop w:val="0"/>
      <w:marBottom w:val="0"/>
      <w:divBdr>
        <w:top w:val="none" w:sz="0" w:space="0" w:color="auto"/>
        <w:left w:val="none" w:sz="0" w:space="0" w:color="auto"/>
        <w:bottom w:val="none" w:sz="0" w:space="0" w:color="auto"/>
        <w:right w:val="none" w:sz="0" w:space="0" w:color="auto"/>
      </w:divBdr>
    </w:div>
    <w:div w:id="1465076574">
      <w:bodyDiv w:val="1"/>
      <w:marLeft w:val="0"/>
      <w:marRight w:val="0"/>
      <w:marTop w:val="0"/>
      <w:marBottom w:val="0"/>
      <w:divBdr>
        <w:top w:val="none" w:sz="0" w:space="0" w:color="auto"/>
        <w:left w:val="none" w:sz="0" w:space="0" w:color="auto"/>
        <w:bottom w:val="none" w:sz="0" w:space="0" w:color="auto"/>
        <w:right w:val="none" w:sz="0" w:space="0" w:color="auto"/>
      </w:divBdr>
    </w:div>
    <w:div w:id="1465195029">
      <w:bodyDiv w:val="1"/>
      <w:marLeft w:val="0"/>
      <w:marRight w:val="0"/>
      <w:marTop w:val="0"/>
      <w:marBottom w:val="0"/>
      <w:divBdr>
        <w:top w:val="none" w:sz="0" w:space="0" w:color="auto"/>
        <w:left w:val="none" w:sz="0" w:space="0" w:color="auto"/>
        <w:bottom w:val="none" w:sz="0" w:space="0" w:color="auto"/>
        <w:right w:val="none" w:sz="0" w:space="0" w:color="auto"/>
      </w:divBdr>
    </w:div>
    <w:div w:id="1471751773">
      <w:bodyDiv w:val="1"/>
      <w:marLeft w:val="0"/>
      <w:marRight w:val="0"/>
      <w:marTop w:val="0"/>
      <w:marBottom w:val="0"/>
      <w:divBdr>
        <w:top w:val="none" w:sz="0" w:space="0" w:color="auto"/>
        <w:left w:val="none" w:sz="0" w:space="0" w:color="auto"/>
        <w:bottom w:val="none" w:sz="0" w:space="0" w:color="auto"/>
        <w:right w:val="none" w:sz="0" w:space="0" w:color="auto"/>
      </w:divBdr>
    </w:div>
    <w:div w:id="1476528548">
      <w:bodyDiv w:val="1"/>
      <w:marLeft w:val="0"/>
      <w:marRight w:val="0"/>
      <w:marTop w:val="0"/>
      <w:marBottom w:val="0"/>
      <w:divBdr>
        <w:top w:val="none" w:sz="0" w:space="0" w:color="auto"/>
        <w:left w:val="none" w:sz="0" w:space="0" w:color="auto"/>
        <w:bottom w:val="none" w:sz="0" w:space="0" w:color="auto"/>
        <w:right w:val="none" w:sz="0" w:space="0" w:color="auto"/>
      </w:divBdr>
    </w:div>
    <w:div w:id="1477527990">
      <w:bodyDiv w:val="1"/>
      <w:marLeft w:val="0"/>
      <w:marRight w:val="0"/>
      <w:marTop w:val="0"/>
      <w:marBottom w:val="0"/>
      <w:divBdr>
        <w:top w:val="none" w:sz="0" w:space="0" w:color="auto"/>
        <w:left w:val="none" w:sz="0" w:space="0" w:color="auto"/>
        <w:bottom w:val="none" w:sz="0" w:space="0" w:color="auto"/>
        <w:right w:val="none" w:sz="0" w:space="0" w:color="auto"/>
      </w:divBdr>
    </w:div>
    <w:div w:id="1482120497">
      <w:bodyDiv w:val="1"/>
      <w:marLeft w:val="0"/>
      <w:marRight w:val="0"/>
      <w:marTop w:val="0"/>
      <w:marBottom w:val="0"/>
      <w:divBdr>
        <w:top w:val="none" w:sz="0" w:space="0" w:color="auto"/>
        <w:left w:val="none" w:sz="0" w:space="0" w:color="auto"/>
        <w:bottom w:val="none" w:sz="0" w:space="0" w:color="auto"/>
        <w:right w:val="none" w:sz="0" w:space="0" w:color="auto"/>
      </w:divBdr>
    </w:div>
    <w:div w:id="1483618607">
      <w:bodyDiv w:val="1"/>
      <w:marLeft w:val="0"/>
      <w:marRight w:val="0"/>
      <w:marTop w:val="0"/>
      <w:marBottom w:val="0"/>
      <w:divBdr>
        <w:top w:val="none" w:sz="0" w:space="0" w:color="auto"/>
        <w:left w:val="none" w:sz="0" w:space="0" w:color="auto"/>
        <w:bottom w:val="none" w:sz="0" w:space="0" w:color="auto"/>
        <w:right w:val="none" w:sz="0" w:space="0" w:color="auto"/>
      </w:divBdr>
    </w:div>
    <w:div w:id="1484350411">
      <w:bodyDiv w:val="1"/>
      <w:marLeft w:val="0"/>
      <w:marRight w:val="0"/>
      <w:marTop w:val="0"/>
      <w:marBottom w:val="0"/>
      <w:divBdr>
        <w:top w:val="none" w:sz="0" w:space="0" w:color="auto"/>
        <w:left w:val="none" w:sz="0" w:space="0" w:color="auto"/>
        <w:bottom w:val="none" w:sz="0" w:space="0" w:color="auto"/>
        <w:right w:val="none" w:sz="0" w:space="0" w:color="auto"/>
      </w:divBdr>
    </w:div>
    <w:div w:id="1484738065">
      <w:bodyDiv w:val="1"/>
      <w:marLeft w:val="0"/>
      <w:marRight w:val="0"/>
      <w:marTop w:val="0"/>
      <w:marBottom w:val="0"/>
      <w:divBdr>
        <w:top w:val="none" w:sz="0" w:space="0" w:color="auto"/>
        <w:left w:val="none" w:sz="0" w:space="0" w:color="auto"/>
        <w:bottom w:val="none" w:sz="0" w:space="0" w:color="auto"/>
        <w:right w:val="none" w:sz="0" w:space="0" w:color="auto"/>
      </w:divBdr>
    </w:div>
    <w:div w:id="1485926017">
      <w:bodyDiv w:val="1"/>
      <w:marLeft w:val="0"/>
      <w:marRight w:val="0"/>
      <w:marTop w:val="0"/>
      <w:marBottom w:val="0"/>
      <w:divBdr>
        <w:top w:val="none" w:sz="0" w:space="0" w:color="auto"/>
        <w:left w:val="none" w:sz="0" w:space="0" w:color="auto"/>
        <w:bottom w:val="none" w:sz="0" w:space="0" w:color="auto"/>
        <w:right w:val="none" w:sz="0" w:space="0" w:color="auto"/>
      </w:divBdr>
    </w:div>
    <w:div w:id="1486892975">
      <w:bodyDiv w:val="1"/>
      <w:marLeft w:val="0"/>
      <w:marRight w:val="0"/>
      <w:marTop w:val="0"/>
      <w:marBottom w:val="0"/>
      <w:divBdr>
        <w:top w:val="none" w:sz="0" w:space="0" w:color="auto"/>
        <w:left w:val="none" w:sz="0" w:space="0" w:color="auto"/>
        <w:bottom w:val="none" w:sz="0" w:space="0" w:color="auto"/>
        <w:right w:val="none" w:sz="0" w:space="0" w:color="auto"/>
      </w:divBdr>
    </w:div>
    <w:div w:id="1487671785">
      <w:bodyDiv w:val="1"/>
      <w:marLeft w:val="0"/>
      <w:marRight w:val="0"/>
      <w:marTop w:val="0"/>
      <w:marBottom w:val="0"/>
      <w:divBdr>
        <w:top w:val="none" w:sz="0" w:space="0" w:color="auto"/>
        <w:left w:val="none" w:sz="0" w:space="0" w:color="auto"/>
        <w:bottom w:val="none" w:sz="0" w:space="0" w:color="auto"/>
        <w:right w:val="none" w:sz="0" w:space="0" w:color="auto"/>
      </w:divBdr>
    </w:div>
    <w:div w:id="1490245025">
      <w:bodyDiv w:val="1"/>
      <w:marLeft w:val="0"/>
      <w:marRight w:val="0"/>
      <w:marTop w:val="0"/>
      <w:marBottom w:val="0"/>
      <w:divBdr>
        <w:top w:val="none" w:sz="0" w:space="0" w:color="auto"/>
        <w:left w:val="none" w:sz="0" w:space="0" w:color="auto"/>
        <w:bottom w:val="none" w:sz="0" w:space="0" w:color="auto"/>
        <w:right w:val="none" w:sz="0" w:space="0" w:color="auto"/>
      </w:divBdr>
    </w:div>
    <w:div w:id="1490364241">
      <w:bodyDiv w:val="1"/>
      <w:marLeft w:val="0"/>
      <w:marRight w:val="0"/>
      <w:marTop w:val="0"/>
      <w:marBottom w:val="0"/>
      <w:divBdr>
        <w:top w:val="none" w:sz="0" w:space="0" w:color="auto"/>
        <w:left w:val="none" w:sz="0" w:space="0" w:color="auto"/>
        <w:bottom w:val="none" w:sz="0" w:space="0" w:color="auto"/>
        <w:right w:val="none" w:sz="0" w:space="0" w:color="auto"/>
      </w:divBdr>
    </w:div>
    <w:div w:id="1491217759">
      <w:bodyDiv w:val="1"/>
      <w:marLeft w:val="0"/>
      <w:marRight w:val="0"/>
      <w:marTop w:val="0"/>
      <w:marBottom w:val="0"/>
      <w:divBdr>
        <w:top w:val="none" w:sz="0" w:space="0" w:color="auto"/>
        <w:left w:val="none" w:sz="0" w:space="0" w:color="auto"/>
        <w:bottom w:val="none" w:sz="0" w:space="0" w:color="auto"/>
        <w:right w:val="none" w:sz="0" w:space="0" w:color="auto"/>
      </w:divBdr>
    </w:div>
    <w:div w:id="1492134728">
      <w:bodyDiv w:val="1"/>
      <w:marLeft w:val="0"/>
      <w:marRight w:val="0"/>
      <w:marTop w:val="0"/>
      <w:marBottom w:val="0"/>
      <w:divBdr>
        <w:top w:val="none" w:sz="0" w:space="0" w:color="auto"/>
        <w:left w:val="none" w:sz="0" w:space="0" w:color="auto"/>
        <w:bottom w:val="none" w:sz="0" w:space="0" w:color="auto"/>
        <w:right w:val="none" w:sz="0" w:space="0" w:color="auto"/>
      </w:divBdr>
    </w:div>
    <w:div w:id="1492913611">
      <w:bodyDiv w:val="1"/>
      <w:marLeft w:val="0"/>
      <w:marRight w:val="0"/>
      <w:marTop w:val="0"/>
      <w:marBottom w:val="0"/>
      <w:divBdr>
        <w:top w:val="none" w:sz="0" w:space="0" w:color="auto"/>
        <w:left w:val="none" w:sz="0" w:space="0" w:color="auto"/>
        <w:bottom w:val="none" w:sz="0" w:space="0" w:color="auto"/>
        <w:right w:val="none" w:sz="0" w:space="0" w:color="auto"/>
      </w:divBdr>
    </w:div>
    <w:div w:id="1495683008">
      <w:bodyDiv w:val="1"/>
      <w:marLeft w:val="0"/>
      <w:marRight w:val="0"/>
      <w:marTop w:val="0"/>
      <w:marBottom w:val="0"/>
      <w:divBdr>
        <w:top w:val="none" w:sz="0" w:space="0" w:color="auto"/>
        <w:left w:val="none" w:sz="0" w:space="0" w:color="auto"/>
        <w:bottom w:val="none" w:sz="0" w:space="0" w:color="auto"/>
        <w:right w:val="none" w:sz="0" w:space="0" w:color="auto"/>
      </w:divBdr>
    </w:div>
    <w:div w:id="1495994468">
      <w:bodyDiv w:val="1"/>
      <w:marLeft w:val="0"/>
      <w:marRight w:val="0"/>
      <w:marTop w:val="0"/>
      <w:marBottom w:val="0"/>
      <w:divBdr>
        <w:top w:val="none" w:sz="0" w:space="0" w:color="auto"/>
        <w:left w:val="none" w:sz="0" w:space="0" w:color="auto"/>
        <w:bottom w:val="none" w:sz="0" w:space="0" w:color="auto"/>
        <w:right w:val="none" w:sz="0" w:space="0" w:color="auto"/>
      </w:divBdr>
    </w:div>
    <w:div w:id="1499348890">
      <w:bodyDiv w:val="1"/>
      <w:marLeft w:val="0"/>
      <w:marRight w:val="0"/>
      <w:marTop w:val="0"/>
      <w:marBottom w:val="0"/>
      <w:divBdr>
        <w:top w:val="none" w:sz="0" w:space="0" w:color="auto"/>
        <w:left w:val="none" w:sz="0" w:space="0" w:color="auto"/>
        <w:bottom w:val="none" w:sz="0" w:space="0" w:color="auto"/>
        <w:right w:val="none" w:sz="0" w:space="0" w:color="auto"/>
      </w:divBdr>
    </w:div>
    <w:div w:id="1500655462">
      <w:bodyDiv w:val="1"/>
      <w:marLeft w:val="0"/>
      <w:marRight w:val="0"/>
      <w:marTop w:val="0"/>
      <w:marBottom w:val="0"/>
      <w:divBdr>
        <w:top w:val="none" w:sz="0" w:space="0" w:color="auto"/>
        <w:left w:val="none" w:sz="0" w:space="0" w:color="auto"/>
        <w:bottom w:val="none" w:sz="0" w:space="0" w:color="auto"/>
        <w:right w:val="none" w:sz="0" w:space="0" w:color="auto"/>
      </w:divBdr>
    </w:div>
    <w:div w:id="1501891223">
      <w:bodyDiv w:val="1"/>
      <w:marLeft w:val="0"/>
      <w:marRight w:val="0"/>
      <w:marTop w:val="0"/>
      <w:marBottom w:val="0"/>
      <w:divBdr>
        <w:top w:val="none" w:sz="0" w:space="0" w:color="auto"/>
        <w:left w:val="none" w:sz="0" w:space="0" w:color="auto"/>
        <w:bottom w:val="none" w:sz="0" w:space="0" w:color="auto"/>
        <w:right w:val="none" w:sz="0" w:space="0" w:color="auto"/>
      </w:divBdr>
    </w:div>
    <w:div w:id="1503469963">
      <w:bodyDiv w:val="1"/>
      <w:marLeft w:val="0"/>
      <w:marRight w:val="0"/>
      <w:marTop w:val="0"/>
      <w:marBottom w:val="0"/>
      <w:divBdr>
        <w:top w:val="none" w:sz="0" w:space="0" w:color="auto"/>
        <w:left w:val="none" w:sz="0" w:space="0" w:color="auto"/>
        <w:bottom w:val="none" w:sz="0" w:space="0" w:color="auto"/>
        <w:right w:val="none" w:sz="0" w:space="0" w:color="auto"/>
      </w:divBdr>
    </w:div>
    <w:div w:id="1506286209">
      <w:bodyDiv w:val="1"/>
      <w:marLeft w:val="0"/>
      <w:marRight w:val="0"/>
      <w:marTop w:val="0"/>
      <w:marBottom w:val="0"/>
      <w:divBdr>
        <w:top w:val="none" w:sz="0" w:space="0" w:color="auto"/>
        <w:left w:val="none" w:sz="0" w:space="0" w:color="auto"/>
        <w:bottom w:val="none" w:sz="0" w:space="0" w:color="auto"/>
        <w:right w:val="none" w:sz="0" w:space="0" w:color="auto"/>
      </w:divBdr>
    </w:div>
    <w:div w:id="1506676133">
      <w:bodyDiv w:val="1"/>
      <w:marLeft w:val="0"/>
      <w:marRight w:val="0"/>
      <w:marTop w:val="0"/>
      <w:marBottom w:val="0"/>
      <w:divBdr>
        <w:top w:val="none" w:sz="0" w:space="0" w:color="auto"/>
        <w:left w:val="none" w:sz="0" w:space="0" w:color="auto"/>
        <w:bottom w:val="none" w:sz="0" w:space="0" w:color="auto"/>
        <w:right w:val="none" w:sz="0" w:space="0" w:color="auto"/>
      </w:divBdr>
    </w:div>
    <w:div w:id="1506742942">
      <w:bodyDiv w:val="1"/>
      <w:marLeft w:val="0"/>
      <w:marRight w:val="0"/>
      <w:marTop w:val="0"/>
      <w:marBottom w:val="0"/>
      <w:divBdr>
        <w:top w:val="none" w:sz="0" w:space="0" w:color="auto"/>
        <w:left w:val="none" w:sz="0" w:space="0" w:color="auto"/>
        <w:bottom w:val="none" w:sz="0" w:space="0" w:color="auto"/>
        <w:right w:val="none" w:sz="0" w:space="0" w:color="auto"/>
      </w:divBdr>
    </w:div>
    <w:div w:id="1507287583">
      <w:bodyDiv w:val="1"/>
      <w:marLeft w:val="0"/>
      <w:marRight w:val="0"/>
      <w:marTop w:val="0"/>
      <w:marBottom w:val="0"/>
      <w:divBdr>
        <w:top w:val="none" w:sz="0" w:space="0" w:color="auto"/>
        <w:left w:val="none" w:sz="0" w:space="0" w:color="auto"/>
        <w:bottom w:val="none" w:sz="0" w:space="0" w:color="auto"/>
        <w:right w:val="none" w:sz="0" w:space="0" w:color="auto"/>
      </w:divBdr>
    </w:div>
    <w:div w:id="1508639541">
      <w:bodyDiv w:val="1"/>
      <w:marLeft w:val="0"/>
      <w:marRight w:val="0"/>
      <w:marTop w:val="0"/>
      <w:marBottom w:val="0"/>
      <w:divBdr>
        <w:top w:val="none" w:sz="0" w:space="0" w:color="auto"/>
        <w:left w:val="none" w:sz="0" w:space="0" w:color="auto"/>
        <w:bottom w:val="none" w:sz="0" w:space="0" w:color="auto"/>
        <w:right w:val="none" w:sz="0" w:space="0" w:color="auto"/>
      </w:divBdr>
    </w:div>
    <w:div w:id="1508862302">
      <w:bodyDiv w:val="1"/>
      <w:marLeft w:val="0"/>
      <w:marRight w:val="0"/>
      <w:marTop w:val="0"/>
      <w:marBottom w:val="0"/>
      <w:divBdr>
        <w:top w:val="none" w:sz="0" w:space="0" w:color="auto"/>
        <w:left w:val="none" w:sz="0" w:space="0" w:color="auto"/>
        <w:bottom w:val="none" w:sz="0" w:space="0" w:color="auto"/>
        <w:right w:val="none" w:sz="0" w:space="0" w:color="auto"/>
      </w:divBdr>
    </w:div>
    <w:div w:id="1510094791">
      <w:bodyDiv w:val="1"/>
      <w:marLeft w:val="0"/>
      <w:marRight w:val="0"/>
      <w:marTop w:val="0"/>
      <w:marBottom w:val="0"/>
      <w:divBdr>
        <w:top w:val="none" w:sz="0" w:space="0" w:color="auto"/>
        <w:left w:val="none" w:sz="0" w:space="0" w:color="auto"/>
        <w:bottom w:val="none" w:sz="0" w:space="0" w:color="auto"/>
        <w:right w:val="none" w:sz="0" w:space="0" w:color="auto"/>
      </w:divBdr>
    </w:div>
    <w:div w:id="1512447785">
      <w:bodyDiv w:val="1"/>
      <w:marLeft w:val="0"/>
      <w:marRight w:val="0"/>
      <w:marTop w:val="0"/>
      <w:marBottom w:val="0"/>
      <w:divBdr>
        <w:top w:val="none" w:sz="0" w:space="0" w:color="auto"/>
        <w:left w:val="none" w:sz="0" w:space="0" w:color="auto"/>
        <w:bottom w:val="none" w:sz="0" w:space="0" w:color="auto"/>
        <w:right w:val="none" w:sz="0" w:space="0" w:color="auto"/>
      </w:divBdr>
    </w:div>
    <w:div w:id="1512597875">
      <w:bodyDiv w:val="1"/>
      <w:marLeft w:val="0"/>
      <w:marRight w:val="0"/>
      <w:marTop w:val="0"/>
      <w:marBottom w:val="0"/>
      <w:divBdr>
        <w:top w:val="none" w:sz="0" w:space="0" w:color="auto"/>
        <w:left w:val="none" w:sz="0" w:space="0" w:color="auto"/>
        <w:bottom w:val="none" w:sz="0" w:space="0" w:color="auto"/>
        <w:right w:val="none" w:sz="0" w:space="0" w:color="auto"/>
      </w:divBdr>
    </w:div>
    <w:div w:id="1514370411">
      <w:bodyDiv w:val="1"/>
      <w:marLeft w:val="0"/>
      <w:marRight w:val="0"/>
      <w:marTop w:val="0"/>
      <w:marBottom w:val="0"/>
      <w:divBdr>
        <w:top w:val="none" w:sz="0" w:space="0" w:color="auto"/>
        <w:left w:val="none" w:sz="0" w:space="0" w:color="auto"/>
        <w:bottom w:val="none" w:sz="0" w:space="0" w:color="auto"/>
        <w:right w:val="none" w:sz="0" w:space="0" w:color="auto"/>
      </w:divBdr>
    </w:div>
    <w:div w:id="1519006713">
      <w:bodyDiv w:val="1"/>
      <w:marLeft w:val="0"/>
      <w:marRight w:val="0"/>
      <w:marTop w:val="0"/>
      <w:marBottom w:val="0"/>
      <w:divBdr>
        <w:top w:val="none" w:sz="0" w:space="0" w:color="auto"/>
        <w:left w:val="none" w:sz="0" w:space="0" w:color="auto"/>
        <w:bottom w:val="none" w:sz="0" w:space="0" w:color="auto"/>
        <w:right w:val="none" w:sz="0" w:space="0" w:color="auto"/>
      </w:divBdr>
    </w:div>
    <w:div w:id="1520123084">
      <w:bodyDiv w:val="1"/>
      <w:marLeft w:val="0"/>
      <w:marRight w:val="0"/>
      <w:marTop w:val="0"/>
      <w:marBottom w:val="0"/>
      <w:divBdr>
        <w:top w:val="none" w:sz="0" w:space="0" w:color="auto"/>
        <w:left w:val="none" w:sz="0" w:space="0" w:color="auto"/>
        <w:bottom w:val="none" w:sz="0" w:space="0" w:color="auto"/>
        <w:right w:val="none" w:sz="0" w:space="0" w:color="auto"/>
      </w:divBdr>
    </w:div>
    <w:div w:id="1521309402">
      <w:bodyDiv w:val="1"/>
      <w:marLeft w:val="0"/>
      <w:marRight w:val="0"/>
      <w:marTop w:val="0"/>
      <w:marBottom w:val="0"/>
      <w:divBdr>
        <w:top w:val="none" w:sz="0" w:space="0" w:color="auto"/>
        <w:left w:val="none" w:sz="0" w:space="0" w:color="auto"/>
        <w:bottom w:val="none" w:sz="0" w:space="0" w:color="auto"/>
        <w:right w:val="none" w:sz="0" w:space="0" w:color="auto"/>
      </w:divBdr>
    </w:div>
    <w:div w:id="1521965481">
      <w:bodyDiv w:val="1"/>
      <w:marLeft w:val="0"/>
      <w:marRight w:val="0"/>
      <w:marTop w:val="0"/>
      <w:marBottom w:val="0"/>
      <w:divBdr>
        <w:top w:val="none" w:sz="0" w:space="0" w:color="auto"/>
        <w:left w:val="none" w:sz="0" w:space="0" w:color="auto"/>
        <w:bottom w:val="none" w:sz="0" w:space="0" w:color="auto"/>
        <w:right w:val="none" w:sz="0" w:space="0" w:color="auto"/>
      </w:divBdr>
    </w:div>
    <w:div w:id="1523200605">
      <w:bodyDiv w:val="1"/>
      <w:marLeft w:val="0"/>
      <w:marRight w:val="0"/>
      <w:marTop w:val="0"/>
      <w:marBottom w:val="0"/>
      <w:divBdr>
        <w:top w:val="none" w:sz="0" w:space="0" w:color="auto"/>
        <w:left w:val="none" w:sz="0" w:space="0" w:color="auto"/>
        <w:bottom w:val="none" w:sz="0" w:space="0" w:color="auto"/>
        <w:right w:val="none" w:sz="0" w:space="0" w:color="auto"/>
      </w:divBdr>
    </w:div>
    <w:div w:id="1526209506">
      <w:bodyDiv w:val="1"/>
      <w:marLeft w:val="0"/>
      <w:marRight w:val="0"/>
      <w:marTop w:val="0"/>
      <w:marBottom w:val="0"/>
      <w:divBdr>
        <w:top w:val="none" w:sz="0" w:space="0" w:color="auto"/>
        <w:left w:val="none" w:sz="0" w:space="0" w:color="auto"/>
        <w:bottom w:val="none" w:sz="0" w:space="0" w:color="auto"/>
        <w:right w:val="none" w:sz="0" w:space="0" w:color="auto"/>
      </w:divBdr>
    </w:div>
    <w:div w:id="1526402701">
      <w:bodyDiv w:val="1"/>
      <w:marLeft w:val="0"/>
      <w:marRight w:val="0"/>
      <w:marTop w:val="0"/>
      <w:marBottom w:val="0"/>
      <w:divBdr>
        <w:top w:val="none" w:sz="0" w:space="0" w:color="auto"/>
        <w:left w:val="none" w:sz="0" w:space="0" w:color="auto"/>
        <w:bottom w:val="none" w:sz="0" w:space="0" w:color="auto"/>
        <w:right w:val="none" w:sz="0" w:space="0" w:color="auto"/>
      </w:divBdr>
    </w:div>
    <w:div w:id="1528055605">
      <w:bodyDiv w:val="1"/>
      <w:marLeft w:val="0"/>
      <w:marRight w:val="0"/>
      <w:marTop w:val="0"/>
      <w:marBottom w:val="0"/>
      <w:divBdr>
        <w:top w:val="none" w:sz="0" w:space="0" w:color="auto"/>
        <w:left w:val="none" w:sz="0" w:space="0" w:color="auto"/>
        <w:bottom w:val="none" w:sz="0" w:space="0" w:color="auto"/>
        <w:right w:val="none" w:sz="0" w:space="0" w:color="auto"/>
      </w:divBdr>
    </w:div>
    <w:div w:id="1529175167">
      <w:bodyDiv w:val="1"/>
      <w:marLeft w:val="0"/>
      <w:marRight w:val="0"/>
      <w:marTop w:val="0"/>
      <w:marBottom w:val="0"/>
      <w:divBdr>
        <w:top w:val="none" w:sz="0" w:space="0" w:color="auto"/>
        <w:left w:val="none" w:sz="0" w:space="0" w:color="auto"/>
        <w:bottom w:val="none" w:sz="0" w:space="0" w:color="auto"/>
        <w:right w:val="none" w:sz="0" w:space="0" w:color="auto"/>
      </w:divBdr>
    </w:div>
    <w:div w:id="1531525134">
      <w:bodyDiv w:val="1"/>
      <w:marLeft w:val="0"/>
      <w:marRight w:val="0"/>
      <w:marTop w:val="0"/>
      <w:marBottom w:val="0"/>
      <w:divBdr>
        <w:top w:val="none" w:sz="0" w:space="0" w:color="auto"/>
        <w:left w:val="none" w:sz="0" w:space="0" w:color="auto"/>
        <w:bottom w:val="none" w:sz="0" w:space="0" w:color="auto"/>
        <w:right w:val="none" w:sz="0" w:space="0" w:color="auto"/>
      </w:divBdr>
    </w:div>
    <w:div w:id="1531534133">
      <w:bodyDiv w:val="1"/>
      <w:marLeft w:val="0"/>
      <w:marRight w:val="0"/>
      <w:marTop w:val="0"/>
      <w:marBottom w:val="0"/>
      <w:divBdr>
        <w:top w:val="none" w:sz="0" w:space="0" w:color="auto"/>
        <w:left w:val="none" w:sz="0" w:space="0" w:color="auto"/>
        <w:bottom w:val="none" w:sz="0" w:space="0" w:color="auto"/>
        <w:right w:val="none" w:sz="0" w:space="0" w:color="auto"/>
      </w:divBdr>
    </w:div>
    <w:div w:id="1532232245">
      <w:bodyDiv w:val="1"/>
      <w:marLeft w:val="0"/>
      <w:marRight w:val="0"/>
      <w:marTop w:val="0"/>
      <w:marBottom w:val="0"/>
      <w:divBdr>
        <w:top w:val="none" w:sz="0" w:space="0" w:color="auto"/>
        <w:left w:val="none" w:sz="0" w:space="0" w:color="auto"/>
        <w:bottom w:val="none" w:sz="0" w:space="0" w:color="auto"/>
        <w:right w:val="none" w:sz="0" w:space="0" w:color="auto"/>
      </w:divBdr>
    </w:div>
    <w:div w:id="1537740966">
      <w:bodyDiv w:val="1"/>
      <w:marLeft w:val="0"/>
      <w:marRight w:val="0"/>
      <w:marTop w:val="0"/>
      <w:marBottom w:val="0"/>
      <w:divBdr>
        <w:top w:val="none" w:sz="0" w:space="0" w:color="auto"/>
        <w:left w:val="none" w:sz="0" w:space="0" w:color="auto"/>
        <w:bottom w:val="none" w:sz="0" w:space="0" w:color="auto"/>
        <w:right w:val="none" w:sz="0" w:space="0" w:color="auto"/>
      </w:divBdr>
    </w:div>
    <w:div w:id="1541283153">
      <w:bodyDiv w:val="1"/>
      <w:marLeft w:val="0"/>
      <w:marRight w:val="0"/>
      <w:marTop w:val="0"/>
      <w:marBottom w:val="0"/>
      <w:divBdr>
        <w:top w:val="none" w:sz="0" w:space="0" w:color="auto"/>
        <w:left w:val="none" w:sz="0" w:space="0" w:color="auto"/>
        <w:bottom w:val="none" w:sz="0" w:space="0" w:color="auto"/>
        <w:right w:val="none" w:sz="0" w:space="0" w:color="auto"/>
      </w:divBdr>
    </w:div>
    <w:div w:id="1542671528">
      <w:bodyDiv w:val="1"/>
      <w:marLeft w:val="0"/>
      <w:marRight w:val="0"/>
      <w:marTop w:val="0"/>
      <w:marBottom w:val="0"/>
      <w:divBdr>
        <w:top w:val="none" w:sz="0" w:space="0" w:color="auto"/>
        <w:left w:val="none" w:sz="0" w:space="0" w:color="auto"/>
        <w:bottom w:val="none" w:sz="0" w:space="0" w:color="auto"/>
        <w:right w:val="none" w:sz="0" w:space="0" w:color="auto"/>
      </w:divBdr>
    </w:div>
    <w:div w:id="1544177393">
      <w:bodyDiv w:val="1"/>
      <w:marLeft w:val="0"/>
      <w:marRight w:val="0"/>
      <w:marTop w:val="0"/>
      <w:marBottom w:val="0"/>
      <w:divBdr>
        <w:top w:val="none" w:sz="0" w:space="0" w:color="auto"/>
        <w:left w:val="none" w:sz="0" w:space="0" w:color="auto"/>
        <w:bottom w:val="none" w:sz="0" w:space="0" w:color="auto"/>
        <w:right w:val="none" w:sz="0" w:space="0" w:color="auto"/>
      </w:divBdr>
    </w:div>
    <w:div w:id="1544563919">
      <w:bodyDiv w:val="1"/>
      <w:marLeft w:val="0"/>
      <w:marRight w:val="0"/>
      <w:marTop w:val="0"/>
      <w:marBottom w:val="0"/>
      <w:divBdr>
        <w:top w:val="none" w:sz="0" w:space="0" w:color="auto"/>
        <w:left w:val="none" w:sz="0" w:space="0" w:color="auto"/>
        <w:bottom w:val="none" w:sz="0" w:space="0" w:color="auto"/>
        <w:right w:val="none" w:sz="0" w:space="0" w:color="auto"/>
      </w:divBdr>
    </w:div>
    <w:div w:id="1544827863">
      <w:bodyDiv w:val="1"/>
      <w:marLeft w:val="0"/>
      <w:marRight w:val="0"/>
      <w:marTop w:val="0"/>
      <w:marBottom w:val="0"/>
      <w:divBdr>
        <w:top w:val="none" w:sz="0" w:space="0" w:color="auto"/>
        <w:left w:val="none" w:sz="0" w:space="0" w:color="auto"/>
        <w:bottom w:val="none" w:sz="0" w:space="0" w:color="auto"/>
        <w:right w:val="none" w:sz="0" w:space="0" w:color="auto"/>
      </w:divBdr>
    </w:div>
    <w:div w:id="1547764914">
      <w:bodyDiv w:val="1"/>
      <w:marLeft w:val="0"/>
      <w:marRight w:val="0"/>
      <w:marTop w:val="0"/>
      <w:marBottom w:val="0"/>
      <w:divBdr>
        <w:top w:val="none" w:sz="0" w:space="0" w:color="auto"/>
        <w:left w:val="none" w:sz="0" w:space="0" w:color="auto"/>
        <w:bottom w:val="none" w:sz="0" w:space="0" w:color="auto"/>
        <w:right w:val="none" w:sz="0" w:space="0" w:color="auto"/>
      </w:divBdr>
    </w:div>
    <w:div w:id="1548686550">
      <w:bodyDiv w:val="1"/>
      <w:marLeft w:val="0"/>
      <w:marRight w:val="0"/>
      <w:marTop w:val="0"/>
      <w:marBottom w:val="0"/>
      <w:divBdr>
        <w:top w:val="none" w:sz="0" w:space="0" w:color="auto"/>
        <w:left w:val="none" w:sz="0" w:space="0" w:color="auto"/>
        <w:bottom w:val="none" w:sz="0" w:space="0" w:color="auto"/>
        <w:right w:val="none" w:sz="0" w:space="0" w:color="auto"/>
      </w:divBdr>
    </w:div>
    <w:div w:id="1550802403">
      <w:bodyDiv w:val="1"/>
      <w:marLeft w:val="0"/>
      <w:marRight w:val="0"/>
      <w:marTop w:val="0"/>
      <w:marBottom w:val="0"/>
      <w:divBdr>
        <w:top w:val="none" w:sz="0" w:space="0" w:color="auto"/>
        <w:left w:val="none" w:sz="0" w:space="0" w:color="auto"/>
        <w:bottom w:val="none" w:sz="0" w:space="0" w:color="auto"/>
        <w:right w:val="none" w:sz="0" w:space="0" w:color="auto"/>
      </w:divBdr>
    </w:div>
    <w:div w:id="1552688388">
      <w:bodyDiv w:val="1"/>
      <w:marLeft w:val="0"/>
      <w:marRight w:val="0"/>
      <w:marTop w:val="0"/>
      <w:marBottom w:val="0"/>
      <w:divBdr>
        <w:top w:val="none" w:sz="0" w:space="0" w:color="auto"/>
        <w:left w:val="none" w:sz="0" w:space="0" w:color="auto"/>
        <w:bottom w:val="none" w:sz="0" w:space="0" w:color="auto"/>
        <w:right w:val="none" w:sz="0" w:space="0" w:color="auto"/>
      </w:divBdr>
    </w:div>
    <w:div w:id="1554150424">
      <w:bodyDiv w:val="1"/>
      <w:marLeft w:val="0"/>
      <w:marRight w:val="0"/>
      <w:marTop w:val="0"/>
      <w:marBottom w:val="0"/>
      <w:divBdr>
        <w:top w:val="none" w:sz="0" w:space="0" w:color="auto"/>
        <w:left w:val="none" w:sz="0" w:space="0" w:color="auto"/>
        <w:bottom w:val="none" w:sz="0" w:space="0" w:color="auto"/>
        <w:right w:val="none" w:sz="0" w:space="0" w:color="auto"/>
      </w:divBdr>
    </w:div>
    <w:div w:id="1555509174">
      <w:bodyDiv w:val="1"/>
      <w:marLeft w:val="0"/>
      <w:marRight w:val="0"/>
      <w:marTop w:val="0"/>
      <w:marBottom w:val="0"/>
      <w:divBdr>
        <w:top w:val="none" w:sz="0" w:space="0" w:color="auto"/>
        <w:left w:val="none" w:sz="0" w:space="0" w:color="auto"/>
        <w:bottom w:val="none" w:sz="0" w:space="0" w:color="auto"/>
        <w:right w:val="none" w:sz="0" w:space="0" w:color="auto"/>
      </w:divBdr>
    </w:div>
    <w:div w:id="1557621375">
      <w:bodyDiv w:val="1"/>
      <w:marLeft w:val="0"/>
      <w:marRight w:val="0"/>
      <w:marTop w:val="0"/>
      <w:marBottom w:val="0"/>
      <w:divBdr>
        <w:top w:val="none" w:sz="0" w:space="0" w:color="auto"/>
        <w:left w:val="none" w:sz="0" w:space="0" w:color="auto"/>
        <w:bottom w:val="none" w:sz="0" w:space="0" w:color="auto"/>
        <w:right w:val="none" w:sz="0" w:space="0" w:color="auto"/>
      </w:divBdr>
    </w:div>
    <w:div w:id="1559587251">
      <w:bodyDiv w:val="1"/>
      <w:marLeft w:val="0"/>
      <w:marRight w:val="0"/>
      <w:marTop w:val="0"/>
      <w:marBottom w:val="0"/>
      <w:divBdr>
        <w:top w:val="none" w:sz="0" w:space="0" w:color="auto"/>
        <w:left w:val="none" w:sz="0" w:space="0" w:color="auto"/>
        <w:bottom w:val="none" w:sz="0" w:space="0" w:color="auto"/>
        <w:right w:val="none" w:sz="0" w:space="0" w:color="auto"/>
      </w:divBdr>
    </w:div>
    <w:div w:id="1560628341">
      <w:bodyDiv w:val="1"/>
      <w:marLeft w:val="0"/>
      <w:marRight w:val="0"/>
      <w:marTop w:val="0"/>
      <w:marBottom w:val="0"/>
      <w:divBdr>
        <w:top w:val="none" w:sz="0" w:space="0" w:color="auto"/>
        <w:left w:val="none" w:sz="0" w:space="0" w:color="auto"/>
        <w:bottom w:val="none" w:sz="0" w:space="0" w:color="auto"/>
        <w:right w:val="none" w:sz="0" w:space="0" w:color="auto"/>
      </w:divBdr>
    </w:div>
    <w:div w:id="1561554975">
      <w:bodyDiv w:val="1"/>
      <w:marLeft w:val="0"/>
      <w:marRight w:val="0"/>
      <w:marTop w:val="0"/>
      <w:marBottom w:val="0"/>
      <w:divBdr>
        <w:top w:val="none" w:sz="0" w:space="0" w:color="auto"/>
        <w:left w:val="none" w:sz="0" w:space="0" w:color="auto"/>
        <w:bottom w:val="none" w:sz="0" w:space="0" w:color="auto"/>
        <w:right w:val="none" w:sz="0" w:space="0" w:color="auto"/>
      </w:divBdr>
    </w:div>
    <w:div w:id="1561941166">
      <w:bodyDiv w:val="1"/>
      <w:marLeft w:val="0"/>
      <w:marRight w:val="0"/>
      <w:marTop w:val="0"/>
      <w:marBottom w:val="0"/>
      <w:divBdr>
        <w:top w:val="none" w:sz="0" w:space="0" w:color="auto"/>
        <w:left w:val="none" w:sz="0" w:space="0" w:color="auto"/>
        <w:bottom w:val="none" w:sz="0" w:space="0" w:color="auto"/>
        <w:right w:val="none" w:sz="0" w:space="0" w:color="auto"/>
      </w:divBdr>
    </w:div>
    <w:div w:id="1562132360">
      <w:bodyDiv w:val="1"/>
      <w:marLeft w:val="0"/>
      <w:marRight w:val="0"/>
      <w:marTop w:val="0"/>
      <w:marBottom w:val="0"/>
      <w:divBdr>
        <w:top w:val="none" w:sz="0" w:space="0" w:color="auto"/>
        <w:left w:val="none" w:sz="0" w:space="0" w:color="auto"/>
        <w:bottom w:val="none" w:sz="0" w:space="0" w:color="auto"/>
        <w:right w:val="none" w:sz="0" w:space="0" w:color="auto"/>
      </w:divBdr>
    </w:div>
    <w:div w:id="1563099363">
      <w:bodyDiv w:val="1"/>
      <w:marLeft w:val="0"/>
      <w:marRight w:val="0"/>
      <w:marTop w:val="0"/>
      <w:marBottom w:val="0"/>
      <w:divBdr>
        <w:top w:val="none" w:sz="0" w:space="0" w:color="auto"/>
        <w:left w:val="none" w:sz="0" w:space="0" w:color="auto"/>
        <w:bottom w:val="none" w:sz="0" w:space="0" w:color="auto"/>
        <w:right w:val="none" w:sz="0" w:space="0" w:color="auto"/>
      </w:divBdr>
    </w:div>
    <w:div w:id="1566450983">
      <w:bodyDiv w:val="1"/>
      <w:marLeft w:val="0"/>
      <w:marRight w:val="0"/>
      <w:marTop w:val="0"/>
      <w:marBottom w:val="0"/>
      <w:divBdr>
        <w:top w:val="none" w:sz="0" w:space="0" w:color="auto"/>
        <w:left w:val="none" w:sz="0" w:space="0" w:color="auto"/>
        <w:bottom w:val="none" w:sz="0" w:space="0" w:color="auto"/>
        <w:right w:val="none" w:sz="0" w:space="0" w:color="auto"/>
      </w:divBdr>
    </w:div>
    <w:div w:id="1566451909">
      <w:bodyDiv w:val="1"/>
      <w:marLeft w:val="0"/>
      <w:marRight w:val="0"/>
      <w:marTop w:val="0"/>
      <w:marBottom w:val="0"/>
      <w:divBdr>
        <w:top w:val="none" w:sz="0" w:space="0" w:color="auto"/>
        <w:left w:val="none" w:sz="0" w:space="0" w:color="auto"/>
        <w:bottom w:val="none" w:sz="0" w:space="0" w:color="auto"/>
        <w:right w:val="none" w:sz="0" w:space="0" w:color="auto"/>
      </w:divBdr>
    </w:div>
    <w:div w:id="1569268604">
      <w:bodyDiv w:val="1"/>
      <w:marLeft w:val="0"/>
      <w:marRight w:val="0"/>
      <w:marTop w:val="0"/>
      <w:marBottom w:val="0"/>
      <w:divBdr>
        <w:top w:val="none" w:sz="0" w:space="0" w:color="auto"/>
        <w:left w:val="none" w:sz="0" w:space="0" w:color="auto"/>
        <w:bottom w:val="none" w:sz="0" w:space="0" w:color="auto"/>
        <w:right w:val="none" w:sz="0" w:space="0" w:color="auto"/>
      </w:divBdr>
    </w:div>
    <w:div w:id="1571505472">
      <w:bodyDiv w:val="1"/>
      <w:marLeft w:val="0"/>
      <w:marRight w:val="0"/>
      <w:marTop w:val="0"/>
      <w:marBottom w:val="0"/>
      <w:divBdr>
        <w:top w:val="none" w:sz="0" w:space="0" w:color="auto"/>
        <w:left w:val="none" w:sz="0" w:space="0" w:color="auto"/>
        <w:bottom w:val="none" w:sz="0" w:space="0" w:color="auto"/>
        <w:right w:val="none" w:sz="0" w:space="0" w:color="auto"/>
      </w:divBdr>
    </w:div>
    <w:div w:id="1574387320">
      <w:bodyDiv w:val="1"/>
      <w:marLeft w:val="0"/>
      <w:marRight w:val="0"/>
      <w:marTop w:val="0"/>
      <w:marBottom w:val="0"/>
      <w:divBdr>
        <w:top w:val="none" w:sz="0" w:space="0" w:color="auto"/>
        <w:left w:val="none" w:sz="0" w:space="0" w:color="auto"/>
        <w:bottom w:val="none" w:sz="0" w:space="0" w:color="auto"/>
        <w:right w:val="none" w:sz="0" w:space="0" w:color="auto"/>
      </w:divBdr>
    </w:div>
    <w:div w:id="1574971886">
      <w:bodyDiv w:val="1"/>
      <w:marLeft w:val="0"/>
      <w:marRight w:val="0"/>
      <w:marTop w:val="0"/>
      <w:marBottom w:val="0"/>
      <w:divBdr>
        <w:top w:val="none" w:sz="0" w:space="0" w:color="auto"/>
        <w:left w:val="none" w:sz="0" w:space="0" w:color="auto"/>
        <w:bottom w:val="none" w:sz="0" w:space="0" w:color="auto"/>
        <w:right w:val="none" w:sz="0" w:space="0" w:color="auto"/>
      </w:divBdr>
    </w:div>
    <w:div w:id="1576092382">
      <w:bodyDiv w:val="1"/>
      <w:marLeft w:val="0"/>
      <w:marRight w:val="0"/>
      <w:marTop w:val="0"/>
      <w:marBottom w:val="0"/>
      <w:divBdr>
        <w:top w:val="none" w:sz="0" w:space="0" w:color="auto"/>
        <w:left w:val="none" w:sz="0" w:space="0" w:color="auto"/>
        <w:bottom w:val="none" w:sz="0" w:space="0" w:color="auto"/>
        <w:right w:val="none" w:sz="0" w:space="0" w:color="auto"/>
      </w:divBdr>
    </w:div>
    <w:div w:id="1580947020">
      <w:bodyDiv w:val="1"/>
      <w:marLeft w:val="0"/>
      <w:marRight w:val="0"/>
      <w:marTop w:val="0"/>
      <w:marBottom w:val="0"/>
      <w:divBdr>
        <w:top w:val="none" w:sz="0" w:space="0" w:color="auto"/>
        <w:left w:val="none" w:sz="0" w:space="0" w:color="auto"/>
        <w:bottom w:val="none" w:sz="0" w:space="0" w:color="auto"/>
        <w:right w:val="none" w:sz="0" w:space="0" w:color="auto"/>
      </w:divBdr>
    </w:div>
    <w:div w:id="1581402098">
      <w:bodyDiv w:val="1"/>
      <w:marLeft w:val="0"/>
      <w:marRight w:val="0"/>
      <w:marTop w:val="0"/>
      <w:marBottom w:val="0"/>
      <w:divBdr>
        <w:top w:val="none" w:sz="0" w:space="0" w:color="auto"/>
        <w:left w:val="none" w:sz="0" w:space="0" w:color="auto"/>
        <w:bottom w:val="none" w:sz="0" w:space="0" w:color="auto"/>
        <w:right w:val="none" w:sz="0" w:space="0" w:color="auto"/>
      </w:divBdr>
    </w:div>
    <w:div w:id="1585451059">
      <w:bodyDiv w:val="1"/>
      <w:marLeft w:val="0"/>
      <w:marRight w:val="0"/>
      <w:marTop w:val="0"/>
      <w:marBottom w:val="0"/>
      <w:divBdr>
        <w:top w:val="none" w:sz="0" w:space="0" w:color="auto"/>
        <w:left w:val="none" w:sz="0" w:space="0" w:color="auto"/>
        <w:bottom w:val="none" w:sz="0" w:space="0" w:color="auto"/>
        <w:right w:val="none" w:sz="0" w:space="0" w:color="auto"/>
      </w:divBdr>
    </w:div>
    <w:div w:id="1589265265">
      <w:bodyDiv w:val="1"/>
      <w:marLeft w:val="0"/>
      <w:marRight w:val="0"/>
      <w:marTop w:val="0"/>
      <w:marBottom w:val="0"/>
      <w:divBdr>
        <w:top w:val="none" w:sz="0" w:space="0" w:color="auto"/>
        <w:left w:val="none" w:sz="0" w:space="0" w:color="auto"/>
        <w:bottom w:val="none" w:sz="0" w:space="0" w:color="auto"/>
        <w:right w:val="none" w:sz="0" w:space="0" w:color="auto"/>
      </w:divBdr>
    </w:div>
    <w:div w:id="1589732961">
      <w:bodyDiv w:val="1"/>
      <w:marLeft w:val="0"/>
      <w:marRight w:val="0"/>
      <w:marTop w:val="0"/>
      <w:marBottom w:val="0"/>
      <w:divBdr>
        <w:top w:val="none" w:sz="0" w:space="0" w:color="auto"/>
        <w:left w:val="none" w:sz="0" w:space="0" w:color="auto"/>
        <w:bottom w:val="none" w:sz="0" w:space="0" w:color="auto"/>
        <w:right w:val="none" w:sz="0" w:space="0" w:color="auto"/>
      </w:divBdr>
    </w:div>
    <w:div w:id="1590966819">
      <w:bodyDiv w:val="1"/>
      <w:marLeft w:val="0"/>
      <w:marRight w:val="0"/>
      <w:marTop w:val="0"/>
      <w:marBottom w:val="0"/>
      <w:divBdr>
        <w:top w:val="none" w:sz="0" w:space="0" w:color="auto"/>
        <w:left w:val="none" w:sz="0" w:space="0" w:color="auto"/>
        <w:bottom w:val="none" w:sz="0" w:space="0" w:color="auto"/>
        <w:right w:val="none" w:sz="0" w:space="0" w:color="auto"/>
      </w:divBdr>
    </w:div>
    <w:div w:id="1592277575">
      <w:bodyDiv w:val="1"/>
      <w:marLeft w:val="0"/>
      <w:marRight w:val="0"/>
      <w:marTop w:val="0"/>
      <w:marBottom w:val="0"/>
      <w:divBdr>
        <w:top w:val="none" w:sz="0" w:space="0" w:color="auto"/>
        <w:left w:val="none" w:sz="0" w:space="0" w:color="auto"/>
        <w:bottom w:val="none" w:sz="0" w:space="0" w:color="auto"/>
        <w:right w:val="none" w:sz="0" w:space="0" w:color="auto"/>
      </w:divBdr>
    </w:div>
    <w:div w:id="1594822078">
      <w:bodyDiv w:val="1"/>
      <w:marLeft w:val="0"/>
      <w:marRight w:val="0"/>
      <w:marTop w:val="0"/>
      <w:marBottom w:val="0"/>
      <w:divBdr>
        <w:top w:val="none" w:sz="0" w:space="0" w:color="auto"/>
        <w:left w:val="none" w:sz="0" w:space="0" w:color="auto"/>
        <w:bottom w:val="none" w:sz="0" w:space="0" w:color="auto"/>
        <w:right w:val="none" w:sz="0" w:space="0" w:color="auto"/>
      </w:divBdr>
    </w:div>
    <w:div w:id="1595091358">
      <w:bodyDiv w:val="1"/>
      <w:marLeft w:val="0"/>
      <w:marRight w:val="0"/>
      <w:marTop w:val="0"/>
      <w:marBottom w:val="0"/>
      <w:divBdr>
        <w:top w:val="none" w:sz="0" w:space="0" w:color="auto"/>
        <w:left w:val="none" w:sz="0" w:space="0" w:color="auto"/>
        <w:bottom w:val="none" w:sz="0" w:space="0" w:color="auto"/>
        <w:right w:val="none" w:sz="0" w:space="0" w:color="auto"/>
      </w:divBdr>
    </w:div>
    <w:div w:id="1595430482">
      <w:bodyDiv w:val="1"/>
      <w:marLeft w:val="0"/>
      <w:marRight w:val="0"/>
      <w:marTop w:val="0"/>
      <w:marBottom w:val="0"/>
      <w:divBdr>
        <w:top w:val="none" w:sz="0" w:space="0" w:color="auto"/>
        <w:left w:val="none" w:sz="0" w:space="0" w:color="auto"/>
        <w:bottom w:val="none" w:sz="0" w:space="0" w:color="auto"/>
        <w:right w:val="none" w:sz="0" w:space="0" w:color="auto"/>
      </w:divBdr>
    </w:div>
    <w:div w:id="1596279225">
      <w:bodyDiv w:val="1"/>
      <w:marLeft w:val="0"/>
      <w:marRight w:val="0"/>
      <w:marTop w:val="0"/>
      <w:marBottom w:val="0"/>
      <w:divBdr>
        <w:top w:val="none" w:sz="0" w:space="0" w:color="auto"/>
        <w:left w:val="none" w:sz="0" w:space="0" w:color="auto"/>
        <w:bottom w:val="none" w:sz="0" w:space="0" w:color="auto"/>
        <w:right w:val="none" w:sz="0" w:space="0" w:color="auto"/>
      </w:divBdr>
    </w:div>
    <w:div w:id="1598710297">
      <w:bodyDiv w:val="1"/>
      <w:marLeft w:val="0"/>
      <w:marRight w:val="0"/>
      <w:marTop w:val="0"/>
      <w:marBottom w:val="0"/>
      <w:divBdr>
        <w:top w:val="none" w:sz="0" w:space="0" w:color="auto"/>
        <w:left w:val="none" w:sz="0" w:space="0" w:color="auto"/>
        <w:bottom w:val="none" w:sz="0" w:space="0" w:color="auto"/>
        <w:right w:val="none" w:sz="0" w:space="0" w:color="auto"/>
      </w:divBdr>
    </w:div>
    <w:div w:id="1605308794">
      <w:bodyDiv w:val="1"/>
      <w:marLeft w:val="0"/>
      <w:marRight w:val="0"/>
      <w:marTop w:val="0"/>
      <w:marBottom w:val="0"/>
      <w:divBdr>
        <w:top w:val="none" w:sz="0" w:space="0" w:color="auto"/>
        <w:left w:val="none" w:sz="0" w:space="0" w:color="auto"/>
        <w:bottom w:val="none" w:sz="0" w:space="0" w:color="auto"/>
        <w:right w:val="none" w:sz="0" w:space="0" w:color="auto"/>
      </w:divBdr>
    </w:div>
    <w:div w:id="1605652060">
      <w:bodyDiv w:val="1"/>
      <w:marLeft w:val="0"/>
      <w:marRight w:val="0"/>
      <w:marTop w:val="0"/>
      <w:marBottom w:val="0"/>
      <w:divBdr>
        <w:top w:val="none" w:sz="0" w:space="0" w:color="auto"/>
        <w:left w:val="none" w:sz="0" w:space="0" w:color="auto"/>
        <w:bottom w:val="none" w:sz="0" w:space="0" w:color="auto"/>
        <w:right w:val="none" w:sz="0" w:space="0" w:color="auto"/>
      </w:divBdr>
    </w:div>
    <w:div w:id="1607729536">
      <w:bodyDiv w:val="1"/>
      <w:marLeft w:val="0"/>
      <w:marRight w:val="0"/>
      <w:marTop w:val="0"/>
      <w:marBottom w:val="0"/>
      <w:divBdr>
        <w:top w:val="none" w:sz="0" w:space="0" w:color="auto"/>
        <w:left w:val="none" w:sz="0" w:space="0" w:color="auto"/>
        <w:bottom w:val="none" w:sz="0" w:space="0" w:color="auto"/>
        <w:right w:val="none" w:sz="0" w:space="0" w:color="auto"/>
      </w:divBdr>
    </w:div>
    <w:div w:id="1609971640">
      <w:bodyDiv w:val="1"/>
      <w:marLeft w:val="0"/>
      <w:marRight w:val="0"/>
      <w:marTop w:val="0"/>
      <w:marBottom w:val="0"/>
      <w:divBdr>
        <w:top w:val="none" w:sz="0" w:space="0" w:color="auto"/>
        <w:left w:val="none" w:sz="0" w:space="0" w:color="auto"/>
        <w:bottom w:val="none" w:sz="0" w:space="0" w:color="auto"/>
        <w:right w:val="none" w:sz="0" w:space="0" w:color="auto"/>
      </w:divBdr>
    </w:div>
    <w:div w:id="1610356787">
      <w:bodyDiv w:val="1"/>
      <w:marLeft w:val="0"/>
      <w:marRight w:val="0"/>
      <w:marTop w:val="0"/>
      <w:marBottom w:val="0"/>
      <w:divBdr>
        <w:top w:val="none" w:sz="0" w:space="0" w:color="auto"/>
        <w:left w:val="none" w:sz="0" w:space="0" w:color="auto"/>
        <w:bottom w:val="none" w:sz="0" w:space="0" w:color="auto"/>
        <w:right w:val="none" w:sz="0" w:space="0" w:color="auto"/>
      </w:divBdr>
    </w:div>
    <w:div w:id="1610578880">
      <w:bodyDiv w:val="1"/>
      <w:marLeft w:val="0"/>
      <w:marRight w:val="0"/>
      <w:marTop w:val="0"/>
      <w:marBottom w:val="0"/>
      <w:divBdr>
        <w:top w:val="none" w:sz="0" w:space="0" w:color="auto"/>
        <w:left w:val="none" w:sz="0" w:space="0" w:color="auto"/>
        <w:bottom w:val="none" w:sz="0" w:space="0" w:color="auto"/>
        <w:right w:val="none" w:sz="0" w:space="0" w:color="auto"/>
      </w:divBdr>
    </w:div>
    <w:div w:id="1610972542">
      <w:bodyDiv w:val="1"/>
      <w:marLeft w:val="0"/>
      <w:marRight w:val="0"/>
      <w:marTop w:val="0"/>
      <w:marBottom w:val="0"/>
      <w:divBdr>
        <w:top w:val="none" w:sz="0" w:space="0" w:color="auto"/>
        <w:left w:val="none" w:sz="0" w:space="0" w:color="auto"/>
        <w:bottom w:val="none" w:sz="0" w:space="0" w:color="auto"/>
        <w:right w:val="none" w:sz="0" w:space="0" w:color="auto"/>
      </w:divBdr>
    </w:div>
    <w:div w:id="1611932421">
      <w:bodyDiv w:val="1"/>
      <w:marLeft w:val="0"/>
      <w:marRight w:val="0"/>
      <w:marTop w:val="0"/>
      <w:marBottom w:val="0"/>
      <w:divBdr>
        <w:top w:val="none" w:sz="0" w:space="0" w:color="auto"/>
        <w:left w:val="none" w:sz="0" w:space="0" w:color="auto"/>
        <w:bottom w:val="none" w:sz="0" w:space="0" w:color="auto"/>
        <w:right w:val="none" w:sz="0" w:space="0" w:color="auto"/>
      </w:divBdr>
    </w:div>
    <w:div w:id="1625846483">
      <w:bodyDiv w:val="1"/>
      <w:marLeft w:val="0"/>
      <w:marRight w:val="0"/>
      <w:marTop w:val="0"/>
      <w:marBottom w:val="0"/>
      <w:divBdr>
        <w:top w:val="none" w:sz="0" w:space="0" w:color="auto"/>
        <w:left w:val="none" w:sz="0" w:space="0" w:color="auto"/>
        <w:bottom w:val="none" w:sz="0" w:space="0" w:color="auto"/>
        <w:right w:val="none" w:sz="0" w:space="0" w:color="auto"/>
      </w:divBdr>
    </w:div>
    <w:div w:id="1627927996">
      <w:bodyDiv w:val="1"/>
      <w:marLeft w:val="0"/>
      <w:marRight w:val="0"/>
      <w:marTop w:val="0"/>
      <w:marBottom w:val="0"/>
      <w:divBdr>
        <w:top w:val="none" w:sz="0" w:space="0" w:color="auto"/>
        <w:left w:val="none" w:sz="0" w:space="0" w:color="auto"/>
        <w:bottom w:val="none" w:sz="0" w:space="0" w:color="auto"/>
        <w:right w:val="none" w:sz="0" w:space="0" w:color="auto"/>
      </w:divBdr>
    </w:div>
    <w:div w:id="1631279632">
      <w:bodyDiv w:val="1"/>
      <w:marLeft w:val="0"/>
      <w:marRight w:val="0"/>
      <w:marTop w:val="0"/>
      <w:marBottom w:val="0"/>
      <w:divBdr>
        <w:top w:val="none" w:sz="0" w:space="0" w:color="auto"/>
        <w:left w:val="none" w:sz="0" w:space="0" w:color="auto"/>
        <w:bottom w:val="none" w:sz="0" w:space="0" w:color="auto"/>
        <w:right w:val="none" w:sz="0" w:space="0" w:color="auto"/>
      </w:divBdr>
    </w:div>
    <w:div w:id="1632128116">
      <w:bodyDiv w:val="1"/>
      <w:marLeft w:val="0"/>
      <w:marRight w:val="0"/>
      <w:marTop w:val="0"/>
      <w:marBottom w:val="0"/>
      <w:divBdr>
        <w:top w:val="none" w:sz="0" w:space="0" w:color="auto"/>
        <w:left w:val="none" w:sz="0" w:space="0" w:color="auto"/>
        <w:bottom w:val="none" w:sz="0" w:space="0" w:color="auto"/>
        <w:right w:val="none" w:sz="0" w:space="0" w:color="auto"/>
      </w:divBdr>
    </w:div>
    <w:div w:id="1632635762">
      <w:bodyDiv w:val="1"/>
      <w:marLeft w:val="0"/>
      <w:marRight w:val="0"/>
      <w:marTop w:val="0"/>
      <w:marBottom w:val="0"/>
      <w:divBdr>
        <w:top w:val="none" w:sz="0" w:space="0" w:color="auto"/>
        <w:left w:val="none" w:sz="0" w:space="0" w:color="auto"/>
        <w:bottom w:val="none" w:sz="0" w:space="0" w:color="auto"/>
        <w:right w:val="none" w:sz="0" w:space="0" w:color="auto"/>
      </w:divBdr>
    </w:div>
    <w:div w:id="1632713538">
      <w:bodyDiv w:val="1"/>
      <w:marLeft w:val="0"/>
      <w:marRight w:val="0"/>
      <w:marTop w:val="0"/>
      <w:marBottom w:val="0"/>
      <w:divBdr>
        <w:top w:val="none" w:sz="0" w:space="0" w:color="auto"/>
        <w:left w:val="none" w:sz="0" w:space="0" w:color="auto"/>
        <w:bottom w:val="none" w:sz="0" w:space="0" w:color="auto"/>
        <w:right w:val="none" w:sz="0" w:space="0" w:color="auto"/>
      </w:divBdr>
    </w:div>
    <w:div w:id="1632975310">
      <w:bodyDiv w:val="1"/>
      <w:marLeft w:val="0"/>
      <w:marRight w:val="0"/>
      <w:marTop w:val="0"/>
      <w:marBottom w:val="0"/>
      <w:divBdr>
        <w:top w:val="none" w:sz="0" w:space="0" w:color="auto"/>
        <w:left w:val="none" w:sz="0" w:space="0" w:color="auto"/>
        <w:bottom w:val="none" w:sz="0" w:space="0" w:color="auto"/>
        <w:right w:val="none" w:sz="0" w:space="0" w:color="auto"/>
      </w:divBdr>
    </w:div>
    <w:div w:id="1634827146">
      <w:bodyDiv w:val="1"/>
      <w:marLeft w:val="0"/>
      <w:marRight w:val="0"/>
      <w:marTop w:val="0"/>
      <w:marBottom w:val="0"/>
      <w:divBdr>
        <w:top w:val="none" w:sz="0" w:space="0" w:color="auto"/>
        <w:left w:val="none" w:sz="0" w:space="0" w:color="auto"/>
        <w:bottom w:val="none" w:sz="0" w:space="0" w:color="auto"/>
        <w:right w:val="none" w:sz="0" w:space="0" w:color="auto"/>
      </w:divBdr>
    </w:div>
    <w:div w:id="1636714605">
      <w:bodyDiv w:val="1"/>
      <w:marLeft w:val="0"/>
      <w:marRight w:val="0"/>
      <w:marTop w:val="0"/>
      <w:marBottom w:val="0"/>
      <w:divBdr>
        <w:top w:val="none" w:sz="0" w:space="0" w:color="auto"/>
        <w:left w:val="none" w:sz="0" w:space="0" w:color="auto"/>
        <w:bottom w:val="none" w:sz="0" w:space="0" w:color="auto"/>
        <w:right w:val="none" w:sz="0" w:space="0" w:color="auto"/>
      </w:divBdr>
    </w:div>
    <w:div w:id="1639408859">
      <w:bodyDiv w:val="1"/>
      <w:marLeft w:val="0"/>
      <w:marRight w:val="0"/>
      <w:marTop w:val="0"/>
      <w:marBottom w:val="0"/>
      <w:divBdr>
        <w:top w:val="none" w:sz="0" w:space="0" w:color="auto"/>
        <w:left w:val="none" w:sz="0" w:space="0" w:color="auto"/>
        <w:bottom w:val="none" w:sz="0" w:space="0" w:color="auto"/>
        <w:right w:val="none" w:sz="0" w:space="0" w:color="auto"/>
      </w:divBdr>
    </w:div>
    <w:div w:id="1640724256">
      <w:bodyDiv w:val="1"/>
      <w:marLeft w:val="0"/>
      <w:marRight w:val="0"/>
      <w:marTop w:val="0"/>
      <w:marBottom w:val="0"/>
      <w:divBdr>
        <w:top w:val="none" w:sz="0" w:space="0" w:color="auto"/>
        <w:left w:val="none" w:sz="0" w:space="0" w:color="auto"/>
        <w:bottom w:val="none" w:sz="0" w:space="0" w:color="auto"/>
        <w:right w:val="none" w:sz="0" w:space="0" w:color="auto"/>
      </w:divBdr>
    </w:div>
    <w:div w:id="1642808413">
      <w:bodyDiv w:val="1"/>
      <w:marLeft w:val="0"/>
      <w:marRight w:val="0"/>
      <w:marTop w:val="0"/>
      <w:marBottom w:val="0"/>
      <w:divBdr>
        <w:top w:val="none" w:sz="0" w:space="0" w:color="auto"/>
        <w:left w:val="none" w:sz="0" w:space="0" w:color="auto"/>
        <w:bottom w:val="none" w:sz="0" w:space="0" w:color="auto"/>
        <w:right w:val="none" w:sz="0" w:space="0" w:color="auto"/>
      </w:divBdr>
    </w:div>
    <w:div w:id="1643189607">
      <w:bodyDiv w:val="1"/>
      <w:marLeft w:val="0"/>
      <w:marRight w:val="0"/>
      <w:marTop w:val="0"/>
      <w:marBottom w:val="0"/>
      <w:divBdr>
        <w:top w:val="none" w:sz="0" w:space="0" w:color="auto"/>
        <w:left w:val="none" w:sz="0" w:space="0" w:color="auto"/>
        <w:bottom w:val="none" w:sz="0" w:space="0" w:color="auto"/>
        <w:right w:val="none" w:sz="0" w:space="0" w:color="auto"/>
      </w:divBdr>
    </w:div>
    <w:div w:id="1643383821">
      <w:bodyDiv w:val="1"/>
      <w:marLeft w:val="0"/>
      <w:marRight w:val="0"/>
      <w:marTop w:val="0"/>
      <w:marBottom w:val="0"/>
      <w:divBdr>
        <w:top w:val="none" w:sz="0" w:space="0" w:color="auto"/>
        <w:left w:val="none" w:sz="0" w:space="0" w:color="auto"/>
        <w:bottom w:val="none" w:sz="0" w:space="0" w:color="auto"/>
        <w:right w:val="none" w:sz="0" w:space="0" w:color="auto"/>
      </w:divBdr>
    </w:div>
    <w:div w:id="1643538953">
      <w:bodyDiv w:val="1"/>
      <w:marLeft w:val="0"/>
      <w:marRight w:val="0"/>
      <w:marTop w:val="0"/>
      <w:marBottom w:val="0"/>
      <w:divBdr>
        <w:top w:val="none" w:sz="0" w:space="0" w:color="auto"/>
        <w:left w:val="none" w:sz="0" w:space="0" w:color="auto"/>
        <w:bottom w:val="none" w:sz="0" w:space="0" w:color="auto"/>
        <w:right w:val="none" w:sz="0" w:space="0" w:color="auto"/>
      </w:divBdr>
    </w:div>
    <w:div w:id="1646008514">
      <w:bodyDiv w:val="1"/>
      <w:marLeft w:val="0"/>
      <w:marRight w:val="0"/>
      <w:marTop w:val="0"/>
      <w:marBottom w:val="0"/>
      <w:divBdr>
        <w:top w:val="none" w:sz="0" w:space="0" w:color="auto"/>
        <w:left w:val="none" w:sz="0" w:space="0" w:color="auto"/>
        <w:bottom w:val="none" w:sz="0" w:space="0" w:color="auto"/>
        <w:right w:val="none" w:sz="0" w:space="0" w:color="auto"/>
      </w:divBdr>
    </w:div>
    <w:div w:id="1647465248">
      <w:bodyDiv w:val="1"/>
      <w:marLeft w:val="0"/>
      <w:marRight w:val="0"/>
      <w:marTop w:val="0"/>
      <w:marBottom w:val="0"/>
      <w:divBdr>
        <w:top w:val="none" w:sz="0" w:space="0" w:color="auto"/>
        <w:left w:val="none" w:sz="0" w:space="0" w:color="auto"/>
        <w:bottom w:val="none" w:sz="0" w:space="0" w:color="auto"/>
        <w:right w:val="none" w:sz="0" w:space="0" w:color="auto"/>
      </w:divBdr>
    </w:div>
    <w:div w:id="1647971784">
      <w:bodyDiv w:val="1"/>
      <w:marLeft w:val="0"/>
      <w:marRight w:val="0"/>
      <w:marTop w:val="0"/>
      <w:marBottom w:val="0"/>
      <w:divBdr>
        <w:top w:val="none" w:sz="0" w:space="0" w:color="auto"/>
        <w:left w:val="none" w:sz="0" w:space="0" w:color="auto"/>
        <w:bottom w:val="none" w:sz="0" w:space="0" w:color="auto"/>
        <w:right w:val="none" w:sz="0" w:space="0" w:color="auto"/>
      </w:divBdr>
    </w:div>
    <w:div w:id="1648558313">
      <w:bodyDiv w:val="1"/>
      <w:marLeft w:val="0"/>
      <w:marRight w:val="0"/>
      <w:marTop w:val="0"/>
      <w:marBottom w:val="0"/>
      <w:divBdr>
        <w:top w:val="none" w:sz="0" w:space="0" w:color="auto"/>
        <w:left w:val="none" w:sz="0" w:space="0" w:color="auto"/>
        <w:bottom w:val="none" w:sz="0" w:space="0" w:color="auto"/>
        <w:right w:val="none" w:sz="0" w:space="0" w:color="auto"/>
      </w:divBdr>
    </w:div>
    <w:div w:id="1648705679">
      <w:bodyDiv w:val="1"/>
      <w:marLeft w:val="0"/>
      <w:marRight w:val="0"/>
      <w:marTop w:val="0"/>
      <w:marBottom w:val="0"/>
      <w:divBdr>
        <w:top w:val="none" w:sz="0" w:space="0" w:color="auto"/>
        <w:left w:val="none" w:sz="0" w:space="0" w:color="auto"/>
        <w:bottom w:val="none" w:sz="0" w:space="0" w:color="auto"/>
        <w:right w:val="none" w:sz="0" w:space="0" w:color="auto"/>
      </w:divBdr>
    </w:div>
    <w:div w:id="1657225775">
      <w:bodyDiv w:val="1"/>
      <w:marLeft w:val="0"/>
      <w:marRight w:val="0"/>
      <w:marTop w:val="0"/>
      <w:marBottom w:val="0"/>
      <w:divBdr>
        <w:top w:val="none" w:sz="0" w:space="0" w:color="auto"/>
        <w:left w:val="none" w:sz="0" w:space="0" w:color="auto"/>
        <w:bottom w:val="none" w:sz="0" w:space="0" w:color="auto"/>
        <w:right w:val="none" w:sz="0" w:space="0" w:color="auto"/>
      </w:divBdr>
    </w:div>
    <w:div w:id="1657611554">
      <w:bodyDiv w:val="1"/>
      <w:marLeft w:val="0"/>
      <w:marRight w:val="0"/>
      <w:marTop w:val="0"/>
      <w:marBottom w:val="0"/>
      <w:divBdr>
        <w:top w:val="none" w:sz="0" w:space="0" w:color="auto"/>
        <w:left w:val="none" w:sz="0" w:space="0" w:color="auto"/>
        <w:bottom w:val="none" w:sz="0" w:space="0" w:color="auto"/>
        <w:right w:val="none" w:sz="0" w:space="0" w:color="auto"/>
      </w:divBdr>
    </w:div>
    <w:div w:id="1658263470">
      <w:bodyDiv w:val="1"/>
      <w:marLeft w:val="0"/>
      <w:marRight w:val="0"/>
      <w:marTop w:val="0"/>
      <w:marBottom w:val="0"/>
      <w:divBdr>
        <w:top w:val="none" w:sz="0" w:space="0" w:color="auto"/>
        <w:left w:val="none" w:sz="0" w:space="0" w:color="auto"/>
        <w:bottom w:val="none" w:sz="0" w:space="0" w:color="auto"/>
        <w:right w:val="none" w:sz="0" w:space="0" w:color="auto"/>
      </w:divBdr>
    </w:div>
    <w:div w:id="1660108508">
      <w:bodyDiv w:val="1"/>
      <w:marLeft w:val="0"/>
      <w:marRight w:val="0"/>
      <w:marTop w:val="0"/>
      <w:marBottom w:val="0"/>
      <w:divBdr>
        <w:top w:val="none" w:sz="0" w:space="0" w:color="auto"/>
        <w:left w:val="none" w:sz="0" w:space="0" w:color="auto"/>
        <w:bottom w:val="none" w:sz="0" w:space="0" w:color="auto"/>
        <w:right w:val="none" w:sz="0" w:space="0" w:color="auto"/>
      </w:divBdr>
    </w:div>
    <w:div w:id="1660764434">
      <w:bodyDiv w:val="1"/>
      <w:marLeft w:val="0"/>
      <w:marRight w:val="0"/>
      <w:marTop w:val="0"/>
      <w:marBottom w:val="0"/>
      <w:divBdr>
        <w:top w:val="none" w:sz="0" w:space="0" w:color="auto"/>
        <w:left w:val="none" w:sz="0" w:space="0" w:color="auto"/>
        <w:bottom w:val="none" w:sz="0" w:space="0" w:color="auto"/>
        <w:right w:val="none" w:sz="0" w:space="0" w:color="auto"/>
      </w:divBdr>
    </w:div>
    <w:div w:id="1662270453">
      <w:bodyDiv w:val="1"/>
      <w:marLeft w:val="0"/>
      <w:marRight w:val="0"/>
      <w:marTop w:val="0"/>
      <w:marBottom w:val="0"/>
      <w:divBdr>
        <w:top w:val="none" w:sz="0" w:space="0" w:color="auto"/>
        <w:left w:val="none" w:sz="0" w:space="0" w:color="auto"/>
        <w:bottom w:val="none" w:sz="0" w:space="0" w:color="auto"/>
        <w:right w:val="none" w:sz="0" w:space="0" w:color="auto"/>
      </w:divBdr>
    </w:div>
    <w:div w:id="1665088648">
      <w:bodyDiv w:val="1"/>
      <w:marLeft w:val="0"/>
      <w:marRight w:val="0"/>
      <w:marTop w:val="0"/>
      <w:marBottom w:val="0"/>
      <w:divBdr>
        <w:top w:val="none" w:sz="0" w:space="0" w:color="auto"/>
        <w:left w:val="none" w:sz="0" w:space="0" w:color="auto"/>
        <w:bottom w:val="none" w:sz="0" w:space="0" w:color="auto"/>
        <w:right w:val="none" w:sz="0" w:space="0" w:color="auto"/>
      </w:divBdr>
    </w:div>
    <w:div w:id="1667122864">
      <w:bodyDiv w:val="1"/>
      <w:marLeft w:val="0"/>
      <w:marRight w:val="0"/>
      <w:marTop w:val="0"/>
      <w:marBottom w:val="0"/>
      <w:divBdr>
        <w:top w:val="none" w:sz="0" w:space="0" w:color="auto"/>
        <w:left w:val="none" w:sz="0" w:space="0" w:color="auto"/>
        <w:bottom w:val="none" w:sz="0" w:space="0" w:color="auto"/>
        <w:right w:val="none" w:sz="0" w:space="0" w:color="auto"/>
      </w:divBdr>
    </w:div>
    <w:div w:id="1667515340">
      <w:bodyDiv w:val="1"/>
      <w:marLeft w:val="0"/>
      <w:marRight w:val="0"/>
      <w:marTop w:val="0"/>
      <w:marBottom w:val="0"/>
      <w:divBdr>
        <w:top w:val="none" w:sz="0" w:space="0" w:color="auto"/>
        <w:left w:val="none" w:sz="0" w:space="0" w:color="auto"/>
        <w:bottom w:val="none" w:sz="0" w:space="0" w:color="auto"/>
        <w:right w:val="none" w:sz="0" w:space="0" w:color="auto"/>
      </w:divBdr>
    </w:div>
    <w:div w:id="1667787202">
      <w:bodyDiv w:val="1"/>
      <w:marLeft w:val="0"/>
      <w:marRight w:val="0"/>
      <w:marTop w:val="0"/>
      <w:marBottom w:val="0"/>
      <w:divBdr>
        <w:top w:val="none" w:sz="0" w:space="0" w:color="auto"/>
        <w:left w:val="none" w:sz="0" w:space="0" w:color="auto"/>
        <w:bottom w:val="none" w:sz="0" w:space="0" w:color="auto"/>
        <w:right w:val="none" w:sz="0" w:space="0" w:color="auto"/>
      </w:divBdr>
    </w:div>
    <w:div w:id="1668242586">
      <w:bodyDiv w:val="1"/>
      <w:marLeft w:val="0"/>
      <w:marRight w:val="0"/>
      <w:marTop w:val="0"/>
      <w:marBottom w:val="0"/>
      <w:divBdr>
        <w:top w:val="none" w:sz="0" w:space="0" w:color="auto"/>
        <w:left w:val="none" w:sz="0" w:space="0" w:color="auto"/>
        <w:bottom w:val="none" w:sz="0" w:space="0" w:color="auto"/>
        <w:right w:val="none" w:sz="0" w:space="0" w:color="auto"/>
      </w:divBdr>
    </w:div>
    <w:div w:id="1669091251">
      <w:bodyDiv w:val="1"/>
      <w:marLeft w:val="0"/>
      <w:marRight w:val="0"/>
      <w:marTop w:val="0"/>
      <w:marBottom w:val="0"/>
      <w:divBdr>
        <w:top w:val="none" w:sz="0" w:space="0" w:color="auto"/>
        <w:left w:val="none" w:sz="0" w:space="0" w:color="auto"/>
        <w:bottom w:val="none" w:sz="0" w:space="0" w:color="auto"/>
        <w:right w:val="none" w:sz="0" w:space="0" w:color="auto"/>
      </w:divBdr>
    </w:div>
    <w:div w:id="1670138298">
      <w:bodyDiv w:val="1"/>
      <w:marLeft w:val="0"/>
      <w:marRight w:val="0"/>
      <w:marTop w:val="0"/>
      <w:marBottom w:val="0"/>
      <w:divBdr>
        <w:top w:val="none" w:sz="0" w:space="0" w:color="auto"/>
        <w:left w:val="none" w:sz="0" w:space="0" w:color="auto"/>
        <w:bottom w:val="none" w:sz="0" w:space="0" w:color="auto"/>
        <w:right w:val="none" w:sz="0" w:space="0" w:color="auto"/>
      </w:divBdr>
    </w:div>
    <w:div w:id="1672484948">
      <w:bodyDiv w:val="1"/>
      <w:marLeft w:val="0"/>
      <w:marRight w:val="0"/>
      <w:marTop w:val="0"/>
      <w:marBottom w:val="0"/>
      <w:divBdr>
        <w:top w:val="none" w:sz="0" w:space="0" w:color="auto"/>
        <w:left w:val="none" w:sz="0" w:space="0" w:color="auto"/>
        <w:bottom w:val="none" w:sz="0" w:space="0" w:color="auto"/>
        <w:right w:val="none" w:sz="0" w:space="0" w:color="auto"/>
      </w:divBdr>
    </w:div>
    <w:div w:id="1672685512">
      <w:bodyDiv w:val="1"/>
      <w:marLeft w:val="0"/>
      <w:marRight w:val="0"/>
      <w:marTop w:val="0"/>
      <w:marBottom w:val="0"/>
      <w:divBdr>
        <w:top w:val="none" w:sz="0" w:space="0" w:color="auto"/>
        <w:left w:val="none" w:sz="0" w:space="0" w:color="auto"/>
        <w:bottom w:val="none" w:sz="0" w:space="0" w:color="auto"/>
        <w:right w:val="none" w:sz="0" w:space="0" w:color="auto"/>
      </w:divBdr>
    </w:div>
    <w:div w:id="1673098405">
      <w:bodyDiv w:val="1"/>
      <w:marLeft w:val="0"/>
      <w:marRight w:val="0"/>
      <w:marTop w:val="0"/>
      <w:marBottom w:val="0"/>
      <w:divBdr>
        <w:top w:val="none" w:sz="0" w:space="0" w:color="auto"/>
        <w:left w:val="none" w:sz="0" w:space="0" w:color="auto"/>
        <w:bottom w:val="none" w:sz="0" w:space="0" w:color="auto"/>
        <w:right w:val="none" w:sz="0" w:space="0" w:color="auto"/>
      </w:divBdr>
    </w:div>
    <w:div w:id="1675257011">
      <w:bodyDiv w:val="1"/>
      <w:marLeft w:val="0"/>
      <w:marRight w:val="0"/>
      <w:marTop w:val="0"/>
      <w:marBottom w:val="0"/>
      <w:divBdr>
        <w:top w:val="none" w:sz="0" w:space="0" w:color="auto"/>
        <w:left w:val="none" w:sz="0" w:space="0" w:color="auto"/>
        <w:bottom w:val="none" w:sz="0" w:space="0" w:color="auto"/>
        <w:right w:val="none" w:sz="0" w:space="0" w:color="auto"/>
      </w:divBdr>
    </w:div>
    <w:div w:id="1675690229">
      <w:bodyDiv w:val="1"/>
      <w:marLeft w:val="0"/>
      <w:marRight w:val="0"/>
      <w:marTop w:val="0"/>
      <w:marBottom w:val="0"/>
      <w:divBdr>
        <w:top w:val="none" w:sz="0" w:space="0" w:color="auto"/>
        <w:left w:val="none" w:sz="0" w:space="0" w:color="auto"/>
        <w:bottom w:val="none" w:sz="0" w:space="0" w:color="auto"/>
        <w:right w:val="none" w:sz="0" w:space="0" w:color="auto"/>
      </w:divBdr>
    </w:div>
    <w:div w:id="1677222089">
      <w:bodyDiv w:val="1"/>
      <w:marLeft w:val="0"/>
      <w:marRight w:val="0"/>
      <w:marTop w:val="0"/>
      <w:marBottom w:val="0"/>
      <w:divBdr>
        <w:top w:val="none" w:sz="0" w:space="0" w:color="auto"/>
        <w:left w:val="none" w:sz="0" w:space="0" w:color="auto"/>
        <w:bottom w:val="none" w:sz="0" w:space="0" w:color="auto"/>
        <w:right w:val="none" w:sz="0" w:space="0" w:color="auto"/>
      </w:divBdr>
    </w:div>
    <w:div w:id="1677345181">
      <w:bodyDiv w:val="1"/>
      <w:marLeft w:val="0"/>
      <w:marRight w:val="0"/>
      <w:marTop w:val="0"/>
      <w:marBottom w:val="0"/>
      <w:divBdr>
        <w:top w:val="none" w:sz="0" w:space="0" w:color="auto"/>
        <w:left w:val="none" w:sz="0" w:space="0" w:color="auto"/>
        <w:bottom w:val="none" w:sz="0" w:space="0" w:color="auto"/>
        <w:right w:val="none" w:sz="0" w:space="0" w:color="auto"/>
      </w:divBdr>
    </w:div>
    <w:div w:id="1678801865">
      <w:bodyDiv w:val="1"/>
      <w:marLeft w:val="0"/>
      <w:marRight w:val="0"/>
      <w:marTop w:val="0"/>
      <w:marBottom w:val="0"/>
      <w:divBdr>
        <w:top w:val="none" w:sz="0" w:space="0" w:color="auto"/>
        <w:left w:val="none" w:sz="0" w:space="0" w:color="auto"/>
        <w:bottom w:val="none" w:sz="0" w:space="0" w:color="auto"/>
        <w:right w:val="none" w:sz="0" w:space="0" w:color="auto"/>
      </w:divBdr>
    </w:div>
    <w:div w:id="1679041551">
      <w:bodyDiv w:val="1"/>
      <w:marLeft w:val="0"/>
      <w:marRight w:val="0"/>
      <w:marTop w:val="0"/>
      <w:marBottom w:val="0"/>
      <w:divBdr>
        <w:top w:val="none" w:sz="0" w:space="0" w:color="auto"/>
        <w:left w:val="none" w:sz="0" w:space="0" w:color="auto"/>
        <w:bottom w:val="none" w:sz="0" w:space="0" w:color="auto"/>
        <w:right w:val="none" w:sz="0" w:space="0" w:color="auto"/>
      </w:divBdr>
    </w:div>
    <w:div w:id="1679768008">
      <w:bodyDiv w:val="1"/>
      <w:marLeft w:val="0"/>
      <w:marRight w:val="0"/>
      <w:marTop w:val="0"/>
      <w:marBottom w:val="0"/>
      <w:divBdr>
        <w:top w:val="none" w:sz="0" w:space="0" w:color="auto"/>
        <w:left w:val="none" w:sz="0" w:space="0" w:color="auto"/>
        <w:bottom w:val="none" w:sz="0" w:space="0" w:color="auto"/>
        <w:right w:val="none" w:sz="0" w:space="0" w:color="auto"/>
      </w:divBdr>
    </w:div>
    <w:div w:id="1685210073">
      <w:bodyDiv w:val="1"/>
      <w:marLeft w:val="0"/>
      <w:marRight w:val="0"/>
      <w:marTop w:val="0"/>
      <w:marBottom w:val="0"/>
      <w:divBdr>
        <w:top w:val="none" w:sz="0" w:space="0" w:color="auto"/>
        <w:left w:val="none" w:sz="0" w:space="0" w:color="auto"/>
        <w:bottom w:val="none" w:sz="0" w:space="0" w:color="auto"/>
        <w:right w:val="none" w:sz="0" w:space="0" w:color="auto"/>
      </w:divBdr>
    </w:div>
    <w:div w:id="1688944397">
      <w:bodyDiv w:val="1"/>
      <w:marLeft w:val="0"/>
      <w:marRight w:val="0"/>
      <w:marTop w:val="0"/>
      <w:marBottom w:val="0"/>
      <w:divBdr>
        <w:top w:val="none" w:sz="0" w:space="0" w:color="auto"/>
        <w:left w:val="none" w:sz="0" w:space="0" w:color="auto"/>
        <w:bottom w:val="none" w:sz="0" w:space="0" w:color="auto"/>
        <w:right w:val="none" w:sz="0" w:space="0" w:color="auto"/>
      </w:divBdr>
    </w:div>
    <w:div w:id="1689867794">
      <w:bodyDiv w:val="1"/>
      <w:marLeft w:val="0"/>
      <w:marRight w:val="0"/>
      <w:marTop w:val="0"/>
      <w:marBottom w:val="0"/>
      <w:divBdr>
        <w:top w:val="none" w:sz="0" w:space="0" w:color="auto"/>
        <w:left w:val="none" w:sz="0" w:space="0" w:color="auto"/>
        <w:bottom w:val="none" w:sz="0" w:space="0" w:color="auto"/>
        <w:right w:val="none" w:sz="0" w:space="0" w:color="auto"/>
      </w:divBdr>
    </w:div>
    <w:div w:id="1689869954">
      <w:bodyDiv w:val="1"/>
      <w:marLeft w:val="0"/>
      <w:marRight w:val="0"/>
      <w:marTop w:val="0"/>
      <w:marBottom w:val="0"/>
      <w:divBdr>
        <w:top w:val="none" w:sz="0" w:space="0" w:color="auto"/>
        <w:left w:val="none" w:sz="0" w:space="0" w:color="auto"/>
        <w:bottom w:val="none" w:sz="0" w:space="0" w:color="auto"/>
        <w:right w:val="none" w:sz="0" w:space="0" w:color="auto"/>
      </w:divBdr>
    </w:div>
    <w:div w:id="1690527112">
      <w:bodyDiv w:val="1"/>
      <w:marLeft w:val="0"/>
      <w:marRight w:val="0"/>
      <w:marTop w:val="0"/>
      <w:marBottom w:val="0"/>
      <w:divBdr>
        <w:top w:val="none" w:sz="0" w:space="0" w:color="auto"/>
        <w:left w:val="none" w:sz="0" w:space="0" w:color="auto"/>
        <w:bottom w:val="none" w:sz="0" w:space="0" w:color="auto"/>
        <w:right w:val="none" w:sz="0" w:space="0" w:color="auto"/>
      </w:divBdr>
    </w:div>
    <w:div w:id="1692418629">
      <w:bodyDiv w:val="1"/>
      <w:marLeft w:val="0"/>
      <w:marRight w:val="0"/>
      <w:marTop w:val="0"/>
      <w:marBottom w:val="0"/>
      <w:divBdr>
        <w:top w:val="none" w:sz="0" w:space="0" w:color="auto"/>
        <w:left w:val="none" w:sz="0" w:space="0" w:color="auto"/>
        <w:bottom w:val="none" w:sz="0" w:space="0" w:color="auto"/>
        <w:right w:val="none" w:sz="0" w:space="0" w:color="auto"/>
      </w:divBdr>
    </w:div>
    <w:div w:id="1693342692">
      <w:bodyDiv w:val="1"/>
      <w:marLeft w:val="0"/>
      <w:marRight w:val="0"/>
      <w:marTop w:val="0"/>
      <w:marBottom w:val="0"/>
      <w:divBdr>
        <w:top w:val="none" w:sz="0" w:space="0" w:color="auto"/>
        <w:left w:val="none" w:sz="0" w:space="0" w:color="auto"/>
        <w:bottom w:val="none" w:sz="0" w:space="0" w:color="auto"/>
        <w:right w:val="none" w:sz="0" w:space="0" w:color="auto"/>
      </w:divBdr>
    </w:div>
    <w:div w:id="1696493139">
      <w:bodyDiv w:val="1"/>
      <w:marLeft w:val="0"/>
      <w:marRight w:val="0"/>
      <w:marTop w:val="0"/>
      <w:marBottom w:val="0"/>
      <w:divBdr>
        <w:top w:val="none" w:sz="0" w:space="0" w:color="auto"/>
        <w:left w:val="none" w:sz="0" w:space="0" w:color="auto"/>
        <w:bottom w:val="none" w:sz="0" w:space="0" w:color="auto"/>
        <w:right w:val="none" w:sz="0" w:space="0" w:color="auto"/>
      </w:divBdr>
    </w:div>
    <w:div w:id="1698115556">
      <w:bodyDiv w:val="1"/>
      <w:marLeft w:val="0"/>
      <w:marRight w:val="0"/>
      <w:marTop w:val="0"/>
      <w:marBottom w:val="0"/>
      <w:divBdr>
        <w:top w:val="none" w:sz="0" w:space="0" w:color="auto"/>
        <w:left w:val="none" w:sz="0" w:space="0" w:color="auto"/>
        <w:bottom w:val="none" w:sz="0" w:space="0" w:color="auto"/>
        <w:right w:val="none" w:sz="0" w:space="0" w:color="auto"/>
      </w:divBdr>
    </w:div>
    <w:div w:id="1698235937">
      <w:bodyDiv w:val="1"/>
      <w:marLeft w:val="0"/>
      <w:marRight w:val="0"/>
      <w:marTop w:val="0"/>
      <w:marBottom w:val="0"/>
      <w:divBdr>
        <w:top w:val="none" w:sz="0" w:space="0" w:color="auto"/>
        <w:left w:val="none" w:sz="0" w:space="0" w:color="auto"/>
        <w:bottom w:val="none" w:sz="0" w:space="0" w:color="auto"/>
        <w:right w:val="none" w:sz="0" w:space="0" w:color="auto"/>
      </w:divBdr>
    </w:div>
    <w:div w:id="1699349780">
      <w:bodyDiv w:val="1"/>
      <w:marLeft w:val="0"/>
      <w:marRight w:val="0"/>
      <w:marTop w:val="0"/>
      <w:marBottom w:val="0"/>
      <w:divBdr>
        <w:top w:val="none" w:sz="0" w:space="0" w:color="auto"/>
        <w:left w:val="none" w:sz="0" w:space="0" w:color="auto"/>
        <w:bottom w:val="none" w:sz="0" w:space="0" w:color="auto"/>
        <w:right w:val="none" w:sz="0" w:space="0" w:color="auto"/>
      </w:divBdr>
    </w:div>
    <w:div w:id="1702634030">
      <w:bodyDiv w:val="1"/>
      <w:marLeft w:val="0"/>
      <w:marRight w:val="0"/>
      <w:marTop w:val="0"/>
      <w:marBottom w:val="0"/>
      <w:divBdr>
        <w:top w:val="none" w:sz="0" w:space="0" w:color="auto"/>
        <w:left w:val="none" w:sz="0" w:space="0" w:color="auto"/>
        <w:bottom w:val="none" w:sz="0" w:space="0" w:color="auto"/>
        <w:right w:val="none" w:sz="0" w:space="0" w:color="auto"/>
      </w:divBdr>
    </w:div>
    <w:div w:id="1703358321">
      <w:bodyDiv w:val="1"/>
      <w:marLeft w:val="0"/>
      <w:marRight w:val="0"/>
      <w:marTop w:val="0"/>
      <w:marBottom w:val="0"/>
      <w:divBdr>
        <w:top w:val="none" w:sz="0" w:space="0" w:color="auto"/>
        <w:left w:val="none" w:sz="0" w:space="0" w:color="auto"/>
        <w:bottom w:val="none" w:sz="0" w:space="0" w:color="auto"/>
        <w:right w:val="none" w:sz="0" w:space="0" w:color="auto"/>
      </w:divBdr>
    </w:div>
    <w:div w:id="1704936912">
      <w:bodyDiv w:val="1"/>
      <w:marLeft w:val="0"/>
      <w:marRight w:val="0"/>
      <w:marTop w:val="0"/>
      <w:marBottom w:val="0"/>
      <w:divBdr>
        <w:top w:val="none" w:sz="0" w:space="0" w:color="auto"/>
        <w:left w:val="none" w:sz="0" w:space="0" w:color="auto"/>
        <w:bottom w:val="none" w:sz="0" w:space="0" w:color="auto"/>
        <w:right w:val="none" w:sz="0" w:space="0" w:color="auto"/>
      </w:divBdr>
    </w:div>
    <w:div w:id="1707563788">
      <w:bodyDiv w:val="1"/>
      <w:marLeft w:val="0"/>
      <w:marRight w:val="0"/>
      <w:marTop w:val="0"/>
      <w:marBottom w:val="0"/>
      <w:divBdr>
        <w:top w:val="none" w:sz="0" w:space="0" w:color="auto"/>
        <w:left w:val="none" w:sz="0" w:space="0" w:color="auto"/>
        <w:bottom w:val="none" w:sz="0" w:space="0" w:color="auto"/>
        <w:right w:val="none" w:sz="0" w:space="0" w:color="auto"/>
      </w:divBdr>
    </w:div>
    <w:div w:id="1710035809">
      <w:bodyDiv w:val="1"/>
      <w:marLeft w:val="0"/>
      <w:marRight w:val="0"/>
      <w:marTop w:val="0"/>
      <w:marBottom w:val="0"/>
      <w:divBdr>
        <w:top w:val="none" w:sz="0" w:space="0" w:color="auto"/>
        <w:left w:val="none" w:sz="0" w:space="0" w:color="auto"/>
        <w:bottom w:val="none" w:sz="0" w:space="0" w:color="auto"/>
        <w:right w:val="none" w:sz="0" w:space="0" w:color="auto"/>
      </w:divBdr>
    </w:div>
    <w:div w:id="1712225565">
      <w:bodyDiv w:val="1"/>
      <w:marLeft w:val="0"/>
      <w:marRight w:val="0"/>
      <w:marTop w:val="0"/>
      <w:marBottom w:val="0"/>
      <w:divBdr>
        <w:top w:val="none" w:sz="0" w:space="0" w:color="auto"/>
        <w:left w:val="none" w:sz="0" w:space="0" w:color="auto"/>
        <w:bottom w:val="none" w:sz="0" w:space="0" w:color="auto"/>
        <w:right w:val="none" w:sz="0" w:space="0" w:color="auto"/>
      </w:divBdr>
    </w:div>
    <w:div w:id="1713725107">
      <w:bodyDiv w:val="1"/>
      <w:marLeft w:val="0"/>
      <w:marRight w:val="0"/>
      <w:marTop w:val="0"/>
      <w:marBottom w:val="0"/>
      <w:divBdr>
        <w:top w:val="none" w:sz="0" w:space="0" w:color="auto"/>
        <w:left w:val="none" w:sz="0" w:space="0" w:color="auto"/>
        <w:bottom w:val="none" w:sz="0" w:space="0" w:color="auto"/>
        <w:right w:val="none" w:sz="0" w:space="0" w:color="auto"/>
      </w:divBdr>
    </w:div>
    <w:div w:id="1713848491">
      <w:bodyDiv w:val="1"/>
      <w:marLeft w:val="0"/>
      <w:marRight w:val="0"/>
      <w:marTop w:val="0"/>
      <w:marBottom w:val="0"/>
      <w:divBdr>
        <w:top w:val="none" w:sz="0" w:space="0" w:color="auto"/>
        <w:left w:val="none" w:sz="0" w:space="0" w:color="auto"/>
        <w:bottom w:val="none" w:sz="0" w:space="0" w:color="auto"/>
        <w:right w:val="none" w:sz="0" w:space="0" w:color="auto"/>
      </w:divBdr>
    </w:div>
    <w:div w:id="1714379670">
      <w:bodyDiv w:val="1"/>
      <w:marLeft w:val="0"/>
      <w:marRight w:val="0"/>
      <w:marTop w:val="0"/>
      <w:marBottom w:val="0"/>
      <w:divBdr>
        <w:top w:val="none" w:sz="0" w:space="0" w:color="auto"/>
        <w:left w:val="none" w:sz="0" w:space="0" w:color="auto"/>
        <w:bottom w:val="none" w:sz="0" w:space="0" w:color="auto"/>
        <w:right w:val="none" w:sz="0" w:space="0" w:color="auto"/>
      </w:divBdr>
    </w:div>
    <w:div w:id="1716465990">
      <w:bodyDiv w:val="1"/>
      <w:marLeft w:val="0"/>
      <w:marRight w:val="0"/>
      <w:marTop w:val="0"/>
      <w:marBottom w:val="0"/>
      <w:divBdr>
        <w:top w:val="none" w:sz="0" w:space="0" w:color="auto"/>
        <w:left w:val="none" w:sz="0" w:space="0" w:color="auto"/>
        <w:bottom w:val="none" w:sz="0" w:space="0" w:color="auto"/>
        <w:right w:val="none" w:sz="0" w:space="0" w:color="auto"/>
      </w:divBdr>
    </w:div>
    <w:div w:id="1718045859">
      <w:bodyDiv w:val="1"/>
      <w:marLeft w:val="0"/>
      <w:marRight w:val="0"/>
      <w:marTop w:val="0"/>
      <w:marBottom w:val="0"/>
      <w:divBdr>
        <w:top w:val="none" w:sz="0" w:space="0" w:color="auto"/>
        <w:left w:val="none" w:sz="0" w:space="0" w:color="auto"/>
        <w:bottom w:val="none" w:sz="0" w:space="0" w:color="auto"/>
        <w:right w:val="none" w:sz="0" w:space="0" w:color="auto"/>
      </w:divBdr>
    </w:div>
    <w:div w:id="1718823223">
      <w:bodyDiv w:val="1"/>
      <w:marLeft w:val="0"/>
      <w:marRight w:val="0"/>
      <w:marTop w:val="0"/>
      <w:marBottom w:val="0"/>
      <w:divBdr>
        <w:top w:val="none" w:sz="0" w:space="0" w:color="auto"/>
        <w:left w:val="none" w:sz="0" w:space="0" w:color="auto"/>
        <w:bottom w:val="none" w:sz="0" w:space="0" w:color="auto"/>
        <w:right w:val="none" w:sz="0" w:space="0" w:color="auto"/>
      </w:divBdr>
    </w:div>
    <w:div w:id="1720398999">
      <w:bodyDiv w:val="1"/>
      <w:marLeft w:val="0"/>
      <w:marRight w:val="0"/>
      <w:marTop w:val="0"/>
      <w:marBottom w:val="0"/>
      <w:divBdr>
        <w:top w:val="none" w:sz="0" w:space="0" w:color="auto"/>
        <w:left w:val="none" w:sz="0" w:space="0" w:color="auto"/>
        <w:bottom w:val="none" w:sz="0" w:space="0" w:color="auto"/>
        <w:right w:val="none" w:sz="0" w:space="0" w:color="auto"/>
      </w:divBdr>
    </w:div>
    <w:div w:id="1720401685">
      <w:bodyDiv w:val="1"/>
      <w:marLeft w:val="0"/>
      <w:marRight w:val="0"/>
      <w:marTop w:val="0"/>
      <w:marBottom w:val="0"/>
      <w:divBdr>
        <w:top w:val="none" w:sz="0" w:space="0" w:color="auto"/>
        <w:left w:val="none" w:sz="0" w:space="0" w:color="auto"/>
        <w:bottom w:val="none" w:sz="0" w:space="0" w:color="auto"/>
        <w:right w:val="none" w:sz="0" w:space="0" w:color="auto"/>
      </w:divBdr>
    </w:div>
    <w:div w:id="1720547537">
      <w:bodyDiv w:val="1"/>
      <w:marLeft w:val="0"/>
      <w:marRight w:val="0"/>
      <w:marTop w:val="0"/>
      <w:marBottom w:val="0"/>
      <w:divBdr>
        <w:top w:val="none" w:sz="0" w:space="0" w:color="auto"/>
        <w:left w:val="none" w:sz="0" w:space="0" w:color="auto"/>
        <w:bottom w:val="none" w:sz="0" w:space="0" w:color="auto"/>
        <w:right w:val="none" w:sz="0" w:space="0" w:color="auto"/>
      </w:divBdr>
    </w:div>
    <w:div w:id="1722024149">
      <w:bodyDiv w:val="1"/>
      <w:marLeft w:val="0"/>
      <w:marRight w:val="0"/>
      <w:marTop w:val="0"/>
      <w:marBottom w:val="0"/>
      <w:divBdr>
        <w:top w:val="none" w:sz="0" w:space="0" w:color="auto"/>
        <w:left w:val="none" w:sz="0" w:space="0" w:color="auto"/>
        <w:bottom w:val="none" w:sz="0" w:space="0" w:color="auto"/>
        <w:right w:val="none" w:sz="0" w:space="0" w:color="auto"/>
      </w:divBdr>
    </w:div>
    <w:div w:id="1722897442">
      <w:bodyDiv w:val="1"/>
      <w:marLeft w:val="0"/>
      <w:marRight w:val="0"/>
      <w:marTop w:val="0"/>
      <w:marBottom w:val="0"/>
      <w:divBdr>
        <w:top w:val="none" w:sz="0" w:space="0" w:color="auto"/>
        <w:left w:val="none" w:sz="0" w:space="0" w:color="auto"/>
        <w:bottom w:val="none" w:sz="0" w:space="0" w:color="auto"/>
        <w:right w:val="none" w:sz="0" w:space="0" w:color="auto"/>
      </w:divBdr>
    </w:div>
    <w:div w:id="1724982455">
      <w:bodyDiv w:val="1"/>
      <w:marLeft w:val="0"/>
      <w:marRight w:val="0"/>
      <w:marTop w:val="0"/>
      <w:marBottom w:val="0"/>
      <w:divBdr>
        <w:top w:val="none" w:sz="0" w:space="0" w:color="auto"/>
        <w:left w:val="none" w:sz="0" w:space="0" w:color="auto"/>
        <w:bottom w:val="none" w:sz="0" w:space="0" w:color="auto"/>
        <w:right w:val="none" w:sz="0" w:space="0" w:color="auto"/>
      </w:divBdr>
    </w:div>
    <w:div w:id="1725325907">
      <w:bodyDiv w:val="1"/>
      <w:marLeft w:val="0"/>
      <w:marRight w:val="0"/>
      <w:marTop w:val="0"/>
      <w:marBottom w:val="0"/>
      <w:divBdr>
        <w:top w:val="none" w:sz="0" w:space="0" w:color="auto"/>
        <w:left w:val="none" w:sz="0" w:space="0" w:color="auto"/>
        <w:bottom w:val="none" w:sz="0" w:space="0" w:color="auto"/>
        <w:right w:val="none" w:sz="0" w:space="0" w:color="auto"/>
      </w:divBdr>
    </w:div>
    <w:div w:id="1726684677">
      <w:bodyDiv w:val="1"/>
      <w:marLeft w:val="0"/>
      <w:marRight w:val="0"/>
      <w:marTop w:val="0"/>
      <w:marBottom w:val="0"/>
      <w:divBdr>
        <w:top w:val="none" w:sz="0" w:space="0" w:color="auto"/>
        <w:left w:val="none" w:sz="0" w:space="0" w:color="auto"/>
        <w:bottom w:val="none" w:sz="0" w:space="0" w:color="auto"/>
        <w:right w:val="none" w:sz="0" w:space="0" w:color="auto"/>
      </w:divBdr>
    </w:div>
    <w:div w:id="1727102315">
      <w:bodyDiv w:val="1"/>
      <w:marLeft w:val="0"/>
      <w:marRight w:val="0"/>
      <w:marTop w:val="0"/>
      <w:marBottom w:val="0"/>
      <w:divBdr>
        <w:top w:val="none" w:sz="0" w:space="0" w:color="auto"/>
        <w:left w:val="none" w:sz="0" w:space="0" w:color="auto"/>
        <w:bottom w:val="none" w:sz="0" w:space="0" w:color="auto"/>
        <w:right w:val="none" w:sz="0" w:space="0" w:color="auto"/>
      </w:divBdr>
    </w:div>
    <w:div w:id="1729718583">
      <w:bodyDiv w:val="1"/>
      <w:marLeft w:val="0"/>
      <w:marRight w:val="0"/>
      <w:marTop w:val="0"/>
      <w:marBottom w:val="0"/>
      <w:divBdr>
        <w:top w:val="none" w:sz="0" w:space="0" w:color="auto"/>
        <w:left w:val="none" w:sz="0" w:space="0" w:color="auto"/>
        <w:bottom w:val="none" w:sz="0" w:space="0" w:color="auto"/>
        <w:right w:val="none" w:sz="0" w:space="0" w:color="auto"/>
      </w:divBdr>
    </w:div>
    <w:div w:id="1732146872">
      <w:bodyDiv w:val="1"/>
      <w:marLeft w:val="0"/>
      <w:marRight w:val="0"/>
      <w:marTop w:val="0"/>
      <w:marBottom w:val="0"/>
      <w:divBdr>
        <w:top w:val="none" w:sz="0" w:space="0" w:color="auto"/>
        <w:left w:val="none" w:sz="0" w:space="0" w:color="auto"/>
        <w:bottom w:val="none" w:sz="0" w:space="0" w:color="auto"/>
        <w:right w:val="none" w:sz="0" w:space="0" w:color="auto"/>
      </w:divBdr>
    </w:div>
    <w:div w:id="1733699585">
      <w:bodyDiv w:val="1"/>
      <w:marLeft w:val="0"/>
      <w:marRight w:val="0"/>
      <w:marTop w:val="0"/>
      <w:marBottom w:val="0"/>
      <w:divBdr>
        <w:top w:val="none" w:sz="0" w:space="0" w:color="auto"/>
        <w:left w:val="none" w:sz="0" w:space="0" w:color="auto"/>
        <w:bottom w:val="none" w:sz="0" w:space="0" w:color="auto"/>
        <w:right w:val="none" w:sz="0" w:space="0" w:color="auto"/>
      </w:divBdr>
    </w:div>
    <w:div w:id="1734162378">
      <w:bodyDiv w:val="1"/>
      <w:marLeft w:val="0"/>
      <w:marRight w:val="0"/>
      <w:marTop w:val="0"/>
      <w:marBottom w:val="0"/>
      <w:divBdr>
        <w:top w:val="none" w:sz="0" w:space="0" w:color="auto"/>
        <w:left w:val="none" w:sz="0" w:space="0" w:color="auto"/>
        <w:bottom w:val="none" w:sz="0" w:space="0" w:color="auto"/>
        <w:right w:val="none" w:sz="0" w:space="0" w:color="auto"/>
      </w:divBdr>
    </w:div>
    <w:div w:id="1734617676">
      <w:bodyDiv w:val="1"/>
      <w:marLeft w:val="0"/>
      <w:marRight w:val="0"/>
      <w:marTop w:val="0"/>
      <w:marBottom w:val="0"/>
      <w:divBdr>
        <w:top w:val="none" w:sz="0" w:space="0" w:color="auto"/>
        <w:left w:val="none" w:sz="0" w:space="0" w:color="auto"/>
        <w:bottom w:val="none" w:sz="0" w:space="0" w:color="auto"/>
        <w:right w:val="none" w:sz="0" w:space="0" w:color="auto"/>
      </w:divBdr>
    </w:div>
    <w:div w:id="1738280354">
      <w:bodyDiv w:val="1"/>
      <w:marLeft w:val="0"/>
      <w:marRight w:val="0"/>
      <w:marTop w:val="0"/>
      <w:marBottom w:val="0"/>
      <w:divBdr>
        <w:top w:val="none" w:sz="0" w:space="0" w:color="auto"/>
        <w:left w:val="none" w:sz="0" w:space="0" w:color="auto"/>
        <w:bottom w:val="none" w:sz="0" w:space="0" w:color="auto"/>
        <w:right w:val="none" w:sz="0" w:space="0" w:color="auto"/>
      </w:divBdr>
    </w:div>
    <w:div w:id="1739475402">
      <w:bodyDiv w:val="1"/>
      <w:marLeft w:val="0"/>
      <w:marRight w:val="0"/>
      <w:marTop w:val="0"/>
      <w:marBottom w:val="0"/>
      <w:divBdr>
        <w:top w:val="none" w:sz="0" w:space="0" w:color="auto"/>
        <w:left w:val="none" w:sz="0" w:space="0" w:color="auto"/>
        <w:bottom w:val="none" w:sz="0" w:space="0" w:color="auto"/>
        <w:right w:val="none" w:sz="0" w:space="0" w:color="auto"/>
      </w:divBdr>
    </w:div>
    <w:div w:id="1745954448">
      <w:bodyDiv w:val="1"/>
      <w:marLeft w:val="0"/>
      <w:marRight w:val="0"/>
      <w:marTop w:val="0"/>
      <w:marBottom w:val="0"/>
      <w:divBdr>
        <w:top w:val="none" w:sz="0" w:space="0" w:color="auto"/>
        <w:left w:val="none" w:sz="0" w:space="0" w:color="auto"/>
        <w:bottom w:val="none" w:sz="0" w:space="0" w:color="auto"/>
        <w:right w:val="none" w:sz="0" w:space="0" w:color="auto"/>
      </w:divBdr>
    </w:div>
    <w:div w:id="1746099000">
      <w:bodyDiv w:val="1"/>
      <w:marLeft w:val="0"/>
      <w:marRight w:val="0"/>
      <w:marTop w:val="0"/>
      <w:marBottom w:val="0"/>
      <w:divBdr>
        <w:top w:val="none" w:sz="0" w:space="0" w:color="auto"/>
        <w:left w:val="none" w:sz="0" w:space="0" w:color="auto"/>
        <w:bottom w:val="none" w:sz="0" w:space="0" w:color="auto"/>
        <w:right w:val="none" w:sz="0" w:space="0" w:color="auto"/>
      </w:divBdr>
    </w:div>
    <w:div w:id="1746412858">
      <w:bodyDiv w:val="1"/>
      <w:marLeft w:val="0"/>
      <w:marRight w:val="0"/>
      <w:marTop w:val="0"/>
      <w:marBottom w:val="0"/>
      <w:divBdr>
        <w:top w:val="none" w:sz="0" w:space="0" w:color="auto"/>
        <w:left w:val="none" w:sz="0" w:space="0" w:color="auto"/>
        <w:bottom w:val="none" w:sz="0" w:space="0" w:color="auto"/>
        <w:right w:val="none" w:sz="0" w:space="0" w:color="auto"/>
      </w:divBdr>
    </w:div>
    <w:div w:id="1747073311">
      <w:bodyDiv w:val="1"/>
      <w:marLeft w:val="0"/>
      <w:marRight w:val="0"/>
      <w:marTop w:val="0"/>
      <w:marBottom w:val="0"/>
      <w:divBdr>
        <w:top w:val="none" w:sz="0" w:space="0" w:color="auto"/>
        <w:left w:val="none" w:sz="0" w:space="0" w:color="auto"/>
        <w:bottom w:val="none" w:sz="0" w:space="0" w:color="auto"/>
        <w:right w:val="none" w:sz="0" w:space="0" w:color="auto"/>
      </w:divBdr>
    </w:div>
    <w:div w:id="1749107647">
      <w:bodyDiv w:val="1"/>
      <w:marLeft w:val="0"/>
      <w:marRight w:val="0"/>
      <w:marTop w:val="0"/>
      <w:marBottom w:val="0"/>
      <w:divBdr>
        <w:top w:val="none" w:sz="0" w:space="0" w:color="auto"/>
        <w:left w:val="none" w:sz="0" w:space="0" w:color="auto"/>
        <w:bottom w:val="none" w:sz="0" w:space="0" w:color="auto"/>
        <w:right w:val="none" w:sz="0" w:space="0" w:color="auto"/>
      </w:divBdr>
    </w:div>
    <w:div w:id="1749812223">
      <w:bodyDiv w:val="1"/>
      <w:marLeft w:val="0"/>
      <w:marRight w:val="0"/>
      <w:marTop w:val="0"/>
      <w:marBottom w:val="0"/>
      <w:divBdr>
        <w:top w:val="none" w:sz="0" w:space="0" w:color="auto"/>
        <w:left w:val="none" w:sz="0" w:space="0" w:color="auto"/>
        <w:bottom w:val="none" w:sz="0" w:space="0" w:color="auto"/>
        <w:right w:val="none" w:sz="0" w:space="0" w:color="auto"/>
      </w:divBdr>
    </w:div>
    <w:div w:id="1750690850">
      <w:bodyDiv w:val="1"/>
      <w:marLeft w:val="0"/>
      <w:marRight w:val="0"/>
      <w:marTop w:val="0"/>
      <w:marBottom w:val="0"/>
      <w:divBdr>
        <w:top w:val="none" w:sz="0" w:space="0" w:color="auto"/>
        <w:left w:val="none" w:sz="0" w:space="0" w:color="auto"/>
        <w:bottom w:val="none" w:sz="0" w:space="0" w:color="auto"/>
        <w:right w:val="none" w:sz="0" w:space="0" w:color="auto"/>
      </w:divBdr>
    </w:div>
    <w:div w:id="1751543751">
      <w:bodyDiv w:val="1"/>
      <w:marLeft w:val="0"/>
      <w:marRight w:val="0"/>
      <w:marTop w:val="0"/>
      <w:marBottom w:val="0"/>
      <w:divBdr>
        <w:top w:val="none" w:sz="0" w:space="0" w:color="auto"/>
        <w:left w:val="none" w:sz="0" w:space="0" w:color="auto"/>
        <w:bottom w:val="none" w:sz="0" w:space="0" w:color="auto"/>
        <w:right w:val="none" w:sz="0" w:space="0" w:color="auto"/>
      </w:divBdr>
    </w:div>
    <w:div w:id="1751806581">
      <w:bodyDiv w:val="1"/>
      <w:marLeft w:val="0"/>
      <w:marRight w:val="0"/>
      <w:marTop w:val="0"/>
      <w:marBottom w:val="0"/>
      <w:divBdr>
        <w:top w:val="none" w:sz="0" w:space="0" w:color="auto"/>
        <w:left w:val="none" w:sz="0" w:space="0" w:color="auto"/>
        <w:bottom w:val="none" w:sz="0" w:space="0" w:color="auto"/>
        <w:right w:val="none" w:sz="0" w:space="0" w:color="auto"/>
      </w:divBdr>
    </w:div>
    <w:div w:id="1754233999">
      <w:bodyDiv w:val="1"/>
      <w:marLeft w:val="0"/>
      <w:marRight w:val="0"/>
      <w:marTop w:val="0"/>
      <w:marBottom w:val="0"/>
      <w:divBdr>
        <w:top w:val="none" w:sz="0" w:space="0" w:color="auto"/>
        <w:left w:val="none" w:sz="0" w:space="0" w:color="auto"/>
        <w:bottom w:val="none" w:sz="0" w:space="0" w:color="auto"/>
        <w:right w:val="none" w:sz="0" w:space="0" w:color="auto"/>
      </w:divBdr>
    </w:div>
    <w:div w:id="1754862652">
      <w:bodyDiv w:val="1"/>
      <w:marLeft w:val="0"/>
      <w:marRight w:val="0"/>
      <w:marTop w:val="0"/>
      <w:marBottom w:val="0"/>
      <w:divBdr>
        <w:top w:val="none" w:sz="0" w:space="0" w:color="auto"/>
        <w:left w:val="none" w:sz="0" w:space="0" w:color="auto"/>
        <w:bottom w:val="none" w:sz="0" w:space="0" w:color="auto"/>
        <w:right w:val="none" w:sz="0" w:space="0" w:color="auto"/>
      </w:divBdr>
    </w:div>
    <w:div w:id="1755857188">
      <w:bodyDiv w:val="1"/>
      <w:marLeft w:val="0"/>
      <w:marRight w:val="0"/>
      <w:marTop w:val="0"/>
      <w:marBottom w:val="0"/>
      <w:divBdr>
        <w:top w:val="none" w:sz="0" w:space="0" w:color="auto"/>
        <w:left w:val="none" w:sz="0" w:space="0" w:color="auto"/>
        <w:bottom w:val="none" w:sz="0" w:space="0" w:color="auto"/>
        <w:right w:val="none" w:sz="0" w:space="0" w:color="auto"/>
      </w:divBdr>
    </w:div>
    <w:div w:id="1760176418">
      <w:bodyDiv w:val="1"/>
      <w:marLeft w:val="0"/>
      <w:marRight w:val="0"/>
      <w:marTop w:val="0"/>
      <w:marBottom w:val="0"/>
      <w:divBdr>
        <w:top w:val="none" w:sz="0" w:space="0" w:color="auto"/>
        <w:left w:val="none" w:sz="0" w:space="0" w:color="auto"/>
        <w:bottom w:val="none" w:sz="0" w:space="0" w:color="auto"/>
        <w:right w:val="none" w:sz="0" w:space="0" w:color="auto"/>
      </w:divBdr>
    </w:div>
    <w:div w:id="1760910307">
      <w:bodyDiv w:val="1"/>
      <w:marLeft w:val="0"/>
      <w:marRight w:val="0"/>
      <w:marTop w:val="0"/>
      <w:marBottom w:val="0"/>
      <w:divBdr>
        <w:top w:val="none" w:sz="0" w:space="0" w:color="auto"/>
        <w:left w:val="none" w:sz="0" w:space="0" w:color="auto"/>
        <w:bottom w:val="none" w:sz="0" w:space="0" w:color="auto"/>
        <w:right w:val="none" w:sz="0" w:space="0" w:color="auto"/>
      </w:divBdr>
    </w:div>
    <w:div w:id="1762529141">
      <w:bodyDiv w:val="1"/>
      <w:marLeft w:val="0"/>
      <w:marRight w:val="0"/>
      <w:marTop w:val="0"/>
      <w:marBottom w:val="0"/>
      <w:divBdr>
        <w:top w:val="none" w:sz="0" w:space="0" w:color="auto"/>
        <w:left w:val="none" w:sz="0" w:space="0" w:color="auto"/>
        <w:bottom w:val="none" w:sz="0" w:space="0" w:color="auto"/>
        <w:right w:val="none" w:sz="0" w:space="0" w:color="auto"/>
      </w:divBdr>
    </w:div>
    <w:div w:id="1763136610">
      <w:bodyDiv w:val="1"/>
      <w:marLeft w:val="0"/>
      <w:marRight w:val="0"/>
      <w:marTop w:val="0"/>
      <w:marBottom w:val="0"/>
      <w:divBdr>
        <w:top w:val="none" w:sz="0" w:space="0" w:color="auto"/>
        <w:left w:val="none" w:sz="0" w:space="0" w:color="auto"/>
        <w:bottom w:val="none" w:sz="0" w:space="0" w:color="auto"/>
        <w:right w:val="none" w:sz="0" w:space="0" w:color="auto"/>
      </w:divBdr>
    </w:div>
    <w:div w:id="1763142026">
      <w:bodyDiv w:val="1"/>
      <w:marLeft w:val="0"/>
      <w:marRight w:val="0"/>
      <w:marTop w:val="0"/>
      <w:marBottom w:val="0"/>
      <w:divBdr>
        <w:top w:val="none" w:sz="0" w:space="0" w:color="auto"/>
        <w:left w:val="none" w:sz="0" w:space="0" w:color="auto"/>
        <w:bottom w:val="none" w:sz="0" w:space="0" w:color="auto"/>
        <w:right w:val="none" w:sz="0" w:space="0" w:color="auto"/>
      </w:divBdr>
    </w:div>
    <w:div w:id="1763184187">
      <w:bodyDiv w:val="1"/>
      <w:marLeft w:val="0"/>
      <w:marRight w:val="0"/>
      <w:marTop w:val="0"/>
      <w:marBottom w:val="0"/>
      <w:divBdr>
        <w:top w:val="none" w:sz="0" w:space="0" w:color="auto"/>
        <w:left w:val="none" w:sz="0" w:space="0" w:color="auto"/>
        <w:bottom w:val="none" w:sz="0" w:space="0" w:color="auto"/>
        <w:right w:val="none" w:sz="0" w:space="0" w:color="auto"/>
      </w:divBdr>
    </w:div>
    <w:div w:id="1763331001">
      <w:bodyDiv w:val="1"/>
      <w:marLeft w:val="0"/>
      <w:marRight w:val="0"/>
      <w:marTop w:val="0"/>
      <w:marBottom w:val="0"/>
      <w:divBdr>
        <w:top w:val="none" w:sz="0" w:space="0" w:color="auto"/>
        <w:left w:val="none" w:sz="0" w:space="0" w:color="auto"/>
        <w:bottom w:val="none" w:sz="0" w:space="0" w:color="auto"/>
        <w:right w:val="none" w:sz="0" w:space="0" w:color="auto"/>
      </w:divBdr>
    </w:div>
    <w:div w:id="1763409307">
      <w:bodyDiv w:val="1"/>
      <w:marLeft w:val="0"/>
      <w:marRight w:val="0"/>
      <w:marTop w:val="0"/>
      <w:marBottom w:val="0"/>
      <w:divBdr>
        <w:top w:val="none" w:sz="0" w:space="0" w:color="auto"/>
        <w:left w:val="none" w:sz="0" w:space="0" w:color="auto"/>
        <w:bottom w:val="none" w:sz="0" w:space="0" w:color="auto"/>
        <w:right w:val="none" w:sz="0" w:space="0" w:color="auto"/>
      </w:divBdr>
    </w:div>
    <w:div w:id="1764304356">
      <w:bodyDiv w:val="1"/>
      <w:marLeft w:val="0"/>
      <w:marRight w:val="0"/>
      <w:marTop w:val="0"/>
      <w:marBottom w:val="0"/>
      <w:divBdr>
        <w:top w:val="none" w:sz="0" w:space="0" w:color="auto"/>
        <w:left w:val="none" w:sz="0" w:space="0" w:color="auto"/>
        <w:bottom w:val="none" w:sz="0" w:space="0" w:color="auto"/>
        <w:right w:val="none" w:sz="0" w:space="0" w:color="auto"/>
      </w:divBdr>
    </w:div>
    <w:div w:id="1765347292">
      <w:bodyDiv w:val="1"/>
      <w:marLeft w:val="0"/>
      <w:marRight w:val="0"/>
      <w:marTop w:val="0"/>
      <w:marBottom w:val="0"/>
      <w:divBdr>
        <w:top w:val="none" w:sz="0" w:space="0" w:color="auto"/>
        <w:left w:val="none" w:sz="0" w:space="0" w:color="auto"/>
        <w:bottom w:val="none" w:sz="0" w:space="0" w:color="auto"/>
        <w:right w:val="none" w:sz="0" w:space="0" w:color="auto"/>
      </w:divBdr>
    </w:div>
    <w:div w:id="1765488665">
      <w:bodyDiv w:val="1"/>
      <w:marLeft w:val="0"/>
      <w:marRight w:val="0"/>
      <w:marTop w:val="0"/>
      <w:marBottom w:val="0"/>
      <w:divBdr>
        <w:top w:val="none" w:sz="0" w:space="0" w:color="auto"/>
        <w:left w:val="none" w:sz="0" w:space="0" w:color="auto"/>
        <w:bottom w:val="none" w:sz="0" w:space="0" w:color="auto"/>
        <w:right w:val="none" w:sz="0" w:space="0" w:color="auto"/>
      </w:divBdr>
    </w:div>
    <w:div w:id="1765494204">
      <w:bodyDiv w:val="1"/>
      <w:marLeft w:val="0"/>
      <w:marRight w:val="0"/>
      <w:marTop w:val="0"/>
      <w:marBottom w:val="0"/>
      <w:divBdr>
        <w:top w:val="none" w:sz="0" w:space="0" w:color="auto"/>
        <w:left w:val="none" w:sz="0" w:space="0" w:color="auto"/>
        <w:bottom w:val="none" w:sz="0" w:space="0" w:color="auto"/>
        <w:right w:val="none" w:sz="0" w:space="0" w:color="auto"/>
      </w:divBdr>
    </w:div>
    <w:div w:id="1765689224">
      <w:bodyDiv w:val="1"/>
      <w:marLeft w:val="0"/>
      <w:marRight w:val="0"/>
      <w:marTop w:val="0"/>
      <w:marBottom w:val="0"/>
      <w:divBdr>
        <w:top w:val="none" w:sz="0" w:space="0" w:color="auto"/>
        <w:left w:val="none" w:sz="0" w:space="0" w:color="auto"/>
        <w:bottom w:val="none" w:sz="0" w:space="0" w:color="auto"/>
        <w:right w:val="none" w:sz="0" w:space="0" w:color="auto"/>
      </w:divBdr>
    </w:div>
    <w:div w:id="1771273871">
      <w:bodyDiv w:val="1"/>
      <w:marLeft w:val="0"/>
      <w:marRight w:val="0"/>
      <w:marTop w:val="0"/>
      <w:marBottom w:val="0"/>
      <w:divBdr>
        <w:top w:val="none" w:sz="0" w:space="0" w:color="auto"/>
        <w:left w:val="none" w:sz="0" w:space="0" w:color="auto"/>
        <w:bottom w:val="none" w:sz="0" w:space="0" w:color="auto"/>
        <w:right w:val="none" w:sz="0" w:space="0" w:color="auto"/>
      </w:divBdr>
    </w:div>
    <w:div w:id="1771659361">
      <w:bodyDiv w:val="1"/>
      <w:marLeft w:val="0"/>
      <w:marRight w:val="0"/>
      <w:marTop w:val="0"/>
      <w:marBottom w:val="0"/>
      <w:divBdr>
        <w:top w:val="none" w:sz="0" w:space="0" w:color="auto"/>
        <w:left w:val="none" w:sz="0" w:space="0" w:color="auto"/>
        <w:bottom w:val="none" w:sz="0" w:space="0" w:color="auto"/>
        <w:right w:val="none" w:sz="0" w:space="0" w:color="auto"/>
      </w:divBdr>
    </w:div>
    <w:div w:id="1771848289">
      <w:bodyDiv w:val="1"/>
      <w:marLeft w:val="0"/>
      <w:marRight w:val="0"/>
      <w:marTop w:val="0"/>
      <w:marBottom w:val="0"/>
      <w:divBdr>
        <w:top w:val="none" w:sz="0" w:space="0" w:color="auto"/>
        <w:left w:val="none" w:sz="0" w:space="0" w:color="auto"/>
        <w:bottom w:val="none" w:sz="0" w:space="0" w:color="auto"/>
        <w:right w:val="none" w:sz="0" w:space="0" w:color="auto"/>
      </w:divBdr>
    </w:div>
    <w:div w:id="1771849856">
      <w:bodyDiv w:val="1"/>
      <w:marLeft w:val="0"/>
      <w:marRight w:val="0"/>
      <w:marTop w:val="0"/>
      <w:marBottom w:val="0"/>
      <w:divBdr>
        <w:top w:val="none" w:sz="0" w:space="0" w:color="auto"/>
        <w:left w:val="none" w:sz="0" w:space="0" w:color="auto"/>
        <w:bottom w:val="none" w:sz="0" w:space="0" w:color="auto"/>
        <w:right w:val="none" w:sz="0" w:space="0" w:color="auto"/>
      </w:divBdr>
    </w:div>
    <w:div w:id="1773090942">
      <w:bodyDiv w:val="1"/>
      <w:marLeft w:val="0"/>
      <w:marRight w:val="0"/>
      <w:marTop w:val="0"/>
      <w:marBottom w:val="0"/>
      <w:divBdr>
        <w:top w:val="none" w:sz="0" w:space="0" w:color="auto"/>
        <w:left w:val="none" w:sz="0" w:space="0" w:color="auto"/>
        <w:bottom w:val="none" w:sz="0" w:space="0" w:color="auto"/>
        <w:right w:val="none" w:sz="0" w:space="0" w:color="auto"/>
      </w:divBdr>
    </w:div>
    <w:div w:id="1773431751">
      <w:bodyDiv w:val="1"/>
      <w:marLeft w:val="0"/>
      <w:marRight w:val="0"/>
      <w:marTop w:val="0"/>
      <w:marBottom w:val="0"/>
      <w:divBdr>
        <w:top w:val="none" w:sz="0" w:space="0" w:color="auto"/>
        <w:left w:val="none" w:sz="0" w:space="0" w:color="auto"/>
        <w:bottom w:val="none" w:sz="0" w:space="0" w:color="auto"/>
        <w:right w:val="none" w:sz="0" w:space="0" w:color="auto"/>
      </w:divBdr>
    </w:div>
    <w:div w:id="1774937569">
      <w:bodyDiv w:val="1"/>
      <w:marLeft w:val="0"/>
      <w:marRight w:val="0"/>
      <w:marTop w:val="0"/>
      <w:marBottom w:val="0"/>
      <w:divBdr>
        <w:top w:val="none" w:sz="0" w:space="0" w:color="auto"/>
        <w:left w:val="none" w:sz="0" w:space="0" w:color="auto"/>
        <w:bottom w:val="none" w:sz="0" w:space="0" w:color="auto"/>
        <w:right w:val="none" w:sz="0" w:space="0" w:color="auto"/>
      </w:divBdr>
    </w:div>
    <w:div w:id="1775520167">
      <w:bodyDiv w:val="1"/>
      <w:marLeft w:val="0"/>
      <w:marRight w:val="0"/>
      <w:marTop w:val="0"/>
      <w:marBottom w:val="0"/>
      <w:divBdr>
        <w:top w:val="none" w:sz="0" w:space="0" w:color="auto"/>
        <w:left w:val="none" w:sz="0" w:space="0" w:color="auto"/>
        <w:bottom w:val="none" w:sz="0" w:space="0" w:color="auto"/>
        <w:right w:val="none" w:sz="0" w:space="0" w:color="auto"/>
      </w:divBdr>
    </w:div>
    <w:div w:id="1776100189">
      <w:bodyDiv w:val="1"/>
      <w:marLeft w:val="0"/>
      <w:marRight w:val="0"/>
      <w:marTop w:val="0"/>
      <w:marBottom w:val="0"/>
      <w:divBdr>
        <w:top w:val="none" w:sz="0" w:space="0" w:color="auto"/>
        <w:left w:val="none" w:sz="0" w:space="0" w:color="auto"/>
        <w:bottom w:val="none" w:sz="0" w:space="0" w:color="auto"/>
        <w:right w:val="none" w:sz="0" w:space="0" w:color="auto"/>
      </w:divBdr>
    </w:div>
    <w:div w:id="1780105165">
      <w:bodyDiv w:val="1"/>
      <w:marLeft w:val="0"/>
      <w:marRight w:val="0"/>
      <w:marTop w:val="0"/>
      <w:marBottom w:val="0"/>
      <w:divBdr>
        <w:top w:val="none" w:sz="0" w:space="0" w:color="auto"/>
        <w:left w:val="none" w:sz="0" w:space="0" w:color="auto"/>
        <w:bottom w:val="none" w:sz="0" w:space="0" w:color="auto"/>
        <w:right w:val="none" w:sz="0" w:space="0" w:color="auto"/>
      </w:divBdr>
    </w:div>
    <w:div w:id="1780832137">
      <w:bodyDiv w:val="1"/>
      <w:marLeft w:val="0"/>
      <w:marRight w:val="0"/>
      <w:marTop w:val="0"/>
      <w:marBottom w:val="0"/>
      <w:divBdr>
        <w:top w:val="none" w:sz="0" w:space="0" w:color="auto"/>
        <w:left w:val="none" w:sz="0" w:space="0" w:color="auto"/>
        <w:bottom w:val="none" w:sz="0" w:space="0" w:color="auto"/>
        <w:right w:val="none" w:sz="0" w:space="0" w:color="auto"/>
      </w:divBdr>
    </w:div>
    <w:div w:id="1781992028">
      <w:bodyDiv w:val="1"/>
      <w:marLeft w:val="0"/>
      <w:marRight w:val="0"/>
      <w:marTop w:val="0"/>
      <w:marBottom w:val="0"/>
      <w:divBdr>
        <w:top w:val="none" w:sz="0" w:space="0" w:color="auto"/>
        <w:left w:val="none" w:sz="0" w:space="0" w:color="auto"/>
        <w:bottom w:val="none" w:sz="0" w:space="0" w:color="auto"/>
        <w:right w:val="none" w:sz="0" w:space="0" w:color="auto"/>
      </w:divBdr>
    </w:div>
    <w:div w:id="1784574616">
      <w:bodyDiv w:val="1"/>
      <w:marLeft w:val="0"/>
      <w:marRight w:val="0"/>
      <w:marTop w:val="0"/>
      <w:marBottom w:val="0"/>
      <w:divBdr>
        <w:top w:val="none" w:sz="0" w:space="0" w:color="auto"/>
        <w:left w:val="none" w:sz="0" w:space="0" w:color="auto"/>
        <w:bottom w:val="none" w:sz="0" w:space="0" w:color="auto"/>
        <w:right w:val="none" w:sz="0" w:space="0" w:color="auto"/>
      </w:divBdr>
    </w:div>
    <w:div w:id="1787195057">
      <w:bodyDiv w:val="1"/>
      <w:marLeft w:val="0"/>
      <w:marRight w:val="0"/>
      <w:marTop w:val="0"/>
      <w:marBottom w:val="0"/>
      <w:divBdr>
        <w:top w:val="none" w:sz="0" w:space="0" w:color="auto"/>
        <w:left w:val="none" w:sz="0" w:space="0" w:color="auto"/>
        <w:bottom w:val="none" w:sz="0" w:space="0" w:color="auto"/>
        <w:right w:val="none" w:sz="0" w:space="0" w:color="auto"/>
      </w:divBdr>
    </w:div>
    <w:div w:id="1787895028">
      <w:bodyDiv w:val="1"/>
      <w:marLeft w:val="0"/>
      <w:marRight w:val="0"/>
      <w:marTop w:val="0"/>
      <w:marBottom w:val="0"/>
      <w:divBdr>
        <w:top w:val="none" w:sz="0" w:space="0" w:color="auto"/>
        <w:left w:val="none" w:sz="0" w:space="0" w:color="auto"/>
        <w:bottom w:val="none" w:sz="0" w:space="0" w:color="auto"/>
        <w:right w:val="none" w:sz="0" w:space="0" w:color="auto"/>
      </w:divBdr>
    </w:div>
    <w:div w:id="1788742401">
      <w:bodyDiv w:val="1"/>
      <w:marLeft w:val="0"/>
      <w:marRight w:val="0"/>
      <w:marTop w:val="0"/>
      <w:marBottom w:val="0"/>
      <w:divBdr>
        <w:top w:val="none" w:sz="0" w:space="0" w:color="auto"/>
        <w:left w:val="none" w:sz="0" w:space="0" w:color="auto"/>
        <w:bottom w:val="none" w:sz="0" w:space="0" w:color="auto"/>
        <w:right w:val="none" w:sz="0" w:space="0" w:color="auto"/>
      </w:divBdr>
    </w:div>
    <w:div w:id="1788771407">
      <w:bodyDiv w:val="1"/>
      <w:marLeft w:val="0"/>
      <w:marRight w:val="0"/>
      <w:marTop w:val="0"/>
      <w:marBottom w:val="0"/>
      <w:divBdr>
        <w:top w:val="none" w:sz="0" w:space="0" w:color="auto"/>
        <w:left w:val="none" w:sz="0" w:space="0" w:color="auto"/>
        <w:bottom w:val="none" w:sz="0" w:space="0" w:color="auto"/>
        <w:right w:val="none" w:sz="0" w:space="0" w:color="auto"/>
      </w:divBdr>
    </w:div>
    <w:div w:id="1790397854">
      <w:bodyDiv w:val="1"/>
      <w:marLeft w:val="0"/>
      <w:marRight w:val="0"/>
      <w:marTop w:val="0"/>
      <w:marBottom w:val="0"/>
      <w:divBdr>
        <w:top w:val="none" w:sz="0" w:space="0" w:color="auto"/>
        <w:left w:val="none" w:sz="0" w:space="0" w:color="auto"/>
        <w:bottom w:val="none" w:sz="0" w:space="0" w:color="auto"/>
        <w:right w:val="none" w:sz="0" w:space="0" w:color="auto"/>
      </w:divBdr>
    </w:div>
    <w:div w:id="1790780629">
      <w:bodyDiv w:val="1"/>
      <w:marLeft w:val="0"/>
      <w:marRight w:val="0"/>
      <w:marTop w:val="0"/>
      <w:marBottom w:val="0"/>
      <w:divBdr>
        <w:top w:val="none" w:sz="0" w:space="0" w:color="auto"/>
        <w:left w:val="none" w:sz="0" w:space="0" w:color="auto"/>
        <w:bottom w:val="none" w:sz="0" w:space="0" w:color="auto"/>
        <w:right w:val="none" w:sz="0" w:space="0" w:color="auto"/>
      </w:divBdr>
    </w:div>
    <w:div w:id="1791165570">
      <w:bodyDiv w:val="1"/>
      <w:marLeft w:val="0"/>
      <w:marRight w:val="0"/>
      <w:marTop w:val="0"/>
      <w:marBottom w:val="0"/>
      <w:divBdr>
        <w:top w:val="none" w:sz="0" w:space="0" w:color="auto"/>
        <w:left w:val="none" w:sz="0" w:space="0" w:color="auto"/>
        <w:bottom w:val="none" w:sz="0" w:space="0" w:color="auto"/>
        <w:right w:val="none" w:sz="0" w:space="0" w:color="auto"/>
      </w:divBdr>
    </w:div>
    <w:div w:id="1797871550">
      <w:bodyDiv w:val="1"/>
      <w:marLeft w:val="0"/>
      <w:marRight w:val="0"/>
      <w:marTop w:val="0"/>
      <w:marBottom w:val="0"/>
      <w:divBdr>
        <w:top w:val="none" w:sz="0" w:space="0" w:color="auto"/>
        <w:left w:val="none" w:sz="0" w:space="0" w:color="auto"/>
        <w:bottom w:val="none" w:sz="0" w:space="0" w:color="auto"/>
        <w:right w:val="none" w:sz="0" w:space="0" w:color="auto"/>
      </w:divBdr>
    </w:div>
    <w:div w:id="1801417486">
      <w:bodyDiv w:val="1"/>
      <w:marLeft w:val="0"/>
      <w:marRight w:val="0"/>
      <w:marTop w:val="0"/>
      <w:marBottom w:val="0"/>
      <w:divBdr>
        <w:top w:val="none" w:sz="0" w:space="0" w:color="auto"/>
        <w:left w:val="none" w:sz="0" w:space="0" w:color="auto"/>
        <w:bottom w:val="none" w:sz="0" w:space="0" w:color="auto"/>
        <w:right w:val="none" w:sz="0" w:space="0" w:color="auto"/>
      </w:divBdr>
    </w:div>
    <w:div w:id="1801726633">
      <w:bodyDiv w:val="1"/>
      <w:marLeft w:val="0"/>
      <w:marRight w:val="0"/>
      <w:marTop w:val="0"/>
      <w:marBottom w:val="0"/>
      <w:divBdr>
        <w:top w:val="none" w:sz="0" w:space="0" w:color="auto"/>
        <w:left w:val="none" w:sz="0" w:space="0" w:color="auto"/>
        <w:bottom w:val="none" w:sz="0" w:space="0" w:color="auto"/>
        <w:right w:val="none" w:sz="0" w:space="0" w:color="auto"/>
      </w:divBdr>
    </w:div>
    <w:div w:id="1801921712">
      <w:bodyDiv w:val="1"/>
      <w:marLeft w:val="0"/>
      <w:marRight w:val="0"/>
      <w:marTop w:val="0"/>
      <w:marBottom w:val="0"/>
      <w:divBdr>
        <w:top w:val="none" w:sz="0" w:space="0" w:color="auto"/>
        <w:left w:val="none" w:sz="0" w:space="0" w:color="auto"/>
        <w:bottom w:val="none" w:sz="0" w:space="0" w:color="auto"/>
        <w:right w:val="none" w:sz="0" w:space="0" w:color="auto"/>
      </w:divBdr>
    </w:div>
    <w:div w:id="1802385238">
      <w:bodyDiv w:val="1"/>
      <w:marLeft w:val="0"/>
      <w:marRight w:val="0"/>
      <w:marTop w:val="0"/>
      <w:marBottom w:val="0"/>
      <w:divBdr>
        <w:top w:val="none" w:sz="0" w:space="0" w:color="auto"/>
        <w:left w:val="none" w:sz="0" w:space="0" w:color="auto"/>
        <w:bottom w:val="none" w:sz="0" w:space="0" w:color="auto"/>
        <w:right w:val="none" w:sz="0" w:space="0" w:color="auto"/>
      </w:divBdr>
    </w:div>
    <w:div w:id="1804694434">
      <w:bodyDiv w:val="1"/>
      <w:marLeft w:val="0"/>
      <w:marRight w:val="0"/>
      <w:marTop w:val="0"/>
      <w:marBottom w:val="0"/>
      <w:divBdr>
        <w:top w:val="none" w:sz="0" w:space="0" w:color="auto"/>
        <w:left w:val="none" w:sz="0" w:space="0" w:color="auto"/>
        <w:bottom w:val="none" w:sz="0" w:space="0" w:color="auto"/>
        <w:right w:val="none" w:sz="0" w:space="0" w:color="auto"/>
      </w:divBdr>
    </w:div>
    <w:div w:id="1804805979">
      <w:bodyDiv w:val="1"/>
      <w:marLeft w:val="0"/>
      <w:marRight w:val="0"/>
      <w:marTop w:val="0"/>
      <w:marBottom w:val="0"/>
      <w:divBdr>
        <w:top w:val="none" w:sz="0" w:space="0" w:color="auto"/>
        <w:left w:val="none" w:sz="0" w:space="0" w:color="auto"/>
        <w:bottom w:val="none" w:sz="0" w:space="0" w:color="auto"/>
        <w:right w:val="none" w:sz="0" w:space="0" w:color="auto"/>
      </w:divBdr>
    </w:div>
    <w:div w:id="1808662583">
      <w:bodyDiv w:val="1"/>
      <w:marLeft w:val="0"/>
      <w:marRight w:val="0"/>
      <w:marTop w:val="0"/>
      <w:marBottom w:val="0"/>
      <w:divBdr>
        <w:top w:val="none" w:sz="0" w:space="0" w:color="auto"/>
        <w:left w:val="none" w:sz="0" w:space="0" w:color="auto"/>
        <w:bottom w:val="none" w:sz="0" w:space="0" w:color="auto"/>
        <w:right w:val="none" w:sz="0" w:space="0" w:color="auto"/>
      </w:divBdr>
    </w:div>
    <w:div w:id="1808666235">
      <w:bodyDiv w:val="1"/>
      <w:marLeft w:val="0"/>
      <w:marRight w:val="0"/>
      <w:marTop w:val="0"/>
      <w:marBottom w:val="0"/>
      <w:divBdr>
        <w:top w:val="none" w:sz="0" w:space="0" w:color="auto"/>
        <w:left w:val="none" w:sz="0" w:space="0" w:color="auto"/>
        <w:bottom w:val="none" w:sz="0" w:space="0" w:color="auto"/>
        <w:right w:val="none" w:sz="0" w:space="0" w:color="auto"/>
      </w:divBdr>
    </w:div>
    <w:div w:id="1809661772">
      <w:bodyDiv w:val="1"/>
      <w:marLeft w:val="0"/>
      <w:marRight w:val="0"/>
      <w:marTop w:val="0"/>
      <w:marBottom w:val="0"/>
      <w:divBdr>
        <w:top w:val="none" w:sz="0" w:space="0" w:color="auto"/>
        <w:left w:val="none" w:sz="0" w:space="0" w:color="auto"/>
        <w:bottom w:val="none" w:sz="0" w:space="0" w:color="auto"/>
        <w:right w:val="none" w:sz="0" w:space="0" w:color="auto"/>
      </w:divBdr>
    </w:div>
    <w:div w:id="1811904241">
      <w:bodyDiv w:val="1"/>
      <w:marLeft w:val="0"/>
      <w:marRight w:val="0"/>
      <w:marTop w:val="0"/>
      <w:marBottom w:val="0"/>
      <w:divBdr>
        <w:top w:val="none" w:sz="0" w:space="0" w:color="auto"/>
        <w:left w:val="none" w:sz="0" w:space="0" w:color="auto"/>
        <w:bottom w:val="none" w:sz="0" w:space="0" w:color="auto"/>
        <w:right w:val="none" w:sz="0" w:space="0" w:color="auto"/>
      </w:divBdr>
    </w:div>
    <w:div w:id="1813524881">
      <w:bodyDiv w:val="1"/>
      <w:marLeft w:val="0"/>
      <w:marRight w:val="0"/>
      <w:marTop w:val="0"/>
      <w:marBottom w:val="0"/>
      <w:divBdr>
        <w:top w:val="none" w:sz="0" w:space="0" w:color="auto"/>
        <w:left w:val="none" w:sz="0" w:space="0" w:color="auto"/>
        <w:bottom w:val="none" w:sz="0" w:space="0" w:color="auto"/>
        <w:right w:val="none" w:sz="0" w:space="0" w:color="auto"/>
      </w:divBdr>
    </w:div>
    <w:div w:id="1814105048">
      <w:bodyDiv w:val="1"/>
      <w:marLeft w:val="0"/>
      <w:marRight w:val="0"/>
      <w:marTop w:val="0"/>
      <w:marBottom w:val="0"/>
      <w:divBdr>
        <w:top w:val="none" w:sz="0" w:space="0" w:color="auto"/>
        <w:left w:val="none" w:sz="0" w:space="0" w:color="auto"/>
        <w:bottom w:val="none" w:sz="0" w:space="0" w:color="auto"/>
        <w:right w:val="none" w:sz="0" w:space="0" w:color="auto"/>
      </w:divBdr>
    </w:div>
    <w:div w:id="1815295039">
      <w:bodyDiv w:val="1"/>
      <w:marLeft w:val="0"/>
      <w:marRight w:val="0"/>
      <w:marTop w:val="0"/>
      <w:marBottom w:val="0"/>
      <w:divBdr>
        <w:top w:val="none" w:sz="0" w:space="0" w:color="auto"/>
        <w:left w:val="none" w:sz="0" w:space="0" w:color="auto"/>
        <w:bottom w:val="none" w:sz="0" w:space="0" w:color="auto"/>
        <w:right w:val="none" w:sz="0" w:space="0" w:color="auto"/>
      </w:divBdr>
    </w:div>
    <w:div w:id="1816683652">
      <w:bodyDiv w:val="1"/>
      <w:marLeft w:val="0"/>
      <w:marRight w:val="0"/>
      <w:marTop w:val="0"/>
      <w:marBottom w:val="0"/>
      <w:divBdr>
        <w:top w:val="none" w:sz="0" w:space="0" w:color="auto"/>
        <w:left w:val="none" w:sz="0" w:space="0" w:color="auto"/>
        <w:bottom w:val="none" w:sz="0" w:space="0" w:color="auto"/>
        <w:right w:val="none" w:sz="0" w:space="0" w:color="auto"/>
      </w:divBdr>
    </w:div>
    <w:div w:id="1821652055">
      <w:bodyDiv w:val="1"/>
      <w:marLeft w:val="0"/>
      <w:marRight w:val="0"/>
      <w:marTop w:val="0"/>
      <w:marBottom w:val="0"/>
      <w:divBdr>
        <w:top w:val="none" w:sz="0" w:space="0" w:color="auto"/>
        <w:left w:val="none" w:sz="0" w:space="0" w:color="auto"/>
        <w:bottom w:val="none" w:sz="0" w:space="0" w:color="auto"/>
        <w:right w:val="none" w:sz="0" w:space="0" w:color="auto"/>
      </w:divBdr>
    </w:div>
    <w:div w:id="1823422398">
      <w:bodyDiv w:val="1"/>
      <w:marLeft w:val="0"/>
      <w:marRight w:val="0"/>
      <w:marTop w:val="0"/>
      <w:marBottom w:val="0"/>
      <w:divBdr>
        <w:top w:val="none" w:sz="0" w:space="0" w:color="auto"/>
        <w:left w:val="none" w:sz="0" w:space="0" w:color="auto"/>
        <w:bottom w:val="none" w:sz="0" w:space="0" w:color="auto"/>
        <w:right w:val="none" w:sz="0" w:space="0" w:color="auto"/>
      </w:divBdr>
    </w:div>
    <w:div w:id="1825245607">
      <w:bodyDiv w:val="1"/>
      <w:marLeft w:val="0"/>
      <w:marRight w:val="0"/>
      <w:marTop w:val="0"/>
      <w:marBottom w:val="0"/>
      <w:divBdr>
        <w:top w:val="none" w:sz="0" w:space="0" w:color="auto"/>
        <w:left w:val="none" w:sz="0" w:space="0" w:color="auto"/>
        <w:bottom w:val="none" w:sz="0" w:space="0" w:color="auto"/>
        <w:right w:val="none" w:sz="0" w:space="0" w:color="auto"/>
      </w:divBdr>
    </w:div>
    <w:div w:id="1826622668">
      <w:bodyDiv w:val="1"/>
      <w:marLeft w:val="0"/>
      <w:marRight w:val="0"/>
      <w:marTop w:val="0"/>
      <w:marBottom w:val="0"/>
      <w:divBdr>
        <w:top w:val="none" w:sz="0" w:space="0" w:color="auto"/>
        <w:left w:val="none" w:sz="0" w:space="0" w:color="auto"/>
        <w:bottom w:val="none" w:sz="0" w:space="0" w:color="auto"/>
        <w:right w:val="none" w:sz="0" w:space="0" w:color="auto"/>
      </w:divBdr>
    </w:div>
    <w:div w:id="1826625184">
      <w:bodyDiv w:val="1"/>
      <w:marLeft w:val="0"/>
      <w:marRight w:val="0"/>
      <w:marTop w:val="0"/>
      <w:marBottom w:val="0"/>
      <w:divBdr>
        <w:top w:val="none" w:sz="0" w:space="0" w:color="auto"/>
        <w:left w:val="none" w:sz="0" w:space="0" w:color="auto"/>
        <w:bottom w:val="none" w:sz="0" w:space="0" w:color="auto"/>
        <w:right w:val="none" w:sz="0" w:space="0" w:color="auto"/>
      </w:divBdr>
    </w:div>
    <w:div w:id="1826698328">
      <w:bodyDiv w:val="1"/>
      <w:marLeft w:val="0"/>
      <w:marRight w:val="0"/>
      <w:marTop w:val="0"/>
      <w:marBottom w:val="0"/>
      <w:divBdr>
        <w:top w:val="none" w:sz="0" w:space="0" w:color="auto"/>
        <w:left w:val="none" w:sz="0" w:space="0" w:color="auto"/>
        <w:bottom w:val="none" w:sz="0" w:space="0" w:color="auto"/>
        <w:right w:val="none" w:sz="0" w:space="0" w:color="auto"/>
      </w:divBdr>
    </w:div>
    <w:div w:id="1827471806">
      <w:bodyDiv w:val="1"/>
      <w:marLeft w:val="0"/>
      <w:marRight w:val="0"/>
      <w:marTop w:val="0"/>
      <w:marBottom w:val="0"/>
      <w:divBdr>
        <w:top w:val="none" w:sz="0" w:space="0" w:color="auto"/>
        <w:left w:val="none" w:sz="0" w:space="0" w:color="auto"/>
        <w:bottom w:val="none" w:sz="0" w:space="0" w:color="auto"/>
        <w:right w:val="none" w:sz="0" w:space="0" w:color="auto"/>
      </w:divBdr>
    </w:div>
    <w:div w:id="1829635792">
      <w:bodyDiv w:val="1"/>
      <w:marLeft w:val="0"/>
      <w:marRight w:val="0"/>
      <w:marTop w:val="0"/>
      <w:marBottom w:val="0"/>
      <w:divBdr>
        <w:top w:val="none" w:sz="0" w:space="0" w:color="auto"/>
        <w:left w:val="none" w:sz="0" w:space="0" w:color="auto"/>
        <w:bottom w:val="none" w:sz="0" w:space="0" w:color="auto"/>
        <w:right w:val="none" w:sz="0" w:space="0" w:color="auto"/>
      </w:divBdr>
    </w:div>
    <w:div w:id="1829900981">
      <w:bodyDiv w:val="1"/>
      <w:marLeft w:val="0"/>
      <w:marRight w:val="0"/>
      <w:marTop w:val="0"/>
      <w:marBottom w:val="0"/>
      <w:divBdr>
        <w:top w:val="none" w:sz="0" w:space="0" w:color="auto"/>
        <w:left w:val="none" w:sz="0" w:space="0" w:color="auto"/>
        <w:bottom w:val="none" w:sz="0" w:space="0" w:color="auto"/>
        <w:right w:val="none" w:sz="0" w:space="0" w:color="auto"/>
      </w:divBdr>
    </w:div>
    <w:div w:id="1832061570">
      <w:bodyDiv w:val="1"/>
      <w:marLeft w:val="0"/>
      <w:marRight w:val="0"/>
      <w:marTop w:val="0"/>
      <w:marBottom w:val="0"/>
      <w:divBdr>
        <w:top w:val="none" w:sz="0" w:space="0" w:color="auto"/>
        <w:left w:val="none" w:sz="0" w:space="0" w:color="auto"/>
        <w:bottom w:val="none" w:sz="0" w:space="0" w:color="auto"/>
        <w:right w:val="none" w:sz="0" w:space="0" w:color="auto"/>
      </w:divBdr>
    </w:div>
    <w:div w:id="1832065485">
      <w:bodyDiv w:val="1"/>
      <w:marLeft w:val="0"/>
      <w:marRight w:val="0"/>
      <w:marTop w:val="0"/>
      <w:marBottom w:val="0"/>
      <w:divBdr>
        <w:top w:val="none" w:sz="0" w:space="0" w:color="auto"/>
        <w:left w:val="none" w:sz="0" w:space="0" w:color="auto"/>
        <w:bottom w:val="none" w:sz="0" w:space="0" w:color="auto"/>
        <w:right w:val="none" w:sz="0" w:space="0" w:color="auto"/>
      </w:divBdr>
    </w:div>
    <w:div w:id="1834293226">
      <w:bodyDiv w:val="1"/>
      <w:marLeft w:val="0"/>
      <w:marRight w:val="0"/>
      <w:marTop w:val="0"/>
      <w:marBottom w:val="0"/>
      <w:divBdr>
        <w:top w:val="none" w:sz="0" w:space="0" w:color="auto"/>
        <w:left w:val="none" w:sz="0" w:space="0" w:color="auto"/>
        <w:bottom w:val="none" w:sz="0" w:space="0" w:color="auto"/>
        <w:right w:val="none" w:sz="0" w:space="0" w:color="auto"/>
      </w:divBdr>
    </w:div>
    <w:div w:id="1837841579">
      <w:bodyDiv w:val="1"/>
      <w:marLeft w:val="0"/>
      <w:marRight w:val="0"/>
      <w:marTop w:val="0"/>
      <w:marBottom w:val="0"/>
      <w:divBdr>
        <w:top w:val="none" w:sz="0" w:space="0" w:color="auto"/>
        <w:left w:val="none" w:sz="0" w:space="0" w:color="auto"/>
        <w:bottom w:val="none" w:sz="0" w:space="0" w:color="auto"/>
        <w:right w:val="none" w:sz="0" w:space="0" w:color="auto"/>
      </w:divBdr>
    </w:div>
    <w:div w:id="1837988176">
      <w:bodyDiv w:val="1"/>
      <w:marLeft w:val="0"/>
      <w:marRight w:val="0"/>
      <w:marTop w:val="0"/>
      <w:marBottom w:val="0"/>
      <w:divBdr>
        <w:top w:val="none" w:sz="0" w:space="0" w:color="auto"/>
        <w:left w:val="none" w:sz="0" w:space="0" w:color="auto"/>
        <w:bottom w:val="none" w:sz="0" w:space="0" w:color="auto"/>
        <w:right w:val="none" w:sz="0" w:space="0" w:color="auto"/>
      </w:divBdr>
    </w:div>
    <w:div w:id="1840348591">
      <w:bodyDiv w:val="1"/>
      <w:marLeft w:val="0"/>
      <w:marRight w:val="0"/>
      <w:marTop w:val="0"/>
      <w:marBottom w:val="0"/>
      <w:divBdr>
        <w:top w:val="none" w:sz="0" w:space="0" w:color="auto"/>
        <w:left w:val="none" w:sz="0" w:space="0" w:color="auto"/>
        <w:bottom w:val="none" w:sz="0" w:space="0" w:color="auto"/>
        <w:right w:val="none" w:sz="0" w:space="0" w:color="auto"/>
      </w:divBdr>
    </w:div>
    <w:div w:id="1840927948">
      <w:bodyDiv w:val="1"/>
      <w:marLeft w:val="0"/>
      <w:marRight w:val="0"/>
      <w:marTop w:val="0"/>
      <w:marBottom w:val="0"/>
      <w:divBdr>
        <w:top w:val="none" w:sz="0" w:space="0" w:color="auto"/>
        <w:left w:val="none" w:sz="0" w:space="0" w:color="auto"/>
        <w:bottom w:val="none" w:sz="0" w:space="0" w:color="auto"/>
        <w:right w:val="none" w:sz="0" w:space="0" w:color="auto"/>
      </w:divBdr>
    </w:div>
    <w:div w:id="1843355214">
      <w:bodyDiv w:val="1"/>
      <w:marLeft w:val="0"/>
      <w:marRight w:val="0"/>
      <w:marTop w:val="0"/>
      <w:marBottom w:val="0"/>
      <w:divBdr>
        <w:top w:val="none" w:sz="0" w:space="0" w:color="auto"/>
        <w:left w:val="none" w:sz="0" w:space="0" w:color="auto"/>
        <w:bottom w:val="none" w:sz="0" w:space="0" w:color="auto"/>
        <w:right w:val="none" w:sz="0" w:space="0" w:color="auto"/>
      </w:divBdr>
    </w:div>
    <w:div w:id="1847816511">
      <w:bodyDiv w:val="1"/>
      <w:marLeft w:val="0"/>
      <w:marRight w:val="0"/>
      <w:marTop w:val="0"/>
      <w:marBottom w:val="0"/>
      <w:divBdr>
        <w:top w:val="none" w:sz="0" w:space="0" w:color="auto"/>
        <w:left w:val="none" w:sz="0" w:space="0" w:color="auto"/>
        <w:bottom w:val="none" w:sz="0" w:space="0" w:color="auto"/>
        <w:right w:val="none" w:sz="0" w:space="0" w:color="auto"/>
      </w:divBdr>
    </w:div>
    <w:div w:id="1848595960">
      <w:bodyDiv w:val="1"/>
      <w:marLeft w:val="0"/>
      <w:marRight w:val="0"/>
      <w:marTop w:val="0"/>
      <w:marBottom w:val="0"/>
      <w:divBdr>
        <w:top w:val="none" w:sz="0" w:space="0" w:color="auto"/>
        <w:left w:val="none" w:sz="0" w:space="0" w:color="auto"/>
        <w:bottom w:val="none" w:sz="0" w:space="0" w:color="auto"/>
        <w:right w:val="none" w:sz="0" w:space="0" w:color="auto"/>
      </w:divBdr>
    </w:div>
    <w:div w:id="1848707834">
      <w:bodyDiv w:val="1"/>
      <w:marLeft w:val="0"/>
      <w:marRight w:val="0"/>
      <w:marTop w:val="0"/>
      <w:marBottom w:val="0"/>
      <w:divBdr>
        <w:top w:val="none" w:sz="0" w:space="0" w:color="auto"/>
        <w:left w:val="none" w:sz="0" w:space="0" w:color="auto"/>
        <w:bottom w:val="none" w:sz="0" w:space="0" w:color="auto"/>
        <w:right w:val="none" w:sz="0" w:space="0" w:color="auto"/>
      </w:divBdr>
    </w:div>
    <w:div w:id="1848985082">
      <w:bodyDiv w:val="1"/>
      <w:marLeft w:val="0"/>
      <w:marRight w:val="0"/>
      <w:marTop w:val="0"/>
      <w:marBottom w:val="0"/>
      <w:divBdr>
        <w:top w:val="none" w:sz="0" w:space="0" w:color="auto"/>
        <w:left w:val="none" w:sz="0" w:space="0" w:color="auto"/>
        <w:bottom w:val="none" w:sz="0" w:space="0" w:color="auto"/>
        <w:right w:val="none" w:sz="0" w:space="0" w:color="auto"/>
      </w:divBdr>
    </w:div>
    <w:div w:id="1849175220">
      <w:bodyDiv w:val="1"/>
      <w:marLeft w:val="0"/>
      <w:marRight w:val="0"/>
      <w:marTop w:val="0"/>
      <w:marBottom w:val="0"/>
      <w:divBdr>
        <w:top w:val="none" w:sz="0" w:space="0" w:color="auto"/>
        <w:left w:val="none" w:sz="0" w:space="0" w:color="auto"/>
        <w:bottom w:val="none" w:sz="0" w:space="0" w:color="auto"/>
        <w:right w:val="none" w:sz="0" w:space="0" w:color="auto"/>
      </w:divBdr>
    </w:div>
    <w:div w:id="1850410452">
      <w:bodyDiv w:val="1"/>
      <w:marLeft w:val="0"/>
      <w:marRight w:val="0"/>
      <w:marTop w:val="0"/>
      <w:marBottom w:val="0"/>
      <w:divBdr>
        <w:top w:val="none" w:sz="0" w:space="0" w:color="auto"/>
        <w:left w:val="none" w:sz="0" w:space="0" w:color="auto"/>
        <w:bottom w:val="none" w:sz="0" w:space="0" w:color="auto"/>
        <w:right w:val="none" w:sz="0" w:space="0" w:color="auto"/>
      </w:divBdr>
    </w:div>
    <w:div w:id="1854101581">
      <w:bodyDiv w:val="1"/>
      <w:marLeft w:val="0"/>
      <w:marRight w:val="0"/>
      <w:marTop w:val="0"/>
      <w:marBottom w:val="0"/>
      <w:divBdr>
        <w:top w:val="none" w:sz="0" w:space="0" w:color="auto"/>
        <w:left w:val="none" w:sz="0" w:space="0" w:color="auto"/>
        <w:bottom w:val="none" w:sz="0" w:space="0" w:color="auto"/>
        <w:right w:val="none" w:sz="0" w:space="0" w:color="auto"/>
      </w:divBdr>
    </w:div>
    <w:div w:id="1854803492">
      <w:bodyDiv w:val="1"/>
      <w:marLeft w:val="0"/>
      <w:marRight w:val="0"/>
      <w:marTop w:val="0"/>
      <w:marBottom w:val="0"/>
      <w:divBdr>
        <w:top w:val="none" w:sz="0" w:space="0" w:color="auto"/>
        <w:left w:val="none" w:sz="0" w:space="0" w:color="auto"/>
        <w:bottom w:val="none" w:sz="0" w:space="0" w:color="auto"/>
        <w:right w:val="none" w:sz="0" w:space="0" w:color="auto"/>
      </w:divBdr>
    </w:div>
    <w:div w:id="1855606049">
      <w:bodyDiv w:val="1"/>
      <w:marLeft w:val="0"/>
      <w:marRight w:val="0"/>
      <w:marTop w:val="0"/>
      <w:marBottom w:val="0"/>
      <w:divBdr>
        <w:top w:val="none" w:sz="0" w:space="0" w:color="auto"/>
        <w:left w:val="none" w:sz="0" w:space="0" w:color="auto"/>
        <w:bottom w:val="none" w:sz="0" w:space="0" w:color="auto"/>
        <w:right w:val="none" w:sz="0" w:space="0" w:color="auto"/>
      </w:divBdr>
    </w:div>
    <w:div w:id="1858232801">
      <w:bodyDiv w:val="1"/>
      <w:marLeft w:val="0"/>
      <w:marRight w:val="0"/>
      <w:marTop w:val="0"/>
      <w:marBottom w:val="0"/>
      <w:divBdr>
        <w:top w:val="none" w:sz="0" w:space="0" w:color="auto"/>
        <w:left w:val="none" w:sz="0" w:space="0" w:color="auto"/>
        <w:bottom w:val="none" w:sz="0" w:space="0" w:color="auto"/>
        <w:right w:val="none" w:sz="0" w:space="0" w:color="auto"/>
      </w:divBdr>
    </w:div>
    <w:div w:id="1859200336">
      <w:bodyDiv w:val="1"/>
      <w:marLeft w:val="0"/>
      <w:marRight w:val="0"/>
      <w:marTop w:val="0"/>
      <w:marBottom w:val="0"/>
      <w:divBdr>
        <w:top w:val="none" w:sz="0" w:space="0" w:color="auto"/>
        <w:left w:val="none" w:sz="0" w:space="0" w:color="auto"/>
        <w:bottom w:val="none" w:sz="0" w:space="0" w:color="auto"/>
        <w:right w:val="none" w:sz="0" w:space="0" w:color="auto"/>
      </w:divBdr>
    </w:div>
    <w:div w:id="1859855432">
      <w:bodyDiv w:val="1"/>
      <w:marLeft w:val="0"/>
      <w:marRight w:val="0"/>
      <w:marTop w:val="0"/>
      <w:marBottom w:val="0"/>
      <w:divBdr>
        <w:top w:val="none" w:sz="0" w:space="0" w:color="auto"/>
        <w:left w:val="none" w:sz="0" w:space="0" w:color="auto"/>
        <w:bottom w:val="none" w:sz="0" w:space="0" w:color="auto"/>
        <w:right w:val="none" w:sz="0" w:space="0" w:color="auto"/>
      </w:divBdr>
    </w:div>
    <w:div w:id="1860118421">
      <w:bodyDiv w:val="1"/>
      <w:marLeft w:val="0"/>
      <w:marRight w:val="0"/>
      <w:marTop w:val="0"/>
      <w:marBottom w:val="0"/>
      <w:divBdr>
        <w:top w:val="none" w:sz="0" w:space="0" w:color="auto"/>
        <w:left w:val="none" w:sz="0" w:space="0" w:color="auto"/>
        <w:bottom w:val="none" w:sz="0" w:space="0" w:color="auto"/>
        <w:right w:val="none" w:sz="0" w:space="0" w:color="auto"/>
      </w:divBdr>
    </w:div>
    <w:div w:id="1862622741">
      <w:bodyDiv w:val="1"/>
      <w:marLeft w:val="0"/>
      <w:marRight w:val="0"/>
      <w:marTop w:val="0"/>
      <w:marBottom w:val="0"/>
      <w:divBdr>
        <w:top w:val="none" w:sz="0" w:space="0" w:color="auto"/>
        <w:left w:val="none" w:sz="0" w:space="0" w:color="auto"/>
        <w:bottom w:val="none" w:sz="0" w:space="0" w:color="auto"/>
        <w:right w:val="none" w:sz="0" w:space="0" w:color="auto"/>
      </w:divBdr>
    </w:div>
    <w:div w:id="1864854044">
      <w:bodyDiv w:val="1"/>
      <w:marLeft w:val="0"/>
      <w:marRight w:val="0"/>
      <w:marTop w:val="0"/>
      <w:marBottom w:val="0"/>
      <w:divBdr>
        <w:top w:val="none" w:sz="0" w:space="0" w:color="auto"/>
        <w:left w:val="none" w:sz="0" w:space="0" w:color="auto"/>
        <w:bottom w:val="none" w:sz="0" w:space="0" w:color="auto"/>
        <w:right w:val="none" w:sz="0" w:space="0" w:color="auto"/>
      </w:divBdr>
    </w:div>
    <w:div w:id="1865244148">
      <w:bodyDiv w:val="1"/>
      <w:marLeft w:val="0"/>
      <w:marRight w:val="0"/>
      <w:marTop w:val="0"/>
      <w:marBottom w:val="0"/>
      <w:divBdr>
        <w:top w:val="none" w:sz="0" w:space="0" w:color="auto"/>
        <w:left w:val="none" w:sz="0" w:space="0" w:color="auto"/>
        <w:bottom w:val="none" w:sz="0" w:space="0" w:color="auto"/>
        <w:right w:val="none" w:sz="0" w:space="0" w:color="auto"/>
      </w:divBdr>
    </w:div>
    <w:div w:id="1868442742">
      <w:bodyDiv w:val="1"/>
      <w:marLeft w:val="0"/>
      <w:marRight w:val="0"/>
      <w:marTop w:val="0"/>
      <w:marBottom w:val="0"/>
      <w:divBdr>
        <w:top w:val="none" w:sz="0" w:space="0" w:color="auto"/>
        <w:left w:val="none" w:sz="0" w:space="0" w:color="auto"/>
        <w:bottom w:val="none" w:sz="0" w:space="0" w:color="auto"/>
        <w:right w:val="none" w:sz="0" w:space="0" w:color="auto"/>
      </w:divBdr>
    </w:div>
    <w:div w:id="1868636810">
      <w:bodyDiv w:val="1"/>
      <w:marLeft w:val="0"/>
      <w:marRight w:val="0"/>
      <w:marTop w:val="0"/>
      <w:marBottom w:val="0"/>
      <w:divBdr>
        <w:top w:val="none" w:sz="0" w:space="0" w:color="auto"/>
        <w:left w:val="none" w:sz="0" w:space="0" w:color="auto"/>
        <w:bottom w:val="none" w:sz="0" w:space="0" w:color="auto"/>
        <w:right w:val="none" w:sz="0" w:space="0" w:color="auto"/>
      </w:divBdr>
    </w:div>
    <w:div w:id="1869827975">
      <w:bodyDiv w:val="1"/>
      <w:marLeft w:val="0"/>
      <w:marRight w:val="0"/>
      <w:marTop w:val="0"/>
      <w:marBottom w:val="0"/>
      <w:divBdr>
        <w:top w:val="none" w:sz="0" w:space="0" w:color="auto"/>
        <w:left w:val="none" w:sz="0" w:space="0" w:color="auto"/>
        <w:bottom w:val="none" w:sz="0" w:space="0" w:color="auto"/>
        <w:right w:val="none" w:sz="0" w:space="0" w:color="auto"/>
      </w:divBdr>
    </w:div>
    <w:div w:id="1870291771">
      <w:bodyDiv w:val="1"/>
      <w:marLeft w:val="0"/>
      <w:marRight w:val="0"/>
      <w:marTop w:val="0"/>
      <w:marBottom w:val="0"/>
      <w:divBdr>
        <w:top w:val="none" w:sz="0" w:space="0" w:color="auto"/>
        <w:left w:val="none" w:sz="0" w:space="0" w:color="auto"/>
        <w:bottom w:val="none" w:sz="0" w:space="0" w:color="auto"/>
        <w:right w:val="none" w:sz="0" w:space="0" w:color="auto"/>
      </w:divBdr>
    </w:div>
    <w:div w:id="1871798283">
      <w:bodyDiv w:val="1"/>
      <w:marLeft w:val="0"/>
      <w:marRight w:val="0"/>
      <w:marTop w:val="0"/>
      <w:marBottom w:val="0"/>
      <w:divBdr>
        <w:top w:val="none" w:sz="0" w:space="0" w:color="auto"/>
        <w:left w:val="none" w:sz="0" w:space="0" w:color="auto"/>
        <w:bottom w:val="none" w:sz="0" w:space="0" w:color="auto"/>
        <w:right w:val="none" w:sz="0" w:space="0" w:color="auto"/>
      </w:divBdr>
    </w:div>
    <w:div w:id="1872306640">
      <w:bodyDiv w:val="1"/>
      <w:marLeft w:val="0"/>
      <w:marRight w:val="0"/>
      <w:marTop w:val="0"/>
      <w:marBottom w:val="0"/>
      <w:divBdr>
        <w:top w:val="none" w:sz="0" w:space="0" w:color="auto"/>
        <w:left w:val="none" w:sz="0" w:space="0" w:color="auto"/>
        <w:bottom w:val="none" w:sz="0" w:space="0" w:color="auto"/>
        <w:right w:val="none" w:sz="0" w:space="0" w:color="auto"/>
      </w:divBdr>
    </w:div>
    <w:div w:id="1873416404">
      <w:bodyDiv w:val="1"/>
      <w:marLeft w:val="0"/>
      <w:marRight w:val="0"/>
      <w:marTop w:val="0"/>
      <w:marBottom w:val="0"/>
      <w:divBdr>
        <w:top w:val="none" w:sz="0" w:space="0" w:color="auto"/>
        <w:left w:val="none" w:sz="0" w:space="0" w:color="auto"/>
        <w:bottom w:val="none" w:sz="0" w:space="0" w:color="auto"/>
        <w:right w:val="none" w:sz="0" w:space="0" w:color="auto"/>
      </w:divBdr>
    </w:div>
    <w:div w:id="1875456719">
      <w:bodyDiv w:val="1"/>
      <w:marLeft w:val="0"/>
      <w:marRight w:val="0"/>
      <w:marTop w:val="0"/>
      <w:marBottom w:val="0"/>
      <w:divBdr>
        <w:top w:val="none" w:sz="0" w:space="0" w:color="auto"/>
        <w:left w:val="none" w:sz="0" w:space="0" w:color="auto"/>
        <w:bottom w:val="none" w:sz="0" w:space="0" w:color="auto"/>
        <w:right w:val="none" w:sz="0" w:space="0" w:color="auto"/>
      </w:divBdr>
    </w:div>
    <w:div w:id="1875726610">
      <w:bodyDiv w:val="1"/>
      <w:marLeft w:val="0"/>
      <w:marRight w:val="0"/>
      <w:marTop w:val="0"/>
      <w:marBottom w:val="0"/>
      <w:divBdr>
        <w:top w:val="none" w:sz="0" w:space="0" w:color="auto"/>
        <w:left w:val="none" w:sz="0" w:space="0" w:color="auto"/>
        <w:bottom w:val="none" w:sz="0" w:space="0" w:color="auto"/>
        <w:right w:val="none" w:sz="0" w:space="0" w:color="auto"/>
      </w:divBdr>
    </w:div>
    <w:div w:id="1877812969">
      <w:bodyDiv w:val="1"/>
      <w:marLeft w:val="0"/>
      <w:marRight w:val="0"/>
      <w:marTop w:val="0"/>
      <w:marBottom w:val="0"/>
      <w:divBdr>
        <w:top w:val="none" w:sz="0" w:space="0" w:color="auto"/>
        <w:left w:val="none" w:sz="0" w:space="0" w:color="auto"/>
        <w:bottom w:val="none" w:sz="0" w:space="0" w:color="auto"/>
        <w:right w:val="none" w:sz="0" w:space="0" w:color="auto"/>
      </w:divBdr>
    </w:div>
    <w:div w:id="1879390720">
      <w:bodyDiv w:val="1"/>
      <w:marLeft w:val="0"/>
      <w:marRight w:val="0"/>
      <w:marTop w:val="0"/>
      <w:marBottom w:val="0"/>
      <w:divBdr>
        <w:top w:val="none" w:sz="0" w:space="0" w:color="auto"/>
        <w:left w:val="none" w:sz="0" w:space="0" w:color="auto"/>
        <w:bottom w:val="none" w:sz="0" w:space="0" w:color="auto"/>
        <w:right w:val="none" w:sz="0" w:space="0" w:color="auto"/>
      </w:divBdr>
    </w:div>
    <w:div w:id="1879585359">
      <w:bodyDiv w:val="1"/>
      <w:marLeft w:val="0"/>
      <w:marRight w:val="0"/>
      <w:marTop w:val="0"/>
      <w:marBottom w:val="0"/>
      <w:divBdr>
        <w:top w:val="none" w:sz="0" w:space="0" w:color="auto"/>
        <w:left w:val="none" w:sz="0" w:space="0" w:color="auto"/>
        <w:bottom w:val="none" w:sz="0" w:space="0" w:color="auto"/>
        <w:right w:val="none" w:sz="0" w:space="0" w:color="auto"/>
      </w:divBdr>
    </w:div>
    <w:div w:id="1880581932">
      <w:bodyDiv w:val="1"/>
      <w:marLeft w:val="0"/>
      <w:marRight w:val="0"/>
      <w:marTop w:val="0"/>
      <w:marBottom w:val="0"/>
      <w:divBdr>
        <w:top w:val="none" w:sz="0" w:space="0" w:color="auto"/>
        <w:left w:val="none" w:sz="0" w:space="0" w:color="auto"/>
        <w:bottom w:val="none" w:sz="0" w:space="0" w:color="auto"/>
        <w:right w:val="none" w:sz="0" w:space="0" w:color="auto"/>
      </w:divBdr>
    </w:div>
    <w:div w:id="1881623561">
      <w:bodyDiv w:val="1"/>
      <w:marLeft w:val="0"/>
      <w:marRight w:val="0"/>
      <w:marTop w:val="0"/>
      <w:marBottom w:val="0"/>
      <w:divBdr>
        <w:top w:val="none" w:sz="0" w:space="0" w:color="auto"/>
        <w:left w:val="none" w:sz="0" w:space="0" w:color="auto"/>
        <w:bottom w:val="none" w:sz="0" w:space="0" w:color="auto"/>
        <w:right w:val="none" w:sz="0" w:space="0" w:color="auto"/>
      </w:divBdr>
    </w:div>
    <w:div w:id="1882283019">
      <w:bodyDiv w:val="1"/>
      <w:marLeft w:val="0"/>
      <w:marRight w:val="0"/>
      <w:marTop w:val="0"/>
      <w:marBottom w:val="0"/>
      <w:divBdr>
        <w:top w:val="none" w:sz="0" w:space="0" w:color="auto"/>
        <w:left w:val="none" w:sz="0" w:space="0" w:color="auto"/>
        <w:bottom w:val="none" w:sz="0" w:space="0" w:color="auto"/>
        <w:right w:val="none" w:sz="0" w:space="0" w:color="auto"/>
      </w:divBdr>
    </w:div>
    <w:div w:id="1883328502">
      <w:bodyDiv w:val="1"/>
      <w:marLeft w:val="0"/>
      <w:marRight w:val="0"/>
      <w:marTop w:val="0"/>
      <w:marBottom w:val="0"/>
      <w:divBdr>
        <w:top w:val="none" w:sz="0" w:space="0" w:color="auto"/>
        <w:left w:val="none" w:sz="0" w:space="0" w:color="auto"/>
        <w:bottom w:val="none" w:sz="0" w:space="0" w:color="auto"/>
        <w:right w:val="none" w:sz="0" w:space="0" w:color="auto"/>
      </w:divBdr>
    </w:div>
    <w:div w:id="1884365914">
      <w:bodyDiv w:val="1"/>
      <w:marLeft w:val="0"/>
      <w:marRight w:val="0"/>
      <w:marTop w:val="0"/>
      <w:marBottom w:val="0"/>
      <w:divBdr>
        <w:top w:val="none" w:sz="0" w:space="0" w:color="auto"/>
        <w:left w:val="none" w:sz="0" w:space="0" w:color="auto"/>
        <w:bottom w:val="none" w:sz="0" w:space="0" w:color="auto"/>
        <w:right w:val="none" w:sz="0" w:space="0" w:color="auto"/>
      </w:divBdr>
    </w:div>
    <w:div w:id="1884368101">
      <w:bodyDiv w:val="1"/>
      <w:marLeft w:val="0"/>
      <w:marRight w:val="0"/>
      <w:marTop w:val="0"/>
      <w:marBottom w:val="0"/>
      <w:divBdr>
        <w:top w:val="none" w:sz="0" w:space="0" w:color="auto"/>
        <w:left w:val="none" w:sz="0" w:space="0" w:color="auto"/>
        <w:bottom w:val="none" w:sz="0" w:space="0" w:color="auto"/>
        <w:right w:val="none" w:sz="0" w:space="0" w:color="auto"/>
      </w:divBdr>
    </w:div>
    <w:div w:id="1885605461">
      <w:bodyDiv w:val="1"/>
      <w:marLeft w:val="0"/>
      <w:marRight w:val="0"/>
      <w:marTop w:val="0"/>
      <w:marBottom w:val="0"/>
      <w:divBdr>
        <w:top w:val="none" w:sz="0" w:space="0" w:color="auto"/>
        <w:left w:val="none" w:sz="0" w:space="0" w:color="auto"/>
        <w:bottom w:val="none" w:sz="0" w:space="0" w:color="auto"/>
        <w:right w:val="none" w:sz="0" w:space="0" w:color="auto"/>
      </w:divBdr>
    </w:div>
    <w:div w:id="1885941088">
      <w:bodyDiv w:val="1"/>
      <w:marLeft w:val="0"/>
      <w:marRight w:val="0"/>
      <w:marTop w:val="0"/>
      <w:marBottom w:val="0"/>
      <w:divBdr>
        <w:top w:val="none" w:sz="0" w:space="0" w:color="auto"/>
        <w:left w:val="none" w:sz="0" w:space="0" w:color="auto"/>
        <w:bottom w:val="none" w:sz="0" w:space="0" w:color="auto"/>
        <w:right w:val="none" w:sz="0" w:space="0" w:color="auto"/>
      </w:divBdr>
    </w:div>
    <w:div w:id="1886023637">
      <w:bodyDiv w:val="1"/>
      <w:marLeft w:val="0"/>
      <w:marRight w:val="0"/>
      <w:marTop w:val="0"/>
      <w:marBottom w:val="0"/>
      <w:divBdr>
        <w:top w:val="none" w:sz="0" w:space="0" w:color="auto"/>
        <w:left w:val="none" w:sz="0" w:space="0" w:color="auto"/>
        <w:bottom w:val="none" w:sz="0" w:space="0" w:color="auto"/>
        <w:right w:val="none" w:sz="0" w:space="0" w:color="auto"/>
      </w:divBdr>
    </w:div>
    <w:div w:id="1887256091">
      <w:bodyDiv w:val="1"/>
      <w:marLeft w:val="0"/>
      <w:marRight w:val="0"/>
      <w:marTop w:val="0"/>
      <w:marBottom w:val="0"/>
      <w:divBdr>
        <w:top w:val="none" w:sz="0" w:space="0" w:color="auto"/>
        <w:left w:val="none" w:sz="0" w:space="0" w:color="auto"/>
        <w:bottom w:val="none" w:sz="0" w:space="0" w:color="auto"/>
        <w:right w:val="none" w:sz="0" w:space="0" w:color="auto"/>
      </w:divBdr>
    </w:div>
    <w:div w:id="1888029450">
      <w:bodyDiv w:val="1"/>
      <w:marLeft w:val="0"/>
      <w:marRight w:val="0"/>
      <w:marTop w:val="0"/>
      <w:marBottom w:val="0"/>
      <w:divBdr>
        <w:top w:val="none" w:sz="0" w:space="0" w:color="auto"/>
        <w:left w:val="none" w:sz="0" w:space="0" w:color="auto"/>
        <w:bottom w:val="none" w:sz="0" w:space="0" w:color="auto"/>
        <w:right w:val="none" w:sz="0" w:space="0" w:color="auto"/>
      </w:divBdr>
    </w:div>
    <w:div w:id="1888643727">
      <w:bodyDiv w:val="1"/>
      <w:marLeft w:val="0"/>
      <w:marRight w:val="0"/>
      <w:marTop w:val="0"/>
      <w:marBottom w:val="0"/>
      <w:divBdr>
        <w:top w:val="none" w:sz="0" w:space="0" w:color="auto"/>
        <w:left w:val="none" w:sz="0" w:space="0" w:color="auto"/>
        <w:bottom w:val="none" w:sz="0" w:space="0" w:color="auto"/>
        <w:right w:val="none" w:sz="0" w:space="0" w:color="auto"/>
      </w:divBdr>
    </w:div>
    <w:div w:id="1893426075">
      <w:bodyDiv w:val="1"/>
      <w:marLeft w:val="0"/>
      <w:marRight w:val="0"/>
      <w:marTop w:val="0"/>
      <w:marBottom w:val="0"/>
      <w:divBdr>
        <w:top w:val="none" w:sz="0" w:space="0" w:color="auto"/>
        <w:left w:val="none" w:sz="0" w:space="0" w:color="auto"/>
        <w:bottom w:val="none" w:sz="0" w:space="0" w:color="auto"/>
        <w:right w:val="none" w:sz="0" w:space="0" w:color="auto"/>
      </w:divBdr>
    </w:div>
    <w:div w:id="1896502796">
      <w:bodyDiv w:val="1"/>
      <w:marLeft w:val="0"/>
      <w:marRight w:val="0"/>
      <w:marTop w:val="0"/>
      <w:marBottom w:val="0"/>
      <w:divBdr>
        <w:top w:val="none" w:sz="0" w:space="0" w:color="auto"/>
        <w:left w:val="none" w:sz="0" w:space="0" w:color="auto"/>
        <w:bottom w:val="none" w:sz="0" w:space="0" w:color="auto"/>
        <w:right w:val="none" w:sz="0" w:space="0" w:color="auto"/>
      </w:divBdr>
    </w:div>
    <w:div w:id="1897350192">
      <w:bodyDiv w:val="1"/>
      <w:marLeft w:val="0"/>
      <w:marRight w:val="0"/>
      <w:marTop w:val="0"/>
      <w:marBottom w:val="0"/>
      <w:divBdr>
        <w:top w:val="none" w:sz="0" w:space="0" w:color="auto"/>
        <w:left w:val="none" w:sz="0" w:space="0" w:color="auto"/>
        <w:bottom w:val="none" w:sz="0" w:space="0" w:color="auto"/>
        <w:right w:val="none" w:sz="0" w:space="0" w:color="auto"/>
      </w:divBdr>
    </w:div>
    <w:div w:id="1898003786">
      <w:bodyDiv w:val="1"/>
      <w:marLeft w:val="0"/>
      <w:marRight w:val="0"/>
      <w:marTop w:val="0"/>
      <w:marBottom w:val="0"/>
      <w:divBdr>
        <w:top w:val="none" w:sz="0" w:space="0" w:color="auto"/>
        <w:left w:val="none" w:sz="0" w:space="0" w:color="auto"/>
        <w:bottom w:val="none" w:sz="0" w:space="0" w:color="auto"/>
        <w:right w:val="none" w:sz="0" w:space="0" w:color="auto"/>
      </w:divBdr>
    </w:div>
    <w:div w:id="1899627565">
      <w:bodyDiv w:val="1"/>
      <w:marLeft w:val="0"/>
      <w:marRight w:val="0"/>
      <w:marTop w:val="0"/>
      <w:marBottom w:val="0"/>
      <w:divBdr>
        <w:top w:val="none" w:sz="0" w:space="0" w:color="auto"/>
        <w:left w:val="none" w:sz="0" w:space="0" w:color="auto"/>
        <w:bottom w:val="none" w:sz="0" w:space="0" w:color="auto"/>
        <w:right w:val="none" w:sz="0" w:space="0" w:color="auto"/>
      </w:divBdr>
    </w:div>
    <w:div w:id="1901668488">
      <w:bodyDiv w:val="1"/>
      <w:marLeft w:val="0"/>
      <w:marRight w:val="0"/>
      <w:marTop w:val="0"/>
      <w:marBottom w:val="0"/>
      <w:divBdr>
        <w:top w:val="none" w:sz="0" w:space="0" w:color="auto"/>
        <w:left w:val="none" w:sz="0" w:space="0" w:color="auto"/>
        <w:bottom w:val="none" w:sz="0" w:space="0" w:color="auto"/>
        <w:right w:val="none" w:sz="0" w:space="0" w:color="auto"/>
      </w:divBdr>
    </w:div>
    <w:div w:id="1901744193">
      <w:bodyDiv w:val="1"/>
      <w:marLeft w:val="0"/>
      <w:marRight w:val="0"/>
      <w:marTop w:val="0"/>
      <w:marBottom w:val="0"/>
      <w:divBdr>
        <w:top w:val="none" w:sz="0" w:space="0" w:color="auto"/>
        <w:left w:val="none" w:sz="0" w:space="0" w:color="auto"/>
        <w:bottom w:val="none" w:sz="0" w:space="0" w:color="auto"/>
        <w:right w:val="none" w:sz="0" w:space="0" w:color="auto"/>
      </w:divBdr>
    </w:div>
    <w:div w:id="1902018204">
      <w:bodyDiv w:val="1"/>
      <w:marLeft w:val="0"/>
      <w:marRight w:val="0"/>
      <w:marTop w:val="0"/>
      <w:marBottom w:val="0"/>
      <w:divBdr>
        <w:top w:val="none" w:sz="0" w:space="0" w:color="auto"/>
        <w:left w:val="none" w:sz="0" w:space="0" w:color="auto"/>
        <w:bottom w:val="none" w:sz="0" w:space="0" w:color="auto"/>
        <w:right w:val="none" w:sz="0" w:space="0" w:color="auto"/>
      </w:divBdr>
    </w:div>
    <w:div w:id="1902321830">
      <w:bodyDiv w:val="1"/>
      <w:marLeft w:val="0"/>
      <w:marRight w:val="0"/>
      <w:marTop w:val="0"/>
      <w:marBottom w:val="0"/>
      <w:divBdr>
        <w:top w:val="none" w:sz="0" w:space="0" w:color="auto"/>
        <w:left w:val="none" w:sz="0" w:space="0" w:color="auto"/>
        <w:bottom w:val="none" w:sz="0" w:space="0" w:color="auto"/>
        <w:right w:val="none" w:sz="0" w:space="0" w:color="auto"/>
      </w:divBdr>
    </w:div>
    <w:div w:id="1903248293">
      <w:bodyDiv w:val="1"/>
      <w:marLeft w:val="0"/>
      <w:marRight w:val="0"/>
      <w:marTop w:val="0"/>
      <w:marBottom w:val="0"/>
      <w:divBdr>
        <w:top w:val="none" w:sz="0" w:space="0" w:color="auto"/>
        <w:left w:val="none" w:sz="0" w:space="0" w:color="auto"/>
        <w:bottom w:val="none" w:sz="0" w:space="0" w:color="auto"/>
        <w:right w:val="none" w:sz="0" w:space="0" w:color="auto"/>
      </w:divBdr>
    </w:div>
    <w:div w:id="1903980758">
      <w:bodyDiv w:val="1"/>
      <w:marLeft w:val="0"/>
      <w:marRight w:val="0"/>
      <w:marTop w:val="0"/>
      <w:marBottom w:val="0"/>
      <w:divBdr>
        <w:top w:val="none" w:sz="0" w:space="0" w:color="auto"/>
        <w:left w:val="none" w:sz="0" w:space="0" w:color="auto"/>
        <w:bottom w:val="none" w:sz="0" w:space="0" w:color="auto"/>
        <w:right w:val="none" w:sz="0" w:space="0" w:color="auto"/>
      </w:divBdr>
    </w:div>
    <w:div w:id="1906599872">
      <w:bodyDiv w:val="1"/>
      <w:marLeft w:val="0"/>
      <w:marRight w:val="0"/>
      <w:marTop w:val="0"/>
      <w:marBottom w:val="0"/>
      <w:divBdr>
        <w:top w:val="none" w:sz="0" w:space="0" w:color="auto"/>
        <w:left w:val="none" w:sz="0" w:space="0" w:color="auto"/>
        <w:bottom w:val="none" w:sz="0" w:space="0" w:color="auto"/>
        <w:right w:val="none" w:sz="0" w:space="0" w:color="auto"/>
      </w:divBdr>
    </w:div>
    <w:div w:id="1906987010">
      <w:bodyDiv w:val="1"/>
      <w:marLeft w:val="0"/>
      <w:marRight w:val="0"/>
      <w:marTop w:val="0"/>
      <w:marBottom w:val="0"/>
      <w:divBdr>
        <w:top w:val="none" w:sz="0" w:space="0" w:color="auto"/>
        <w:left w:val="none" w:sz="0" w:space="0" w:color="auto"/>
        <w:bottom w:val="none" w:sz="0" w:space="0" w:color="auto"/>
        <w:right w:val="none" w:sz="0" w:space="0" w:color="auto"/>
      </w:divBdr>
    </w:div>
    <w:div w:id="1907644165">
      <w:bodyDiv w:val="1"/>
      <w:marLeft w:val="0"/>
      <w:marRight w:val="0"/>
      <w:marTop w:val="0"/>
      <w:marBottom w:val="0"/>
      <w:divBdr>
        <w:top w:val="none" w:sz="0" w:space="0" w:color="auto"/>
        <w:left w:val="none" w:sz="0" w:space="0" w:color="auto"/>
        <w:bottom w:val="none" w:sz="0" w:space="0" w:color="auto"/>
        <w:right w:val="none" w:sz="0" w:space="0" w:color="auto"/>
      </w:divBdr>
    </w:div>
    <w:div w:id="1908225637">
      <w:bodyDiv w:val="1"/>
      <w:marLeft w:val="0"/>
      <w:marRight w:val="0"/>
      <w:marTop w:val="0"/>
      <w:marBottom w:val="0"/>
      <w:divBdr>
        <w:top w:val="none" w:sz="0" w:space="0" w:color="auto"/>
        <w:left w:val="none" w:sz="0" w:space="0" w:color="auto"/>
        <w:bottom w:val="none" w:sz="0" w:space="0" w:color="auto"/>
        <w:right w:val="none" w:sz="0" w:space="0" w:color="auto"/>
      </w:divBdr>
    </w:div>
    <w:div w:id="1911306689">
      <w:bodyDiv w:val="1"/>
      <w:marLeft w:val="0"/>
      <w:marRight w:val="0"/>
      <w:marTop w:val="0"/>
      <w:marBottom w:val="0"/>
      <w:divBdr>
        <w:top w:val="none" w:sz="0" w:space="0" w:color="auto"/>
        <w:left w:val="none" w:sz="0" w:space="0" w:color="auto"/>
        <w:bottom w:val="none" w:sz="0" w:space="0" w:color="auto"/>
        <w:right w:val="none" w:sz="0" w:space="0" w:color="auto"/>
      </w:divBdr>
    </w:div>
    <w:div w:id="1911575136">
      <w:bodyDiv w:val="1"/>
      <w:marLeft w:val="0"/>
      <w:marRight w:val="0"/>
      <w:marTop w:val="0"/>
      <w:marBottom w:val="0"/>
      <w:divBdr>
        <w:top w:val="none" w:sz="0" w:space="0" w:color="auto"/>
        <w:left w:val="none" w:sz="0" w:space="0" w:color="auto"/>
        <w:bottom w:val="none" w:sz="0" w:space="0" w:color="auto"/>
        <w:right w:val="none" w:sz="0" w:space="0" w:color="auto"/>
      </w:divBdr>
    </w:div>
    <w:div w:id="1911843737">
      <w:bodyDiv w:val="1"/>
      <w:marLeft w:val="0"/>
      <w:marRight w:val="0"/>
      <w:marTop w:val="0"/>
      <w:marBottom w:val="0"/>
      <w:divBdr>
        <w:top w:val="none" w:sz="0" w:space="0" w:color="auto"/>
        <w:left w:val="none" w:sz="0" w:space="0" w:color="auto"/>
        <w:bottom w:val="none" w:sz="0" w:space="0" w:color="auto"/>
        <w:right w:val="none" w:sz="0" w:space="0" w:color="auto"/>
      </w:divBdr>
    </w:div>
    <w:div w:id="1913389241">
      <w:bodyDiv w:val="1"/>
      <w:marLeft w:val="0"/>
      <w:marRight w:val="0"/>
      <w:marTop w:val="0"/>
      <w:marBottom w:val="0"/>
      <w:divBdr>
        <w:top w:val="none" w:sz="0" w:space="0" w:color="auto"/>
        <w:left w:val="none" w:sz="0" w:space="0" w:color="auto"/>
        <w:bottom w:val="none" w:sz="0" w:space="0" w:color="auto"/>
        <w:right w:val="none" w:sz="0" w:space="0" w:color="auto"/>
      </w:divBdr>
    </w:div>
    <w:div w:id="1913612358">
      <w:bodyDiv w:val="1"/>
      <w:marLeft w:val="0"/>
      <w:marRight w:val="0"/>
      <w:marTop w:val="0"/>
      <w:marBottom w:val="0"/>
      <w:divBdr>
        <w:top w:val="none" w:sz="0" w:space="0" w:color="auto"/>
        <w:left w:val="none" w:sz="0" w:space="0" w:color="auto"/>
        <w:bottom w:val="none" w:sz="0" w:space="0" w:color="auto"/>
        <w:right w:val="none" w:sz="0" w:space="0" w:color="auto"/>
      </w:divBdr>
    </w:div>
    <w:div w:id="1913732734">
      <w:bodyDiv w:val="1"/>
      <w:marLeft w:val="0"/>
      <w:marRight w:val="0"/>
      <w:marTop w:val="0"/>
      <w:marBottom w:val="0"/>
      <w:divBdr>
        <w:top w:val="none" w:sz="0" w:space="0" w:color="auto"/>
        <w:left w:val="none" w:sz="0" w:space="0" w:color="auto"/>
        <w:bottom w:val="none" w:sz="0" w:space="0" w:color="auto"/>
        <w:right w:val="none" w:sz="0" w:space="0" w:color="auto"/>
      </w:divBdr>
    </w:div>
    <w:div w:id="1915237451">
      <w:bodyDiv w:val="1"/>
      <w:marLeft w:val="0"/>
      <w:marRight w:val="0"/>
      <w:marTop w:val="0"/>
      <w:marBottom w:val="0"/>
      <w:divBdr>
        <w:top w:val="none" w:sz="0" w:space="0" w:color="auto"/>
        <w:left w:val="none" w:sz="0" w:space="0" w:color="auto"/>
        <w:bottom w:val="none" w:sz="0" w:space="0" w:color="auto"/>
        <w:right w:val="none" w:sz="0" w:space="0" w:color="auto"/>
      </w:divBdr>
    </w:div>
    <w:div w:id="1917591949">
      <w:bodyDiv w:val="1"/>
      <w:marLeft w:val="0"/>
      <w:marRight w:val="0"/>
      <w:marTop w:val="0"/>
      <w:marBottom w:val="0"/>
      <w:divBdr>
        <w:top w:val="none" w:sz="0" w:space="0" w:color="auto"/>
        <w:left w:val="none" w:sz="0" w:space="0" w:color="auto"/>
        <w:bottom w:val="none" w:sz="0" w:space="0" w:color="auto"/>
        <w:right w:val="none" w:sz="0" w:space="0" w:color="auto"/>
      </w:divBdr>
    </w:div>
    <w:div w:id="1917982225">
      <w:bodyDiv w:val="1"/>
      <w:marLeft w:val="0"/>
      <w:marRight w:val="0"/>
      <w:marTop w:val="0"/>
      <w:marBottom w:val="0"/>
      <w:divBdr>
        <w:top w:val="none" w:sz="0" w:space="0" w:color="auto"/>
        <w:left w:val="none" w:sz="0" w:space="0" w:color="auto"/>
        <w:bottom w:val="none" w:sz="0" w:space="0" w:color="auto"/>
        <w:right w:val="none" w:sz="0" w:space="0" w:color="auto"/>
      </w:divBdr>
    </w:div>
    <w:div w:id="1920020205">
      <w:bodyDiv w:val="1"/>
      <w:marLeft w:val="0"/>
      <w:marRight w:val="0"/>
      <w:marTop w:val="0"/>
      <w:marBottom w:val="0"/>
      <w:divBdr>
        <w:top w:val="none" w:sz="0" w:space="0" w:color="auto"/>
        <w:left w:val="none" w:sz="0" w:space="0" w:color="auto"/>
        <w:bottom w:val="none" w:sz="0" w:space="0" w:color="auto"/>
        <w:right w:val="none" w:sz="0" w:space="0" w:color="auto"/>
      </w:divBdr>
    </w:div>
    <w:div w:id="1920795777">
      <w:bodyDiv w:val="1"/>
      <w:marLeft w:val="0"/>
      <w:marRight w:val="0"/>
      <w:marTop w:val="0"/>
      <w:marBottom w:val="0"/>
      <w:divBdr>
        <w:top w:val="none" w:sz="0" w:space="0" w:color="auto"/>
        <w:left w:val="none" w:sz="0" w:space="0" w:color="auto"/>
        <w:bottom w:val="none" w:sz="0" w:space="0" w:color="auto"/>
        <w:right w:val="none" w:sz="0" w:space="0" w:color="auto"/>
      </w:divBdr>
    </w:div>
    <w:div w:id="1922526270">
      <w:bodyDiv w:val="1"/>
      <w:marLeft w:val="0"/>
      <w:marRight w:val="0"/>
      <w:marTop w:val="0"/>
      <w:marBottom w:val="0"/>
      <w:divBdr>
        <w:top w:val="none" w:sz="0" w:space="0" w:color="auto"/>
        <w:left w:val="none" w:sz="0" w:space="0" w:color="auto"/>
        <w:bottom w:val="none" w:sz="0" w:space="0" w:color="auto"/>
        <w:right w:val="none" w:sz="0" w:space="0" w:color="auto"/>
      </w:divBdr>
    </w:div>
    <w:div w:id="1923295091">
      <w:bodyDiv w:val="1"/>
      <w:marLeft w:val="0"/>
      <w:marRight w:val="0"/>
      <w:marTop w:val="0"/>
      <w:marBottom w:val="0"/>
      <w:divBdr>
        <w:top w:val="none" w:sz="0" w:space="0" w:color="auto"/>
        <w:left w:val="none" w:sz="0" w:space="0" w:color="auto"/>
        <w:bottom w:val="none" w:sz="0" w:space="0" w:color="auto"/>
        <w:right w:val="none" w:sz="0" w:space="0" w:color="auto"/>
      </w:divBdr>
    </w:div>
    <w:div w:id="1923567131">
      <w:bodyDiv w:val="1"/>
      <w:marLeft w:val="0"/>
      <w:marRight w:val="0"/>
      <w:marTop w:val="0"/>
      <w:marBottom w:val="0"/>
      <w:divBdr>
        <w:top w:val="none" w:sz="0" w:space="0" w:color="auto"/>
        <w:left w:val="none" w:sz="0" w:space="0" w:color="auto"/>
        <w:bottom w:val="none" w:sz="0" w:space="0" w:color="auto"/>
        <w:right w:val="none" w:sz="0" w:space="0" w:color="auto"/>
      </w:divBdr>
    </w:div>
    <w:div w:id="1926836914">
      <w:bodyDiv w:val="1"/>
      <w:marLeft w:val="0"/>
      <w:marRight w:val="0"/>
      <w:marTop w:val="0"/>
      <w:marBottom w:val="0"/>
      <w:divBdr>
        <w:top w:val="none" w:sz="0" w:space="0" w:color="auto"/>
        <w:left w:val="none" w:sz="0" w:space="0" w:color="auto"/>
        <w:bottom w:val="none" w:sz="0" w:space="0" w:color="auto"/>
        <w:right w:val="none" w:sz="0" w:space="0" w:color="auto"/>
      </w:divBdr>
    </w:div>
    <w:div w:id="1927766246">
      <w:bodyDiv w:val="1"/>
      <w:marLeft w:val="0"/>
      <w:marRight w:val="0"/>
      <w:marTop w:val="0"/>
      <w:marBottom w:val="0"/>
      <w:divBdr>
        <w:top w:val="none" w:sz="0" w:space="0" w:color="auto"/>
        <w:left w:val="none" w:sz="0" w:space="0" w:color="auto"/>
        <w:bottom w:val="none" w:sz="0" w:space="0" w:color="auto"/>
        <w:right w:val="none" w:sz="0" w:space="0" w:color="auto"/>
      </w:divBdr>
    </w:div>
    <w:div w:id="1927768465">
      <w:bodyDiv w:val="1"/>
      <w:marLeft w:val="0"/>
      <w:marRight w:val="0"/>
      <w:marTop w:val="0"/>
      <w:marBottom w:val="0"/>
      <w:divBdr>
        <w:top w:val="none" w:sz="0" w:space="0" w:color="auto"/>
        <w:left w:val="none" w:sz="0" w:space="0" w:color="auto"/>
        <w:bottom w:val="none" w:sz="0" w:space="0" w:color="auto"/>
        <w:right w:val="none" w:sz="0" w:space="0" w:color="auto"/>
      </w:divBdr>
    </w:div>
    <w:div w:id="1930459423">
      <w:bodyDiv w:val="1"/>
      <w:marLeft w:val="0"/>
      <w:marRight w:val="0"/>
      <w:marTop w:val="0"/>
      <w:marBottom w:val="0"/>
      <w:divBdr>
        <w:top w:val="none" w:sz="0" w:space="0" w:color="auto"/>
        <w:left w:val="none" w:sz="0" w:space="0" w:color="auto"/>
        <w:bottom w:val="none" w:sz="0" w:space="0" w:color="auto"/>
        <w:right w:val="none" w:sz="0" w:space="0" w:color="auto"/>
      </w:divBdr>
    </w:div>
    <w:div w:id="1933002386">
      <w:bodyDiv w:val="1"/>
      <w:marLeft w:val="0"/>
      <w:marRight w:val="0"/>
      <w:marTop w:val="0"/>
      <w:marBottom w:val="0"/>
      <w:divBdr>
        <w:top w:val="none" w:sz="0" w:space="0" w:color="auto"/>
        <w:left w:val="none" w:sz="0" w:space="0" w:color="auto"/>
        <w:bottom w:val="none" w:sz="0" w:space="0" w:color="auto"/>
        <w:right w:val="none" w:sz="0" w:space="0" w:color="auto"/>
      </w:divBdr>
    </w:div>
    <w:div w:id="1933396001">
      <w:bodyDiv w:val="1"/>
      <w:marLeft w:val="0"/>
      <w:marRight w:val="0"/>
      <w:marTop w:val="0"/>
      <w:marBottom w:val="0"/>
      <w:divBdr>
        <w:top w:val="none" w:sz="0" w:space="0" w:color="auto"/>
        <w:left w:val="none" w:sz="0" w:space="0" w:color="auto"/>
        <w:bottom w:val="none" w:sz="0" w:space="0" w:color="auto"/>
        <w:right w:val="none" w:sz="0" w:space="0" w:color="auto"/>
      </w:divBdr>
    </w:div>
    <w:div w:id="1933777213">
      <w:bodyDiv w:val="1"/>
      <w:marLeft w:val="0"/>
      <w:marRight w:val="0"/>
      <w:marTop w:val="0"/>
      <w:marBottom w:val="0"/>
      <w:divBdr>
        <w:top w:val="none" w:sz="0" w:space="0" w:color="auto"/>
        <w:left w:val="none" w:sz="0" w:space="0" w:color="auto"/>
        <w:bottom w:val="none" w:sz="0" w:space="0" w:color="auto"/>
        <w:right w:val="none" w:sz="0" w:space="0" w:color="auto"/>
      </w:divBdr>
    </w:div>
    <w:div w:id="1934825551">
      <w:bodyDiv w:val="1"/>
      <w:marLeft w:val="0"/>
      <w:marRight w:val="0"/>
      <w:marTop w:val="0"/>
      <w:marBottom w:val="0"/>
      <w:divBdr>
        <w:top w:val="none" w:sz="0" w:space="0" w:color="auto"/>
        <w:left w:val="none" w:sz="0" w:space="0" w:color="auto"/>
        <w:bottom w:val="none" w:sz="0" w:space="0" w:color="auto"/>
        <w:right w:val="none" w:sz="0" w:space="0" w:color="auto"/>
      </w:divBdr>
    </w:div>
    <w:div w:id="1935817736">
      <w:bodyDiv w:val="1"/>
      <w:marLeft w:val="0"/>
      <w:marRight w:val="0"/>
      <w:marTop w:val="0"/>
      <w:marBottom w:val="0"/>
      <w:divBdr>
        <w:top w:val="none" w:sz="0" w:space="0" w:color="auto"/>
        <w:left w:val="none" w:sz="0" w:space="0" w:color="auto"/>
        <w:bottom w:val="none" w:sz="0" w:space="0" w:color="auto"/>
        <w:right w:val="none" w:sz="0" w:space="0" w:color="auto"/>
      </w:divBdr>
    </w:div>
    <w:div w:id="1936203065">
      <w:bodyDiv w:val="1"/>
      <w:marLeft w:val="0"/>
      <w:marRight w:val="0"/>
      <w:marTop w:val="0"/>
      <w:marBottom w:val="0"/>
      <w:divBdr>
        <w:top w:val="none" w:sz="0" w:space="0" w:color="auto"/>
        <w:left w:val="none" w:sz="0" w:space="0" w:color="auto"/>
        <w:bottom w:val="none" w:sz="0" w:space="0" w:color="auto"/>
        <w:right w:val="none" w:sz="0" w:space="0" w:color="auto"/>
      </w:divBdr>
    </w:div>
    <w:div w:id="1940136837">
      <w:bodyDiv w:val="1"/>
      <w:marLeft w:val="0"/>
      <w:marRight w:val="0"/>
      <w:marTop w:val="0"/>
      <w:marBottom w:val="0"/>
      <w:divBdr>
        <w:top w:val="none" w:sz="0" w:space="0" w:color="auto"/>
        <w:left w:val="none" w:sz="0" w:space="0" w:color="auto"/>
        <w:bottom w:val="none" w:sz="0" w:space="0" w:color="auto"/>
        <w:right w:val="none" w:sz="0" w:space="0" w:color="auto"/>
      </w:divBdr>
    </w:div>
    <w:div w:id="1941063861">
      <w:bodyDiv w:val="1"/>
      <w:marLeft w:val="0"/>
      <w:marRight w:val="0"/>
      <w:marTop w:val="0"/>
      <w:marBottom w:val="0"/>
      <w:divBdr>
        <w:top w:val="none" w:sz="0" w:space="0" w:color="auto"/>
        <w:left w:val="none" w:sz="0" w:space="0" w:color="auto"/>
        <w:bottom w:val="none" w:sz="0" w:space="0" w:color="auto"/>
        <w:right w:val="none" w:sz="0" w:space="0" w:color="auto"/>
      </w:divBdr>
    </w:div>
    <w:div w:id="1942687028">
      <w:bodyDiv w:val="1"/>
      <w:marLeft w:val="0"/>
      <w:marRight w:val="0"/>
      <w:marTop w:val="0"/>
      <w:marBottom w:val="0"/>
      <w:divBdr>
        <w:top w:val="none" w:sz="0" w:space="0" w:color="auto"/>
        <w:left w:val="none" w:sz="0" w:space="0" w:color="auto"/>
        <w:bottom w:val="none" w:sz="0" w:space="0" w:color="auto"/>
        <w:right w:val="none" w:sz="0" w:space="0" w:color="auto"/>
      </w:divBdr>
    </w:div>
    <w:div w:id="1942948554">
      <w:bodyDiv w:val="1"/>
      <w:marLeft w:val="0"/>
      <w:marRight w:val="0"/>
      <w:marTop w:val="0"/>
      <w:marBottom w:val="0"/>
      <w:divBdr>
        <w:top w:val="none" w:sz="0" w:space="0" w:color="auto"/>
        <w:left w:val="none" w:sz="0" w:space="0" w:color="auto"/>
        <w:bottom w:val="none" w:sz="0" w:space="0" w:color="auto"/>
        <w:right w:val="none" w:sz="0" w:space="0" w:color="auto"/>
      </w:divBdr>
    </w:div>
    <w:div w:id="1943224616">
      <w:bodyDiv w:val="1"/>
      <w:marLeft w:val="0"/>
      <w:marRight w:val="0"/>
      <w:marTop w:val="0"/>
      <w:marBottom w:val="0"/>
      <w:divBdr>
        <w:top w:val="none" w:sz="0" w:space="0" w:color="auto"/>
        <w:left w:val="none" w:sz="0" w:space="0" w:color="auto"/>
        <w:bottom w:val="none" w:sz="0" w:space="0" w:color="auto"/>
        <w:right w:val="none" w:sz="0" w:space="0" w:color="auto"/>
      </w:divBdr>
    </w:div>
    <w:div w:id="1945962488">
      <w:bodyDiv w:val="1"/>
      <w:marLeft w:val="0"/>
      <w:marRight w:val="0"/>
      <w:marTop w:val="0"/>
      <w:marBottom w:val="0"/>
      <w:divBdr>
        <w:top w:val="none" w:sz="0" w:space="0" w:color="auto"/>
        <w:left w:val="none" w:sz="0" w:space="0" w:color="auto"/>
        <w:bottom w:val="none" w:sz="0" w:space="0" w:color="auto"/>
        <w:right w:val="none" w:sz="0" w:space="0" w:color="auto"/>
      </w:divBdr>
    </w:div>
    <w:div w:id="1946110770">
      <w:bodyDiv w:val="1"/>
      <w:marLeft w:val="0"/>
      <w:marRight w:val="0"/>
      <w:marTop w:val="0"/>
      <w:marBottom w:val="0"/>
      <w:divBdr>
        <w:top w:val="none" w:sz="0" w:space="0" w:color="auto"/>
        <w:left w:val="none" w:sz="0" w:space="0" w:color="auto"/>
        <w:bottom w:val="none" w:sz="0" w:space="0" w:color="auto"/>
        <w:right w:val="none" w:sz="0" w:space="0" w:color="auto"/>
      </w:divBdr>
    </w:div>
    <w:div w:id="1947804196">
      <w:bodyDiv w:val="1"/>
      <w:marLeft w:val="0"/>
      <w:marRight w:val="0"/>
      <w:marTop w:val="0"/>
      <w:marBottom w:val="0"/>
      <w:divBdr>
        <w:top w:val="none" w:sz="0" w:space="0" w:color="auto"/>
        <w:left w:val="none" w:sz="0" w:space="0" w:color="auto"/>
        <w:bottom w:val="none" w:sz="0" w:space="0" w:color="auto"/>
        <w:right w:val="none" w:sz="0" w:space="0" w:color="auto"/>
      </w:divBdr>
    </w:div>
    <w:div w:id="1948461966">
      <w:bodyDiv w:val="1"/>
      <w:marLeft w:val="0"/>
      <w:marRight w:val="0"/>
      <w:marTop w:val="0"/>
      <w:marBottom w:val="0"/>
      <w:divBdr>
        <w:top w:val="none" w:sz="0" w:space="0" w:color="auto"/>
        <w:left w:val="none" w:sz="0" w:space="0" w:color="auto"/>
        <w:bottom w:val="none" w:sz="0" w:space="0" w:color="auto"/>
        <w:right w:val="none" w:sz="0" w:space="0" w:color="auto"/>
      </w:divBdr>
    </w:div>
    <w:div w:id="1951549423">
      <w:bodyDiv w:val="1"/>
      <w:marLeft w:val="0"/>
      <w:marRight w:val="0"/>
      <w:marTop w:val="0"/>
      <w:marBottom w:val="0"/>
      <w:divBdr>
        <w:top w:val="none" w:sz="0" w:space="0" w:color="auto"/>
        <w:left w:val="none" w:sz="0" w:space="0" w:color="auto"/>
        <w:bottom w:val="none" w:sz="0" w:space="0" w:color="auto"/>
        <w:right w:val="none" w:sz="0" w:space="0" w:color="auto"/>
      </w:divBdr>
    </w:div>
    <w:div w:id="1953589288">
      <w:bodyDiv w:val="1"/>
      <w:marLeft w:val="0"/>
      <w:marRight w:val="0"/>
      <w:marTop w:val="0"/>
      <w:marBottom w:val="0"/>
      <w:divBdr>
        <w:top w:val="none" w:sz="0" w:space="0" w:color="auto"/>
        <w:left w:val="none" w:sz="0" w:space="0" w:color="auto"/>
        <w:bottom w:val="none" w:sz="0" w:space="0" w:color="auto"/>
        <w:right w:val="none" w:sz="0" w:space="0" w:color="auto"/>
      </w:divBdr>
    </w:div>
    <w:div w:id="1955285295">
      <w:bodyDiv w:val="1"/>
      <w:marLeft w:val="0"/>
      <w:marRight w:val="0"/>
      <w:marTop w:val="0"/>
      <w:marBottom w:val="0"/>
      <w:divBdr>
        <w:top w:val="none" w:sz="0" w:space="0" w:color="auto"/>
        <w:left w:val="none" w:sz="0" w:space="0" w:color="auto"/>
        <w:bottom w:val="none" w:sz="0" w:space="0" w:color="auto"/>
        <w:right w:val="none" w:sz="0" w:space="0" w:color="auto"/>
      </w:divBdr>
    </w:div>
    <w:div w:id="1955554575">
      <w:bodyDiv w:val="1"/>
      <w:marLeft w:val="0"/>
      <w:marRight w:val="0"/>
      <w:marTop w:val="0"/>
      <w:marBottom w:val="0"/>
      <w:divBdr>
        <w:top w:val="none" w:sz="0" w:space="0" w:color="auto"/>
        <w:left w:val="none" w:sz="0" w:space="0" w:color="auto"/>
        <w:bottom w:val="none" w:sz="0" w:space="0" w:color="auto"/>
        <w:right w:val="none" w:sz="0" w:space="0" w:color="auto"/>
      </w:divBdr>
    </w:div>
    <w:div w:id="1957132601">
      <w:bodyDiv w:val="1"/>
      <w:marLeft w:val="0"/>
      <w:marRight w:val="0"/>
      <w:marTop w:val="0"/>
      <w:marBottom w:val="0"/>
      <w:divBdr>
        <w:top w:val="none" w:sz="0" w:space="0" w:color="auto"/>
        <w:left w:val="none" w:sz="0" w:space="0" w:color="auto"/>
        <w:bottom w:val="none" w:sz="0" w:space="0" w:color="auto"/>
        <w:right w:val="none" w:sz="0" w:space="0" w:color="auto"/>
      </w:divBdr>
    </w:div>
    <w:div w:id="1957757095">
      <w:bodyDiv w:val="1"/>
      <w:marLeft w:val="0"/>
      <w:marRight w:val="0"/>
      <w:marTop w:val="0"/>
      <w:marBottom w:val="0"/>
      <w:divBdr>
        <w:top w:val="none" w:sz="0" w:space="0" w:color="auto"/>
        <w:left w:val="none" w:sz="0" w:space="0" w:color="auto"/>
        <w:bottom w:val="none" w:sz="0" w:space="0" w:color="auto"/>
        <w:right w:val="none" w:sz="0" w:space="0" w:color="auto"/>
      </w:divBdr>
    </w:div>
    <w:div w:id="1957907234">
      <w:bodyDiv w:val="1"/>
      <w:marLeft w:val="0"/>
      <w:marRight w:val="0"/>
      <w:marTop w:val="0"/>
      <w:marBottom w:val="0"/>
      <w:divBdr>
        <w:top w:val="none" w:sz="0" w:space="0" w:color="auto"/>
        <w:left w:val="none" w:sz="0" w:space="0" w:color="auto"/>
        <w:bottom w:val="none" w:sz="0" w:space="0" w:color="auto"/>
        <w:right w:val="none" w:sz="0" w:space="0" w:color="auto"/>
      </w:divBdr>
    </w:div>
    <w:div w:id="1958216519">
      <w:bodyDiv w:val="1"/>
      <w:marLeft w:val="0"/>
      <w:marRight w:val="0"/>
      <w:marTop w:val="0"/>
      <w:marBottom w:val="0"/>
      <w:divBdr>
        <w:top w:val="none" w:sz="0" w:space="0" w:color="auto"/>
        <w:left w:val="none" w:sz="0" w:space="0" w:color="auto"/>
        <w:bottom w:val="none" w:sz="0" w:space="0" w:color="auto"/>
        <w:right w:val="none" w:sz="0" w:space="0" w:color="auto"/>
      </w:divBdr>
    </w:div>
    <w:div w:id="1958248417">
      <w:bodyDiv w:val="1"/>
      <w:marLeft w:val="0"/>
      <w:marRight w:val="0"/>
      <w:marTop w:val="0"/>
      <w:marBottom w:val="0"/>
      <w:divBdr>
        <w:top w:val="none" w:sz="0" w:space="0" w:color="auto"/>
        <w:left w:val="none" w:sz="0" w:space="0" w:color="auto"/>
        <w:bottom w:val="none" w:sz="0" w:space="0" w:color="auto"/>
        <w:right w:val="none" w:sz="0" w:space="0" w:color="auto"/>
      </w:divBdr>
    </w:div>
    <w:div w:id="1963464572">
      <w:bodyDiv w:val="1"/>
      <w:marLeft w:val="0"/>
      <w:marRight w:val="0"/>
      <w:marTop w:val="0"/>
      <w:marBottom w:val="0"/>
      <w:divBdr>
        <w:top w:val="none" w:sz="0" w:space="0" w:color="auto"/>
        <w:left w:val="none" w:sz="0" w:space="0" w:color="auto"/>
        <w:bottom w:val="none" w:sz="0" w:space="0" w:color="auto"/>
        <w:right w:val="none" w:sz="0" w:space="0" w:color="auto"/>
      </w:divBdr>
    </w:div>
    <w:div w:id="1966235895">
      <w:bodyDiv w:val="1"/>
      <w:marLeft w:val="0"/>
      <w:marRight w:val="0"/>
      <w:marTop w:val="0"/>
      <w:marBottom w:val="0"/>
      <w:divBdr>
        <w:top w:val="none" w:sz="0" w:space="0" w:color="auto"/>
        <w:left w:val="none" w:sz="0" w:space="0" w:color="auto"/>
        <w:bottom w:val="none" w:sz="0" w:space="0" w:color="auto"/>
        <w:right w:val="none" w:sz="0" w:space="0" w:color="auto"/>
      </w:divBdr>
    </w:div>
    <w:div w:id="1969700793">
      <w:bodyDiv w:val="1"/>
      <w:marLeft w:val="0"/>
      <w:marRight w:val="0"/>
      <w:marTop w:val="0"/>
      <w:marBottom w:val="0"/>
      <w:divBdr>
        <w:top w:val="none" w:sz="0" w:space="0" w:color="auto"/>
        <w:left w:val="none" w:sz="0" w:space="0" w:color="auto"/>
        <w:bottom w:val="none" w:sz="0" w:space="0" w:color="auto"/>
        <w:right w:val="none" w:sz="0" w:space="0" w:color="auto"/>
      </w:divBdr>
    </w:div>
    <w:div w:id="1969776405">
      <w:bodyDiv w:val="1"/>
      <w:marLeft w:val="0"/>
      <w:marRight w:val="0"/>
      <w:marTop w:val="0"/>
      <w:marBottom w:val="0"/>
      <w:divBdr>
        <w:top w:val="none" w:sz="0" w:space="0" w:color="auto"/>
        <w:left w:val="none" w:sz="0" w:space="0" w:color="auto"/>
        <w:bottom w:val="none" w:sz="0" w:space="0" w:color="auto"/>
        <w:right w:val="none" w:sz="0" w:space="0" w:color="auto"/>
      </w:divBdr>
    </w:div>
    <w:div w:id="1972901621">
      <w:bodyDiv w:val="1"/>
      <w:marLeft w:val="0"/>
      <w:marRight w:val="0"/>
      <w:marTop w:val="0"/>
      <w:marBottom w:val="0"/>
      <w:divBdr>
        <w:top w:val="none" w:sz="0" w:space="0" w:color="auto"/>
        <w:left w:val="none" w:sz="0" w:space="0" w:color="auto"/>
        <w:bottom w:val="none" w:sz="0" w:space="0" w:color="auto"/>
        <w:right w:val="none" w:sz="0" w:space="0" w:color="auto"/>
      </w:divBdr>
    </w:div>
    <w:div w:id="1975211667">
      <w:bodyDiv w:val="1"/>
      <w:marLeft w:val="0"/>
      <w:marRight w:val="0"/>
      <w:marTop w:val="0"/>
      <w:marBottom w:val="0"/>
      <w:divBdr>
        <w:top w:val="none" w:sz="0" w:space="0" w:color="auto"/>
        <w:left w:val="none" w:sz="0" w:space="0" w:color="auto"/>
        <w:bottom w:val="none" w:sz="0" w:space="0" w:color="auto"/>
        <w:right w:val="none" w:sz="0" w:space="0" w:color="auto"/>
      </w:divBdr>
    </w:div>
    <w:div w:id="1978365791">
      <w:bodyDiv w:val="1"/>
      <w:marLeft w:val="0"/>
      <w:marRight w:val="0"/>
      <w:marTop w:val="0"/>
      <w:marBottom w:val="0"/>
      <w:divBdr>
        <w:top w:val="none" w:sz="0" w:space="0" w:color="auto"/>
        <w:left w:val="none" w:sz="0" w:space="0" w:color="auto"/>
        <w:bottom w:val="none" w:sz="0" w:space="0" w:color="auto"/>
        <w:right w:val="none" w:sz="0" w:space="0" w:color="auto"/>
      </w:divBdr>
    </w:div>
    <w:div w:id="1982224753">
      <w:bodyDiv w:val="1"/>
      <w:marLeft w:val="0"/>
      <w:marRight w:val="0"/>
      <w:marTop w:val="0"/>
      <w:marBottom w:val="0"/>
      <w:divBdr>
        <w:top w:val="none" w:sz="0" w:space="0" w:color="auto"/>
        <w:left w:val="none" w:sz="0" w:space="0" w:color="auto"/>
        <w:bottom w:val="none" w:sz="0" w:space="0" w:color="auto"/>
        <w:right w:val="none" w:sz="0" w:space="0" w:color="auto"/>
      </w:divBdr>
    </w:div>
    <w:div w:id="1983535506">
      <w:bodyDiv w:val="1"/>
      <w:marLeft w:val="0"/>
      <w:marRight w:val="0"/>
      <w:marTop w:val="0"/>
      <w:marBottom w:val="0"/>
      <w:divBdr>
        <w:top w:val="none" w:sz="0" w:space="0" w:color="auto"/>
        <w:left w:val="none" w:sz="0" w:space="0" w:color="auto"/>
        <w:bottom w:val="none" w:sz="0" w:space="0" w:color="auto"/>
        <w:right w:val="none" w:sz="0" w:space="0" w:color="auto"/>
      </w:divBdr>
    </w:div>
    <w:div w:id="1984893110">
      <w:bodyDiv w:val="1"/>
      <w:marLeft w:val="0"/>
      <w:marRight w:val="0"/>
      <w:marTop w:val="0"/>
      <w:marBottom w:val="0"/>
      <w:divBdr>
        <w:top w:val="none" w:sz="0" w:space="0" w:color="auto"/>
        <w:left w:val="none" w:sz="0" w:space="0" w:color="auto"/>
        <w:bottom w:val="none" w:sz="0" w:space="0" w:color="auto"/>
        <w:right w:val="none" w:sz="0" w:space="0" w:color="auto"/>
      </w:divBdr>
    </w:div>
    <w:div w:id="1986886233">
      <w:bodyDiv w:val="1"/>
      <w:marLeft w:val="0"/>
      <w:marRight w:val="0"/>
      <w:marTop w:val="0"/>
      <w:marBottom w:val="0"/>
      <w:divBdr>
        <w:top w:val="none" w:sz="0" w:space="0" w:color="auto"/>
        <w:left w:val="none" w:sz="0" w:space="0" w:color="auto"/>
        <w:bottom w:val="none" w:sz="0" w:space="0" w:color="auto"/>
        <w:right w:val="none" w:sz="0" w:space="0" w:color="auto"/>
      </w:divBdr>
    </w:div>
    <w:div w:id="1991592724">
      <w:bodyDiv w:val="1"/>
      <w:marLeft w:val="0"/>
      <w:marRight w:val="0"/>
      <w:marTop w:val="0"/>
      <w:marBottom w:val="0"/>
      <w:divBdr>
        <w:top w:val="none" w:sz="0" w:space="0" w:color="auto"/>
        <w:left w:val="none" w:sz="0" w:space="0" w:color="auto"/>
        <w:bottom w:val="none" w:sz="0" w:space="0" w:color="auto"/>
        <w:right w:val="none" w:sz="0" w:space="0" w:color="auto"/>
      </w:divBdr>
    </w:div>
    <w:div w:id="1992755189">
      <w:bodyDiv w:val="1"/>
      <w:marLeft w:val="0"/>
      <w:marRight w:val="0"/>
      <w:marTop w:val="0"/>
      <w:marBottom w:val="0"/>
      <w:divBdr>
        <w:top w:val="none" w:sz="0" w:space="0" w:color="auto"/>
        <w:left w:val="none" w:sz="0" w:space="0" w:color="auto"/>
        <w:bottom w:val="none" w:sz="0" w:space="0" w:color="auto"/>
        <w:right w:val="none" w:sz="0" w:space="0" w:color="auto"/>
      </w:divBdr>
    </w:div>
    <w:div w:id="1994600469">
      <w:bodyDiv w:val="1"/>
      <w:marLeft w:val="0"/>
      <w:marRight w:val="0"/>
      <w:marTop w:val="0"/>
      <w:marBottom w:val="0"/>
      <w:divBdr>
        <w:top w:val="none" w:sz="0" w:space="0" w:color="auto"/>
        <w:left w:val="none" w:sz="0" w:space="0" w:color="auto"/>
        <w:bottom w:val="none" w:sz="0" w:space="0" w:color="auto"/>
        <w:right w:val="none" w:sz="0" w:space="0" w:color="auto"/>
      </w:divBdr>
    </w:div>
    <w:div w:id="1995063942">
      <w:bodyDiv w:val="1"/>
      <w:marLeft w:val="0"/>
      <w:marRight w:val="0"/>
      <w:marTop w:val="0"/>
      <w:marBottom w:val="0"/>
      <w:divBdr>
        <w:top w:val="none" w:sz="0" w:space="0" w:color="auto"/>
        <w:left w:val="none" w:sz="0" w:space="0" w:color="auto"/>
        <w:bottom w:val="none" w:sz="0" w:space="0" w:color="auto"/>
        <w:right w:val="none" w:sz="0" w:space="0" w:color="auto"/>
      </w:divBdr>
    </w:div>
    <w:div w:id="1995717418">
      <w:bodyDiv w:val="1"/>
      <w:marLeft w:val="0"/>
      <w:marRight w:val="0"/>
      <w:marTop w:val="0"/>
      <w:marBottom w:val="0"/>
      <w:divBdr>
        <w:top w:val="none" w:sz="0" w:space="0" w:color="auto"/>
        <w:left w:val="none" w:sz="0" w:space="0" w:color="auto"/>
        <w:bottom w:val="none" w:sz="0" w:space="0" w:color="auto"/>
        <w:right w:val="none" w:sz="0" w:space="0" w:color="auto"/>
      </w:divBdr>
    </w:div>
    <w:div w:id="1996949730">
      <w:bodyDiv w:val="1"/>
      <w:marLeft w:val="0"/>
      <w:marRight w:val="0"/>
      <w:marTop w:val="0"/>
      <w:marBottom w:val="0"/>
      <w:divBdr>
        <w:top w:val="none" w:sz="0" w:space="0" w:color="auto"/>
        <w:left w:val="none" w:sz="0" w:space="0" w:color="auto"/>
        <w:bottom w:val="none" w:sz="0" w:space="0" w:color="auto"/>
        <w:right w:val="none" w:sz="0" w:space="0" w:color="auto"/>
      </w:divBdr>
    </w:div>
    <w:div w:id="2003698728">
      <w:bodyDiv w:val="1"/>
      <w:marLeft w:val="0"/>
      <w:marRight w:val="0"/>
      <w:marTop w:val="0"/>
      <w:marBottom w:val="0"/>
      <w:divBdr>
        <w:top w:val="none" w:sz="0" w:space="0" w:color="auto"/>
        <w:left w:val="none" w:sz="0" w:space="0" w:color="auto"/>
        <w:bottom w:val="none" w:sz="0" w:space="0" w:color="auto"/>
        <w:right w:val="none" w:sz="0" w:space="0" w:color="auto"/>
      </w:divBdr>
    </w:div>
    <w:div w:id="2004620851">
      <w:bodyDiv w:val="1"/>
      <w:marLeft w:val="0"/>
      <w:marRight w:val="0"/>
      <w:marTop w:val="0"/>
      <w:marBottom w:val="0"/>
      <w:divBdr>
        <w:top w:val="none" w:sz="0" w:space="0" w:color="auto"/>
        <w:left w:val="none" w:sz="0" w:space="0" w:color="auto"/>
        <w:bottom w:val="none" w:sz="0" w:space="0" w:color="auto"/>
        <w:right w:val="none" w:sz="0" w:space="0" w:color="auto"/>
      </w:divBdr>
    </w:div>
    <w:div w:id="2004964523">
      <w:bodyDiv w:val="1"/>
      <w:marLeft w:val="0"/>
      <w:marRight w:val="0"/>
      <w:marTop w:val="0"/>
      <w:marBottom w:val="0"/>
      <w:divBdr>
        <w:top w:val="none" w:sz="0" w:space="0" w:color="auto"/>
        <w:left w:val="none" w:sz="0" w:space="0" w:color="auto"/>
        <w:bottom w:val="none" w:sz="0" w:space="0" w:color="auto"/>
        <w:right w:val="none" w:sz="0" w:space="0" w:color="auto"/>
      </w:divBdr>
    </w:div>
    <w:div w:id="2005667622">
      <w:bodyDiv w:val="1"/>
      <w:marLeft w:val="0"/>
      <w:marRight w:val="0"/>
      <w:marTop w:val="0"/>
      <w:marBottom w:val="0"/>
      <w:divBdr>
        <w:top w:val="none" w:sz="0" w:space="0" w:color="auto"/>
        <w:left w:val="none" w:sz="0" w:space="0" w:color="auto"/>
        <w:bottom w:val="none" w:sz="0" w:space="0" w:color="auto"/>
        <w:right w:val="none" w:sz="0" w:space="0" w:color="auto"/>
      </w:divBdr>
    </w:div>
    <w:div w:id="2006930993">
      <w:bodyDiv w:val="1"/>
      <w:marLeft w:val="0"/>
      <w:marRight w:val="0"/>
      <w:marTop w:val="0"/>
      <w:marBottom w:val="0"/>
      <w:divBdr>
        <w:top w:val="none" w:sz="0" w:space="0" w:color="auto"/>
        <w:left w:val="none" w:sz="0" w:space="0" w:color="auto"/>
        <w:bottom w:val="none" w:sz="0" w:space="0" w:color="auto"/>
        <w:right w:val="none" w:sz="0" w:space="0" w:color="auto"/>
      </w:divBdr>
    </w:div>
    <w:div w:id="2008945316">
      <w:bodyDiv w:val="1"/>
      <w:marLeft w:val="0"/>
      <w:marRight w:val="0"/>
      <w:marTop w:val="0"/>
      <w:marBottom w:val="0"/>
      <w:divBdr>
        <w:top w:val="none" w:sz="0" w:space="0" w:color="auto"/>
        <w:left w:val="none" w:sz="0" w:space="0" w:color="auto"/>
        <w:bottom w:val="none" w:sz="0" w:space="0" w:color="auto"/>
        <w:right w:val="none" w:sz="0" w:space="0" w:color="auto"/>
      </w:divBdr>
    </w:div>
    <w:div w:id="2010668016">
      <w:bodyDiv w:val="1"/>
      <w:marLeft w:val="0"/>
      <w:marRight w:val="0"/>
      <w:marTop w:val="0"/>
      <w:marBottom w:val="0"/>
      <w:divBdr>
        <w:top w:val="none" w:sz="0" w:space="0" w:color="auto"/>
        <w:left w:val="none" w:sz="0" w:space="0" w:color="auto"/>
        <w:bottom w:val="none" w:sz="0" w:space="0" w:color="auto"/>
        <w:right w:val="none" w:sz="0" w:space="0" w:color="auto"/>
      </w:divBdr>
    </w:div>
    <w:div w:id="2011059356">
      <w:bodyDiv w:val="1"/>
      <w:marLeft w:val="0"/>
      <w:marRight w:val="0"/>
      <w:marTop w:val="0"/>
      <w:marBottom w:val="0"/>
      <w:divBdr>
        <w:top w:val="none" w:sz="0" w:space="0" w:color="auto"/>
        <w:left w:val="none" w:sz="0" w:space="0" w:color="auto"/>
        <w:bottom w:val="none" w:sz="0" w:space="0" w:color="auto"/>
        <w:right w:val="none" w:sz="0" w:space="0" w:color="auto"/>
      </w:divBdr>
    </w:div>
    <w:div w:id="2011330819">
      <w:bodyDiv w:val="1"/>
      <w:marLeft w:val="0"/>
      <w:marRight w:val="0"/>
      <w:marTop w:val="0"/>
      <w:marBottom w:val="0"/>
      <w:divBdr>
        <w:top w:val="none" w:sz="0" w:space="0" w:color="auto"/>
        <w:left w:val="none" w:sz="0" w:space="0" w:color="auto"/>
        <w:bottom w:val="none" w:sz="0" w:space="0" w:color="auto"/>
        <w:right w:val="none" w:sz="0" w:space="0" w:color="auto"/>
      </w:divBdr>
    </w:div>
    <w:div w:id="2011331675">
      <w:bodyDiv w:val="1"/>
      <w:marLeft w:val="0"/>
      <w:marRight w:val="0"/>
      <w:marTop w:val="0"/>
      <w:marBottom w:val="0"/>
      <w:divBdr>
        <w:top w:val="none" w:sz="0" w:space="0" w:color="auto"/>
        <w:left w:val="none" w:sz="0" w:space="0" w:color="auto"/>
        <w:bottom w:val="none" w:sz="0" w:space="0" w:color="auto"/>
        <w:right w:val="none" w:sz="0" w:space="0" w:color="auto"/>
      </w:divBdr>
      <w:divsChild>
        <w:div w:id="478572523">
          <w:marLeft w:val="0"/>
          <w:marRight w:val="0"/>
          <w:marTop w:val="0"/>
          <w:marBottom w:val="0"/>
          <w:divBdr>
            <w:top w:val="none" w:sz="0" w:space="0" w:color="auto"/>
            <w:left w:val="none" w:sz="0" w:space="0" w:color="auto"/>
            <w:bottom w:val="none" w:sz="0" w:space="0" w:color="auto"/>
            <w:right w:val="none" w:sz="0" w:space="0" w:color="auto"/>
          </w:divBdr>
        </w:div>
        <w:div w:id="991451125">
          <w:marLeft w:val="0"/>
          <w:marRight w:val="0"/>
          <w:marTop w:val="0"/>
          <w:marBottom w:val="0"/>
          <w:divBdr>
            <w:top w:val="none" w:sz="0" w:space="0" w:color="auto"/>
            <w:left w:val="none" w:sz="0" w:space="0" w:color="auto"/>
            <w:bottom w:val="none" w:sz="0" w:space="0" w:color="auto"/>
            <w:right w:val="none" w:sz="0" w:space="0" w:color="auto"/>
          </w:divBdr>
        </w:div>
        <w:div w:id="1149246239">
          <w:marLeft w:val="0"/>
          <w:marRight w:val="0"/>
          <w:marTop w:val="0"/>
          <w:marBottom w:val="0"/>
          <w:divBdr>
            <w:top w:val="none" w:sz="0" w:space="0" w:color="auto"/>
            <w:left w:val="none" w:sz="0" w:space="0" w:color="auto"/>
            <w:bottom w:val="none" w:sz="0" w:space="0" w:color="auto"/>
            <w:right w:val="none" w:sz="0" w:space="0" w:color="auto"/>
          </w:divBdr>
        </w:div>
        <w:div w:id="1944681805">
          <w:marLeft w:val="0"/>
          <w:marRight w:val="0"/>
          <w:marTop w:val="0"/>
          <w:marBottom w:val="0"/>
          <w:divBdr>
            <w:top w:val="none" w:sz="0" w:space="0" w:color="auto"/>
            <w:left w:val="none" w:sz="0" w:space="0" w:color="auto"/>
            <w:bottom w:val="none" w:sz="0" w:space="0" w:color="auto"/>
            <w:right w:val="none" w:sz="0" w:space="0" w:color="auto"/>
          </w:divBdr>
        </w:div>
        <w:div w:id="2122340715">
          <w:marLeft w:val="0"/>
          <w:marRight w:val="0"/>
          <w:marTop w:val="0"/>
          <w:marBottom w:val="0"/>
          <w:divBdr>
            <w:top w:val="none" w:sz="0" w:space="0" w:color="auto"/>
            <w:left w:val="none" w:sz="0" w:space="0" w:color="auto"/>
            <w:bottom w:val="none" w:sz="0" w:space="0" w:color="auto"/>
            <w:right w:val="none" w:sz="0" w:space="0" w:color="auto"/>
          </w:divBdr>
        </w:div>
      </w:divsChild>
    </w:div>
    <w:div w:id="2011563274">
      <w:bodyDiv w:val="1"/>
      <w:marLeft w:val="0"/>
      <w:marRight w:val="0"/>
      <w:marTop w:val="0"/>
      <w:marBottom w:val="0"/>
      <w:divBdr>
        <w:top w:val="none" w:sz="0" w:space="0" w:color="auto"/>
        <w:left w:val="none" w:sz="0" w:space="0" w:color="auto"/>
        <w:bottom w:val="none" w:sz="0" w:space="0" w:color="auto"/>
        <w:right w:val="none" w:sz="0" w:space="0" w:color="auto"/>
      </w:divBdr>
    </w:div>
    <w:div w:id="2013025473">
      <w:bodyDiv w:val="1"/>
      <w:marLeft w:val="0"/>
      <w:marRight w:val="0"/>
      <w:marTop w:val="0"/>
      <w:marBottom w:val="0"/>
      <w:divBdr>
        <w:top w:val="none" w:sz="0" w:space="0" w:color="auto"/>
        <w:left w:val="none" w:sz="0" w:space="0" w:color="auto"/>
        <w:bottom w:val="none" w:sz="0" w:space="0" w:color="auto"/>
        <w:right w:val="none" w:sz="0" w:space="0" w:color="auto"/>
      </w:divBdr>
    </w:div>
    <w:div w:id="2014452826">
      <w:bodyDiv w:val="1"/>
      <w:marLeft w:val="0"/>
      <w:marRight w:val="0"/>
      <w:marTop w:val="0"/>
      <w:marBottom w:val="0"/>
      <w:divBdr>
        <w:top w:val="none" w:sz="0" w:space="0" w:color="auto"/>
        <w:left w:val="none" w:sz="0" w:space="0" w:color="auto"/>
        <w:bottom w:val="none" w:sz="0" w:space="0" w:color="auto"/>
        <w:right w:val="none" w:sz="0" w:space="0" w:color="auto"/>
      </w:divBdr>
    </w:div>
    <w:div w:id="2014643673">
      <w:bodyDiv w:val="1"/>
      <w:marLeft w:val="0"/>
      <w:marRight w:val="0"/>
      <w:marTop w:val="0"/>
      <w:marBottom w:val="0"/>
      <w:divBdr>
        <w:top w:val="none" w:sz="0" w:space="0" w:color="auto"/>
        <w:left w:val="none" w:sz="0" w:space="0" w:color="auto"/>
        <w:bottom w:val="none" w:sz="0" w:space="0" w:color="auto"/>
        <w:right w:val="none" w:sz="0" w:space="0" w:color="auto"/>
      </w:divBdr>
    </w:div>
    <w:div w:id="2018119747">
      <w:bodyDiv w:val="1"/>
      <w:marLeft w:val="0"/>
      <w:marRight w:val="0"/>
      <w:marTop w:val="0"/>
      <w:marBottom w:val="0"/>
      <w:divBdr>
        <w:top w:val="none" w:sz="0" w:space="0" w:color="auto"/>
        <w:left w:val="none" w:sz="0" w:space="0" w:color="auto"/>
        <w:bottom w:val="none" w:sz="0" w:space="0" w:color="auto"/>
        <w:right w:val="none" w:sz="0" w:space="0" w:color="auto"/>
      </w:divBdr>
    </w:div>
    <w:div w:id="2018264238">
      <w:bodyDiv w:val="1"/>
      <w:marLeft w:val="0"/>
      <w:marRight w:val="0"/>
      <w:marTop w:val="0"/>
      <w:marBottom w:val="0"/>
      <w:divBdr>
        <w:top w:val="none" w:sz="0" w:space="0" w:color="auto"/>
        <w:left w:val="none" w:sz="0" w:space="0" w:color="auto"/>
        <w:bottom w:val="none" w:sz="0" w:space="0" w:color="auto"/>
        <w:right w:val="none" w:sz="0" w:space="0" w:color="auto"/>
      </w:divBdr>
    </w:div>
    <w:div w:id="2020741775">
      <w:bodyDiv w:val="1"/>
      <w:marLeft w:val="0"/>
      <w:marRight w:val="0"/>
      <w:marTop w:val="0"/>
      <w:marBottom w:val="0"/>
      <w:divBdr>
        <w:top w:val="none" w:sz="0" w:space="0" w:color="auto"/>
        <w:left w:val="none" w:sz="0" w:space="0" w:color="auto"/>
        <w:bottom w:val="none" w:sz="0" w:space="0" w:color="auto"/>
        <w:right w:val="none" w:sz="0" w:space="0" w:color="auto"/>
      </w:divBdr>
    </w:div>
    <w:div w:id="2022703956">
      <w:bodyDiv w:val="1"/>
      <w:marLeft w:val="0"/>
      <w:marRight w:val="0"/>
      <w:marTop w:val="0"/>
      <w:marBottom w:val="0"/>
      <w:divBdr>
        <w:top w:val="none" w:sz="0" w:space="0" w:color="auto"/>
        <w:left w:val="none" w:sz="0" w:space="0" w:color="auto"/>
        <w:bottom w:val="none" w:sz="0" w:space="0" w:color="auto"/>
        <w:right w:val="none" w:sz="0" w:space="0" w:color="auto"/>
      </w:divBdr>
    </w:div>
    <w:div w:id="2023046773">
      <w:bodyDiv w:val="1"/>
      <w:marLeft w:val="0"/>
      <w:marRight w:val="0"/>
      <w:marTop w:val="0"/>
      <w:marBottom w:val="0"/>
      <w:divBdr>
        <w:top w:val="none" w:sz="0" w:space="0" w:color="auto"/>
        <w:left w:val="none" w:sz="0" w:space="0" w:color="auto"/>
        <w:bottom w:val="none" w:sz="0" w:space="0" w:color="auto"/>
        <w:right w:val="none" w:sz="0" w:space="0" w:color="auto"/>
      </w:divBdr>
    </w:div>
    <w:div w:id="2023819920">
      <w:bodyDiv w:val="1"/>
      <w:marLeft w:val="0"/>
      <w:marRight w:val="0"/>
      <w:marTop w:val="0"/>
      <w:marBottom w:val="0"/>
      <w:divBdr>
        <w:top w:val="none" w:sz="0" w:space="0" w:color="auto"/>
        <w:left w:val="none" w:sz="0" w:space="0" w:color="auto"/>
        <w:bottom w:val="none" w:sz="0" w:space="0" w:color="auto"/>
        <w:right w:val="none" w:sz="0" w:space="0" w:color="auto"/>
      </w:divBdr>
    </w:div>
    <w:div w:id="2024627848">
      <w:bodyDiv w:val="1"/>
      <w:marLeft w:val="0"/>
      <w:marRight w:val="0"/>
      <w:marTop w:val="0"/>
      <w:marBottom w:val="0"/>
      <w:divBdr>
        <w:top w:val="none" w:sz="0" w:space="0" w:color="auto"/>
        <w:left w:val="none" w:sz="0" w:space="0" w:color="auto"/>
        <w:bottom w:val="none" w:sz="0" w:space="0" w:color="auto"/>
        <w:right w:val="none" w:sz="0" w:space="0" w:color="auto"/>
      </w:divBdr>
    </w:div>
    <w:div w:id="2029407090">
      <w:bodyDiv w:val="1"/>
      <w:marLeft w:val="0"/>
      <w:marRight w:val="0"/>
      <w:marTop w:val="0"/>
      <w:marBottom w:val="0"/>
      <w:divBdr>
        <w:top w:val="none" w:sz="0" w:space="0" w:color="auto"/>
        <w:left w:val="none" w:sz="0" w:space="0" w:color="auto"/>
        <w:bottom w:val="none" w:sz="0" w:space="0" w:color="auto"/>
        <w:right w:val="none" w:sz="0" w:space="0" w:color="auto"/>
      </w:divBdr>
    </w:div>
    <w:div w:id="2029715605">
      <w:bodyDiv w:val="1"/>
      <w:marLeft w:val="0"/>
      <w:marRight w:val="0"/>
      <w:marTop w:val="0"/>
      <w:marBottom w:val="0"/>
      <w:divBdr>
        <w:top w:val="none" w:sz="0" w:space="0" w:color="auto"/>
        <w:left w:val="none" w:sz="0" w:space="0" w:color="auto"/>
        <w:bottom w:val="none" w:sz="0" w:space="0" w:color="auto"/>
        <w:right w:val="none" w:sz="0" w:space="0" w:color="auto"/>
      </w:divBdr>
    </w:div>
    <w:div w:id="2030137275">
      <w:bodyDiv w:val="1"/>
      <w:marLeft w:val="0"/>
      <w:marRight w:val="0"/>
      <w:marTop w:val="0"/>
      <w:marBottom w:val="0"/>
      <w:divBdr>
        <w:top w:val="none" w:sz="0" w:space="0" w:color="auto"/>
        <w:left w:val="none" w:sz="0" w:space="0" w:color="auto"/>
        <w:bottom w:val="none" w:sz="0" w:space="0" w:color="auto"/>
        <w:right w:val="none" w:sz="0" w:space="0" w:color="auto"/>
      </w:divBdr>
    </w:div>
    <w:div w:id="2033262687">
      <w:bodyDiv w:val="1"/>
      <w:marLeft w:val="0"/>
      <w:marRight w:val="0"/>
      <w:marTop w:val="0"/>
      <w:marBottom w:val="0"/>
      <w:divBdr>
        <w:top w:val="none" w:sz="0" w:space="0" w:color="auto"/>
        <w:left w:val="none" w:sz="0" w:space="0" w:color="auto"/>
        <w:bottom w:val="none" w:sz="0" w:space="0" w:color="auto"/>
        <w:right w:val="none" w:sz="0" w:space="0" w:color="auto"/>
      </w:divBdr>
    </w:div>
    <w:div w:id="2034964109">
      <w:bodyDiv w:val="1"/>
      <w:marLeft w:val="0"/>
      <w:marRight w:val="0"/>
      <w:marTop w:val="0"/>
      <w:marBottom w:val="0"/>
      <w:divBdr>
        <w:top w:val="none" w:sz="0" w:space="0" w:color="auto"/>
        <w:left w:val="none" w:sz="0" w:space="0" w:color="auto"/>
        <w:bottom w:val="none" w:sz="0" w:space="0" w:color="auto"/>
        <w:right w:val="none" w:sz="0" w:space="0" w:color="auto"/>
      </w:divBdr>
    </w:div>
    <w:div w:id="2035569799">
      <w:bodyDiv w:val="1"/>
      <w:marLeft w:val="0"/>
      <w:marRight w:val="0"/>
      <w:marTop w:val="0"/>
      <w:marBottom w:val="0"/>
      <w:divBdr>
        <w:top w:val="none" w:sz="0" w:space="0" w:color="auto"/>
        <w:left w:val="none" w:sz="0" w:space="0" w:color="auto"/>
        <w:bottom w:val="none" w:sz="0" w:space="0" w:color="auto"/>
        <w:right w:val="none" w:sz="0" w:space="0" w:color="auto"/>
      </w:divBdr>
    </w:div>
    <w:div w:id="2035618939">
      <w:bodyDiv w:val="1"/>
      <w:marLeft w:val="0"/>
      <w:marRight w:val="0"/>
      <w:marTop w:val="0"/>
      <w:marBottom w:val="0"/>
      <w:divBdr>
        <w:top w:val="none" w:sz="0" w:space="0" w:color="auto"/>
        <w:left w:val="none" w:sz="0" w:space="0" w:color="auto"/>
        <w:bottom w:val="none" w:sz="0" w:space="0" w:color="auto"/>
        <w:right w:val="none" w:sz="0" w:space="0" w:color="auto"/>
      </w:divBdr>
    </w:div>
    <w:div w:id="2037148155">
      <w:bodyDiv w:val="1"/>
      <w:marLeft w:val="0"/>
      <w:marRight w:val="0"/>
      <w:marTop w:val="0"/>
      <w:marBottom w:val="0"/>
      <w:divBdr>
        <w:top w:val="none" w:sz="0" w:space="0" w:color="auto"/>
        <w:left w:val="none" w:sz="0" w:space="0" w:color="auto"/>
        <w:bottom w:val="none" w:sz="0" w:space="0" w:color="auto"/>
        <w:right w:val="none" w:sz="0" w:space="0" w:color="auto"/>
      </w:divBdr>
    </w:div>
    <w:div w:id="2038315022">
      <w:bodyDiv w:val="1"/>
      <w:marLeft w:val="0"/>
      <w:marRight w:val="0"/>
      <w:marTop w:val="0"/>
      <w:marBottom w:val="0"/>
      <w:divBdr>
        <w:top w:val="none" w:sz="0" w:space="0" w:color="auto"/>
        <w:left w:val="none" w:sz="0" w:space="0" w:color="auto"/>
        <w:bottom w:val="none" w:sz="0" w:space="0" w:color="auto"/>
        <w:right w:val="none" w:sz="0" w:space="0" w:color="auto"/>
      </w:divBdr>
    </w:div>
    <w:div w:id="2039238137">
      <w:bodyDiv w:val="1"/>
      <w:marLeft w:val="0"/>
      <w:marRight w:val="0"/>
      <w:marTop w:val="0"/>
      <w:marBottom w:val="0"/>
      <w:divBdr>
        <w:top w:val="none" w:sz="0" w:space="0" w:color="auto"/>
        <w:left w:val="none" w:sz="0" w:space="0" w:color="auto"/>
        <w:bottom w:val="none" w:sz="0" w:space="0" w:color="auto"/>
        <w:right w:val="none" w:sz="0" w:space="0" w:color="auto"/>
      </w:divBdr>
    </w:div>
    <w:div w:id="2040010422">
      <w:bodyDiv w:val="1"/>
      <w:marLeft w:val="0"/>
      <w:marRight w:val="0"/>
      <w:marTop w:val="0"/>
      <w:marBottom w:val="0"/>
      <w:divBdr>
        <w:top w:val="none" w:sz="0" w:space="0" w:color="auto"/>
        <w:left w:val="none" w:sz="0" w:space="0" w:color="auto"/>
        <w:bottom w:val="none" w:sz="0" w:space="0" w:color="auto"/>
        <w:right w:val="none" w:sz="0" w:space="0" w:color="auto"/>
      </w:divBdr>
    </w:div>
    <w:div w:id="2041127057">
      <w:bodyDiv w:val="1"/>
      <w:marLeft w:val="0"/>
      <w:marRight w:val="0"/>
      <w:marTop w:val="0"/>
      <w:marBottom w:val="0"/>
      <w:divBdr>
        <w:top w:val="none" w:sz="0" w:space="0" w:color="auto"/>
        <w:left w:val="none" w:sz="0" w:space="0" w:color="auto"/>
        <w:bottom w:val="none" w:sz="0" w:space="0" w:color="auto"/>
        <w:right w:val="none" w:sz="0" w:space="0" w:color="auto"/>
      </w:divBdr>
    </w:div>
    <w:div w:id="2043242059">
      <w:bodyDiv w:val="1"/>
      <w:marLeft w:val="0"/>
      <w:marRight w:val="0"/>
      <w:marTop w:val="0"/>
      <w:marBottom w:val="0"/>
      <w:divBdr>
        <w:top w:val="none" w:sz="0" w:space="0" w:color="auto"/>
        <w:left w:val="none" w:sz="0" w:space="0" w:color="auto"/>
        <w:bottom w:val="none" w:sz="0" w:space="0" w:color="auto"/>
        <w:right w:val="none" w:sz="0" w:space="0" w:color="auto"/>
      </w:divBdr>
    </w:div>
    <w:div w:id="2044943073">
      <w:bodyDiv w:val="1"/>
      <w:marLeft w:val="0"/>
      <w:marRight w:val="0"/>
      <w:marTop w:val="0"/>
      <w:marBottom w:val="0"/>
      <w:divBdr>
        <w:top w:val="none" w:sz="0" w:space="0" w:color="auto"/>
        <w:left w:val="none" w:sz="0" w:space="0" w:color="auto"/>
        <w:bottom w:val="none" w:sz="0" w:space="0" w:color="auto"/>
        <w:right w:val="none" w:sz="0" w:space="0" w:color="auto"/>
      </w:divBdr>
    </w:div>
    <w:div w:id="2045053379">
      <w:bodyDiv w:val="1"/>
      <w:marLeft w:val="0"/>
      <w:marRight w:val="0"/>
      <w:marTop w:val="0"/>
      <w:marBottom w:val="0"/>
      <w:divBdr>
        <w:top w:val="none" w:sz="0" w:space="0" w:color="auto"/>
        <w:left w:val="none" w:sz="0" w:space="0" w:color="auto"/>
        <w:bottom w:val="none" w:sz="0" w:space="0" w:color="auto"/>
        <w:right w:val="none" w:sz="0" w:space="0" w:color="auto"/>
      </w:divBdr>
    </w:div>
    <w:div w:id="2049329440">
      <w:bodyDiv w:val="1"/>
      <w:marLeft w:val="0"/>
      <w:marRight w:val="0"/>
      <w:marTop w:val="0"/>
      <w:marBottom w:val="0"/>
      <w:divBdr>
        <w:top w:val="none" w:sz="0" w:space="0" w:color="auto"/>
        <w:left w:val="none" w:sz="0" w:space="0" w:color="auto"/>
        <w:bottom w:val="none" w:sz="0" w:space="0" w:color="auto"/>
        <w:right w:val="none" w:sz="0" w:space="0" w:color="auto"/>
      </w:divBdr>
    </w:div>
    <w:div w:id="2049719611">
      <w:bodyDiv w:val="1"/>
      <w:marLeft w:val="0"/>
      <w:marRight w:val="0"/>
      <w:marTop w:val="0"/>
      <w:marBottom w:val="0"/>
      <w:divBdr>
        <w:top w:val="none" w:sz="0" w:space="0" w:color="auto"/>
        <w:left w:val="none" w:sz="0" w:space="0" w:color="auto"/>
        <w:bottom w:val="none" w:sz="0" w:space="0" w:color="auto"/>
        <w:right w:val="none" w:sz="0" w:space="0" w:color="auto"/>
      </w:divBdr>
    </w:div>
    <w:div w:id="2050641082">
      <w:bodyDiv w:val="1"/>
      <w:marLeft w:val="0"/>
      <w:marRight w:val="0"/>
      <w:marTop w:val="0"/>
      <w:marBottom w:val="0"/>
      <w:divBdr>
        <w:top w:val="none" w:sz="0" w:space="0" w:color="auto"/>
        <w:left w:val="none" w:sz="0" w:space="0" w:color="auto"/>
        <w:bottom w:val="none" w:sz="0" w:space="0" w:color="auto"/>
        <w:right w:val="none" w:sz="0" w:space="0" w:color="auto"/>
      </w:divBdr>
    </w:div>
    <w:div w:id="2051613314">
      <w:bodyDiv w:val="1"/>
      <w:marLeft w:val="0"/>
      <w:marRight w:val="0"/>
      <w:marTop w:val="0"/>
      <w:marBottom w:val="0"/>
      <w:divBdr>
        <w:top w:val="none" w:sz="0" w:space="0" w:color="auto"/>
        <w:left w:val="none" w:sz="0" w:space="0" w:color="auto"/>
        <w:bottom w:val="none" w:sz="0" w:space="0" w:color="auto"/>
        <w:right w:val="none" w:sz="0" w:space="0" w:color="auto"/>
      </w:divBdr>
    </w:div>
    <w:div w:id="2051759058">
      <w:bodyDiv w:val="1"/>
      <w:marLeft w:val="0"/>
      <w:marRight w:val="0"/>
      <w:marTop w:val="0"/>
      <w:marBottom w:val="0"/>
      <w:divBdr>
        <w:top w:val="none" w:sz="0" w:space="0" w:color="auto"/>
        <w:left w:val="none" w:sz="0" w:space="0" w:color="auto"/>
        <w:bottom w:val="none" w:sz="0" w:space="0" w:color="auto"/>
        <w:right w:val="none" w:sz="0" w:space="0" w:color="auto"/>
      </w:divBdr>
    </w:div>
    <w:div w:id="2052028000">
      <w:bodyDiv w:val="1"/>
      <w:marLeft w:val="0"/>
      <w:marRight w:val="0"/>
      <w:marTop w:val="0"/>
      <w:marBottom w:val="0"/>
      <w:divBdr>
        <w:top w:val="none" w:sz="0" w:space="0" w:color="auto"/>
        <w:left w:val="none" w:sz="0" w:space="0" w:color="auto"/>
        <w:bottom w:val="none" w:sz="0" w:space="0" w:color="auto"/>
        <w:right w:val="none" w:sz="0" w:space="0" w:color="auto"/>
      </w:divBdr>
    </w:div>
    <w:div w:id="2052222793">
      <w:bodyDiv w:val="1"/>
      <w:marLeft w:val="0"/>
      <w:marRight w:val="0"/>
      <w:marTop w:val="0"/>
      <w:marBottom w:val="0"/>
      <w:divBdr>
        <w:top w:val="none" w:sz="0" w:space="0" w:color="auto"/>
        <w:left w:val="none" w:sz="0" w:space="0" w:color="auto"/>
        <w:bottom w:val="none" w:sz="0" w:space="0" w:color="auto"/>
        <w:right w:val="none" w:sz="0" w:space="0" w:color="auto"/>
      </w:divBdr>
    </w:div>
    <w:div w:id="2052415171">
      <w:bodyDiv w:val="1"/>
      <w:marLeft w:val="0"/>
      <w:marRight w:val="0"/>
      <w:marTop w:val="0"/>
      <w:marBottom w:val="0"/>
      <w:divBdr>
        <w:top w:val="none" w:sz="0" w:space="0" w:color="auto"/>
        <w:left w:val="none" w:sz="0" w:space="0" w:color="auto"/>
        <w:bottom w:val="none" w:sz="0" w:space="0" w:color="auto"/>
        <w:right w:val="none" w:sz="0" w:space="0" w:color="auto"/>
      </w:divBdr>
    </w:div>
    <w:div w:id="2052610240">
      <w:bodyDiv w:val="1"/>
      <w:marLeft w:val="0"/>
      <w:marRight w:val="0"/>
      <w:marTop w:val="0"/>
      <w:marBottom w:val="0"/>
      <w:divBdr>
        <w:top w:val="none" w:sz="0" w:space="0" w:color="auto"/>
        <w:left w:val="none" w:sz="0" w:space="0" w:color="auto"/>
        <w:bottom w:val="none" w:sz="0" w:space="0" w:color="auto"/>
        <w:right w:val="none" w:sz="0" w:space="0" w:color="auto"/>
      </w:divBdr>
    </w:div>
    <w:div w:id="2053919882">
      <w:bodyDiv w:val="1"/>
      <w:marLeft w:val="0"/>
      <w:marRight w:val="0"/>
      <w:marTop w:val="0"/>
      <w:marBottom w:val="0"/>
      <w:divBdr>
        <w:top w:val="none" w:sz="0" w:space="0" w:color="auto"/>
        <w:left w:val="none" w:sz="0" w:space="0" w:color="auto"/>
        <w:bottom w:val="none" w:sz="0" w:space="0" w:color="auto"/>
        <w:right w:val="none" w:sz="0" w:space="0" w:color="auto"/>
      </w:divBdr>
    </w:div>
    <w:div w:id="2054112557">
      <w:bodyDiv w:val="1"/>
      <w:marLeft w:val="0"/>
      <w:marRight w:val="0"/>
      <w:marTop w:val="0"/>
      <w:marBottom w:val="0"/>
      <w:divBdr>
        <w:top w:val="none" w:sz="0" w:space="0" w:color="auto"/>
        <w:left w:val="none" w:sz="0" w:space="0" w:color="auto"/>
        <w:bottom w:val="none" w:sz="0" w:space="0" w:color="auto"/>
        <w:right w:val="none" w:sz="0" w:space="0" w:color="auto"/>
      </w:divBdr>
    </w:div>
    <w:div w:id="2056420590">
      <w:bodyDiv w:val="1"/>
      <w:marLeft w:val="0"/>
      <w:marRight w:val="0"/>
      <w:marTop w:val="0"/>
      <w:marBottom w:val="0"/>
      <w:divBdr>
        <w:top w:val="none" w:sz="0" w:space="0" w:color="auto"/>
        <w:left w:val="none" w:sz="0" w:space="0" w:color="auto"/>
        <w:bottom w:val="none" w:sz="0" w:space="0" w:color="auto"/>
        <w:right w:val="none" w:sz="0" w:space="0" w:color="auto"/>
      </w:divBdr>
    </w:div>
    <w:div w:id="2056616937">
      <w:bodyDiv w:val="1"/>
      <w:marLeft w:val="0"/>
      <w:marRight w:val="0"/>
      <w:marTop w:val="0"/>
      <w:marBottom w:val="0"/>
      <w:divBdr>
        <w:top w:val="none" w:sz="0" w:space="0" w:color="auto"/>
        <w:left w:val="none" w:sz="0" w:space="0" w:color="auto"/>
        <w:bottom w:val="none" w:sz="0" w:space="0" w:color="auto"/>
        <w:right w:val="none" w:sz="0" w:space="0" w:color="auto"/>
      </w:divBdr>
    </w:div>
    <w:div w:id="2056660413">
      <w:bodyDiv w:val="1"/>
      <w:marLeft w:val="0"/>
      <w:marRight w:val="0"/>
      <w:marTop w:val="0"/>
      <w:marBottom w:val="0"/>
      <w:divBdr>
        <w:top w:val="none" w:sz="0" w:space="0" w:color="auto"/>
        <w:left w:val="none" w:sz="0" w:space="0" w:color="auto"/>
        <w:bottom w:val="none" w:sz="0" w:space="0" w:color="auto"/>
        <w:right w:val="none" w:sz="0" w:space="0" w:color="auto"/>
      </w:divBdr>
    </w:div>
    <w:div w:id="2056731423">
      <w:bodyDiv w:val="1"/>
      <w:marLeft w:val="0"/>
      <w:marRight w:val="0"/>
      <w:marTop w:val="0"/>
      <w:marBottom w:val="0"/>
      <w:divBdr>
        <w:top w:val="none" w:sz="0" w:space="0" w:color="auto"/>
        <w:left w:val="none" w:sz="0" w:space="0" w:color="auto"/>
        <w:bottom w:val="none" w:sz="0" w:space="0" w:color="auto"/>
        <w:right w:val="none" w:sz="0" w:space="0" w:color="auto"/>
      </w:divBdr>
    </w:div>
    <w:div w:id="2056928604">
      <w:bodyDiv w:val="1"/>
      <w:marLeft w:val="0"/>
      <w:marRight w:val="0"/>
      <w:marTop w:val="0"/>
      <w:marBottom w:val="0"/>
      <w:divBdr>
        <w:top w:val="none" w:sz="0" w:space="0" w:color="auto"/>
        <w:left w:val="none" w:sz="0" w:space="0" w:color="auto"/>
        <w:bottom w:val="none" w:sz="0" w:space="0" w:color="auto"/>
        <w:right w:val="none" w:sz="0" w:space="0" w:color="auto"/>
      </w:divBdr>
    </w:div>
    <w:div w:id="2058506190">
      <w:bodyDiv w:val="1"/>
      <w:marLeft w:val="0"/>
      <w:marRight w:val="0"/>
      <w:marTop w:val="0"/>
      <w:marBottom w:val="0"/>
      <w:divBdr>
        <w:top w:val="none" w:sz="0" w:space="0" w:color="auto"/>
        <w:left w:val="none" w:sz="0" w:space="0" w:color="auto"/>
        <w:bottom w:val="none" w:sz="0" w:space="0" w:color="auto"/>
        <w:right w:val="none" w:sz="0" w:space="0" w:color="auto"/>
      </w:divBdr>
    </w:div>
    <w:div w:id="2059623712">
      <w:bodyDiv w:val="1"/>
      <w:marLeft w:val="0"/>
      <w:marRight w:val="0"/>
      <w:marTop w:val="0"/>
      <w:marBottom w:val="0"/>
      <w:divBdr>
        <w:top w:val="none" w:sz="0" w:space="0" w:color="auto"/>
        <w:left w:val="none" w:sz="0" w:space="0" w:color="auto"/>
        <w:bottom w:val="none" w:sz="0" w:space="0" w:color="auto"/>
        <w:right w:val="none" w:sz="0" w:space="0" w:color="auto"/>
      </w:divBdr>
    </w:div>
    <w:div w:id="2060128333">
      <w:bodyDiv w:val="1"/>
      <w:marLeft w:val="0"/>
      <w:marRight w:val="0"/>
      <w:marTop w:val="0"/>
      <w:marBottom w:val="0"/>
      <w:divBdr>
        <w:top w:val="none" w:sz="0" w:space="0" w:color="auto"/>
        <w:left w:val="none" w:sz="0" w:space="0" w:color="auto"/>
        <w:bottom w:val="none" w:sz="0" w:space="0" w:color="auto"/>
        <w:right w:val="none" w:sz="0" w:space="0" w:color="auto"/>
      </w:divBdr>
    </w:div>
    <w:div w:id="2061634568">
      <w:bodyDiv w:val="1"/>
      <w:marLeft w:val="0"/>
      <w:marRight w:val="0"/>
      <w:marTop w:val="0"/>
      <w:marBottom w:val="0"/>
      <w:divBdr>
        <w:top w:val="none" w:sz="0" w:space="0" w:color="auto"/>
        <w:left w:val="none" w:sz="0" w:space="0" w:color="auto"/>
        <w:bottom w:val="none" w:sz="0" w:space="0" w:color="auto"/>
        <w:right w:val="none" w:sz="0" w:space="0" w:color="auto"/>
      </w:divBdr>
    </w:div>
    <w:div w:id="2064013927">
      <w:bodyDiv w:val="1"/>
      <w:marLeft w:val="0"/>
      <w:marRight w:val="0"/>
      <w:marTop w:val="0"/>
      <w:marBottom w:val="0"/>
      <w:divBdr>
        <w:top w:val="none" w:sz="0" w:space="0" w:color="auto"/>
        <w:left w:val="none" w:sz="0" w:space="0" w:color="auto"/>
        <w:bottom w:val="none" w:sz="0" w:space="0" w:color="auto"/>
        <w:right w:val="none" w:sz="0" w:space="0" w:color="auto"/>
      </w:divBdr>
    </w:div>
    <w:div w:id="2066758175">
      <w:bodyDiv w:val="1"/>
      <w:marLeft w:val="0"/>
      <w:marRight w:val="0"/>
      <w:marTop w:val="0"/>
      <w:marBottom w:val="0"/>
      <w:divBdr>
        <w:top w:val="none" w:sz="0" w:space="0" w:color="auto"/>
        <w:left w:val="none" w:sz="0" w:space="0" w:color="auto"/>
        <w:bottom w:val="none" w:sz="0" w:space="0" w:color="auto"/>
        <w:right w:val="none" w:sz="0" w:space="0" w:color="auto"/>
      </w:divBdr>
    </w:div>
    <w:div w:id="2067604115">
      <w:bodyDiv w:val="1"/>
      <w:marLeft w:val="0"/>
      <w:marRight w:val="0"/>
      <w:marTop w:val="0"/>
      <w:marBottom w:val="0"/>
      <w:divBdr>
        <w:top w:val="none" w:sz="0" w:space="0" w:color="auto"/>
        <w:left w:val="none" w:sz="0" w:space="0" w:color="auto"/>
        <w:bottom w:val="none" w:sz="0" w:space="0" w:color="auto"/>
        <w:right w:val="none" w:sz="0" w:space="0" w:color="auto"/>
      </w:divBdr>
    </w:div>
    <w:div w:id="2067796943">
      <w:bodyDiv w:val="1"/>
      <w:marLeft w:val="0"/>
      <w:marRight w:val="0"/>
      <w:marTop w:val="0"/>
      <w:marBottom w:val="0"/>
      <w:divBdr>
        <w:top w:val="none" w:sz="0" w:space="0" w:color="auto"/>
        <w:left w:val="none" w:sz="0" w:space="0" w:color="auto"/>
        <w:bottom w:val="none" w:sz="0" w:space="0" w:color="auto"/>
        <w:right w:val="none" w:sz="0" w:space="0" w:color="auto"/>
      </w:divBdr>
    </w:div>
    <w:div w:id="2068799337">
      <w:bodyDiv w:val="1"/>
      <w:marLeft w:val="0"/>
      <w:marRight w:val="0"/>
      <w:marTop w:val="0"/>
      <w:marBottom w:val="0"/>
      <w:divBdr>
        <w:top w:val="none" w:sz="0" w:space="0" w:color="auto"/>
        <w:left w:val="none" w:sz="0" w:space="0" w:color="auto"/>
        <w:bottom w:val="none" w:sz="0" w:space="0" w:color="auto"/>
        <w:right w:val="none" w:sz="0" w:space="0" w:color="auto"/>
      </w:divBdr>
    </w:div>
    <w:div w:id="2069913148">
      <w:bodyDiv w:val="1"/>
      <w:marLeft w:val="0"/>
      <w:marRight w:val="0"/>
      <w:marTop w:val="0"/>
      <w:marBottom w:val="0"/>
      <w:divBdr>
        <w:top w:val="none" w:sz="0" w:space="0" w:color="auto"/>
        <w:left w:val="none" w:sz="0" w:space="0" w:color="auto"/>
        <w:bottom w:val="none" w:sz="0" w:space="0" w:color="auto"/>
        <w:right w:val="none" w:sz="0" w:space="0" w:color="auto"/>
      </w:divBdr>
    </w:div>
    <w:div w:id="2073500854">
      <w:bodyDiv w:val="1"/>
      <w:marLeft w:val="0"/>
      <w:marRight w:val="0"/>
      <w:marTop w:val="0"/>
      <w:marBottom w:val="0"/>
      <w:divBdr>
        <w:top w:val="none" w:sz="0" w:space="0" w:color="auto"/>
        <w:left w:val="none" w:sz="0" w:space="0" w:color="auto"/>
        <w:bottom w:val="none" w:sz="0" w:space="0" w:color="auto"/>
        <w:right w:val="none" w:sz="0" w:space="0" w:color="auto"/>
      </w:divBdr>
    </w:div>
    <w:div w:id="2077043098">
      <w:bodyDiv w:val="1"/>
      <w:marLeft w:val="0"/>
      <w:marRight w:val="0"/>
      <w:marTop w:val="0"/>
      <w:marBottom w:val="0"/>
      <w:divBdr>
        <w:top w:val="none" w:sz="0" w:space="0" w:color="auto"/>
        <w:left w:val="none" w:sz="0" w:space="0" w:color="auto"/>
        <w:bottom w:val="none" w:sz="0" w:space="0" w:color="auto"/>
        <w:right w:val="none" w:sz="0" w:space="0" w:color="auto"/>
      </w:divBdr>
    </w:div>
    <w:div w:id="2078429388">
      <w:bodyDiv w:val="1"/>
      <w:marLeft w:val="0"/>
      <w:marRight w:val="0"/>
      <w:marTop w:val="0"/>
      <w:marBottom w:val="0"/>
      <w:divBdr>
        <w:top w:val="none" w:sz="0" w:space="0" w:color="auto"/>
        <w:left w:val="none" w:sz="0" w:space="0" w:color="auto"/>
        <w:bottom w:val="none" w:sz="0" w:space="0" w:color="auto"/>
        <w:right w:val="none" w:sz="0" w:space="0" w:color="auto"/>
      </w:divBdr>
    </w:div>
    <w:div w:id="2079473711">
      <w:bodyDiv w:val="1"/>
      <w:marLeft w:val="0"/>
      <w:marRight w:val="0"/>
      <w:marTop w:val="0"/>
      <w:marBottom w:val="0"/>
      <w:divBdr>
        <w:top w:val="none" w:sz="0" w:space="0" w:color="auto"/>
        <w:left w:val="none" w:sz="0" w:space="0" w:color="auto"/>
        <w:bottom w:val="none" w:sz="0" w:space="0" w:color="auto"/>
        <w:right w:val="none" w:sz="0" w:space="0" w:color="auto"/>
      </w:divBdr>
    </w:div>
    <w:div w:id="2080055490">
      <w:bodyDiv w:val="1"/>
      <w:marLeft w:val="0"/>
      <w:marRight w:val="0"/>
      <w:marTop w:val="0"/>
      <w:marBottom w:val="0"/>
      <w:divBdr>
        <w:top w:val="none" w:sz="0" w:space="0" w:color="auto"/>
        <w:left w:val="none" w:sz="0" w:space="0" w:color="auto"/>
        <w:bottom w:val="none" w:sz="0" w:space="0" w:color="auto"/>
        <w:right w:val="none" w:sz="0" w:space="0" w:color="auto"/>
      </w:divBdr>
    </w:div>
    <w:div w:id="2080134920">
      <w:bodyDiv w:val="1"/>
      <w:marLeft w:val="0"/>
      <w:marRight w:val="0"/>
      <w:marTop w:val="0"/>
      <w:marBottom w:val="0"/>
      <w:divBdr>
        <w:top w:val="none" w:sz="0" w:space="0" w:color="auto"/>
        <w:left w:val="none" w:sz="0" w:space="0" w:color="auto"/>
        <w:bottom w:val="none" w:sz="0" w:space="0" w:color="auto"/>
        <w:right w:val="none" w:sz="0" w:space="0" w:color="auto"/>
      </w:divBdr>
    </w:div>
    <w:div w:id="2080862010">
      <w:bodyDiv w:val="1"/>
      <w:marLeft w:val="0"/>
      <w:marRight w:val="0"/>
      <w:marTop w:val="0"/>
      <w:marBottom w:val="0"/>
      <w:divBdr>
        <w:top w:val="none" w:sz="0" w:space="0" w:color="auto"/>
        <w:left w:val="none" w:sz="0" w:space="0" w:color="auto"/>
        <w:bottom w:val="none" w:sz="0" w:space="0" w:color="auto"/>
        <w:right w:val="none" w:sz="0" w:space="0" w:color="auto"/>
      </w:divBdr>
    </w:div>
    <w:div w:id="2081906872">
      <w:bodyDiv w:val="1"/>
      <w:marLeft w:val="0"/>
      <w:marRight w:val="0"/>
      <w:marTop w:val="0"/>
      <w:marBottom w:val="0"/>
      <w:divBdr>
        <w:top w:val="none" w:sz="0" w:space="0" w:color="auto"/>
        <w:left w:val="none" w:sz="0" w:space="0" w:color="auto"/>
        <w:bottom w:val="none" w:sz="0" w:space="0" w:color="auto"/>
        <w:right w:val="none" w:sz="0" w:space="0" w:color="auto"/>
      </w:divBdr>
    </w:div>
    <w:div w:id="2084058242">
      <w:bodyDiv w:val="1"/>
      <w:marLeft w:val="0"/>
      <w:marRight w:val="0"/>
      <w:marTop w:val="0"/>
      <w:marBottom w:val="0"/>
      <w:divBdr>
        <w:top w:val="none" w:sz="0" w:space="0" w:color="auto"/>
        <w:left w:val="none" w:sz="0" w:space="0" w:color="auto"/>
        <w:bottom w:val="none" w:sz="0" w:space="0" w:color="auto"/>
        <w:right w:val="none" w:sz="0" w:space="0" w:color="auto"/>
      </w:divBdr>
    </w:div>
    <w:div w:id="2084058405">
      <w:bodyDiv w:val="1"/>
      <w:marLeft w:val="0"/>
      <w:marRight w:val="0"/>
      <w:marTop w:val="0"/>
      <w:marBottom w:val="0"/>
      <w:divBdr>
        <w:top w:val="none" w:sz="0" w:space="0" w:color="auto"/>
        <w:left w:val="none" w:sz="0" w:space="0" w:color="auto"/>
        <w:bottom w:val="none" w:sz="0" w:space="0" w:color="auto"/>
        <w:right w:val="none" w:sz="0" w:space="0" w:color="auto"/>
      </w:divBdr>
    </w:div>
    <w:div w:id="2086223509">
      <w:bodyDiv w:val="1"/>
      <w:marLeft w:val="0"/>
      <w:marRight w:val="0"/>
      <w:marTop w:val="0"/>
      <w:marBottom w:val="0"/>
      <w:divBdr>
        <w:top w:val="none" w:sz="0" w:space="0" w:color="auto"/>
        <w:left w:val="none" w:sz="0" w:space="0" w:color="auto"/>
        <w:bottom w:val="none" w:sz="0" w:space="0" w:color="auto"/>
        <w:right w:val="none" w:sz="0" w:space="0" w:color="auto"/>
      </w:divBdr>
    </w:div>
    <w:div w:id="2087605154">
      <w:bodyDiv w:val="1"/>
      <w:marLeft w:val="0"/>
      <w:marRight w:val="0"/>
      <w:marTop w:val="0"/>
      <w:marBottom w:val="0"/>
      <w:divBdr>
        <w:top w:val="none" w:sz="0" w:space="0" w:color="auto"/>
        <w:left w:val="none" w:sz="0" w:space="0" w:color="auto"/>
        <w:bottom w:val="none" w:sz="0" w:space="0" w:color="auto"/>
        <w:right w:val="none" w:sz="0" w:space="0" w:color="auto"/>
      </w:divBdr>
    </w:div>
    <w:div w:id="2087871851">
      <w:bodyDiv w:val="1"/>
      <w:marLeft w:val="0"/>
      <w:marRight w:val="0"/>
      <w:marTop w:val="0"/>
      <w:marBottom w:val="0"/>
      <w:divBdr>
        <w:top w:val="none" w:sz="0" w:space="0" w:color="auto"/>
        <w:left w:val="none" w:sz="0" w:space="0" w:color="auto"/>
        <w:bottom w:val="none" w:sz="0" w:space="0" w:color="auto"/>
        <w:right w:val="none" w:sz="0" w:space="0" w:color="auto"/>
      </w:divBdr>
    </w:div>
    <w:div w:id="2089229926">
      <w:bodyDiv w:val="1"/>
      <w:marLeft w:val="0"/>
      <w:marRight w:val="0"/>
      <w:marTop w:val="0"/>
      <w:marBottom w:val="0"/>
      <w:divBdr>
        <w:top w:val="none" w:sz="0" w:space="0" w:color="auto"/>
        <w:left w:val="none" w:sz="0" w:space="0" w:color="auto"/>
        <w:bottom w:val="none" w:sz="0" w:space="0" w:color="auto"/>
        <w:right w:val="none" w:sz="0" w:space="0" w:color="auto"/>
      </w:divBdr>
    </w:div>
    <w:div w:id="2091923022">
      <w:bodyDiv w:val="1"/>
      <w:marLeft w:val="0"/>
      <w:marRight w:val="0"/>
      <w:marTop w:val="0"/>
      <w:marBottom w:val="0"/>
      <w:divBdr>
        <w:top w:val="none" w:sz="0" w:space="0" w:color="auto"/>
        <w:left w:val="none" w:sz="0" w:space="0" w:color="auto"/>
        <w:bottom w:val="none" w:sz="0" w:space="0" w:color="auto"/>
        <w:right w:val="none" w:sz="0" w:space="0" w:color="auto"/>
      </w:divBdr>
    </w:div>
    <w:div w:id="2092382836">
      <w:bodyDiv w:val="1"/>
      <w:marLeft w:val="0"/>
      <w:marRight w:val="0"/>
      <w:marTop w:val="0"/>
      <w:marBottom w:val="0"/>
      <w:divBdr>
        <w:top w:val="none" w:sz="0" w:space="0" w:color="auto"/>
        <w:left w:val="none" w:sz="0" w:space="0" w:color="auto"/>
        <w:bottom w:val="none" w:sz="0" w:space="0" w:color="auto"/>
        <w:right w:val="none" w:sz="0" w:space="0" w:color="auto"/>
      </w:divBdr>
    </w:div>
    <w:div w:id="2092461604">
      <w:bodyDiv w:val="1"/>
      <w:marLeft w:val="0"/>
      <w:marRight w:val="0"/>
      <w:marTop w:val="0"/>
      <w:marBottom w:val="0"/>
      <w:divBdr>
        <w:top w:val="none" w:sz="0" w:space="0" w:color="auto"/>
        <w:left w:val="none" w:sz="0" w:space="0" w:color="auto"/>
        <w:bottom w:val="none" w:sz="0" w:space="0" w:color="auto"/>
        <w:right w:val="none" w:sz="0" w:space="0" w:color="auto"/>
      </w:divBdr>
    </w:div>
    <w:div w:id="2093813978">
      <w:bodyDiv w:val="1"/>
      <w:marLeft w:val="0"/>
      <w:marRight w:val="0"/>
      <w:marTop w:val="0"/>
      <w:marBottom w:val="0"/>
      <w:divBdr>
        <w:top w:val="none" w:sz="0" w:space="0" w:color="auto"/>
        <w:left w:val="none" w:sz="0" w:space="0" w:color="auto"/>
        <w:bottom w:val="none" w:sz="0" w:space="0" w:color="auto"/>
        <w:right w:val="none" w:sz="0" w:space="0" w:color="auto"/>
      </w:divBdr>
    </w:div>
    <w:div w:id="2094741549">
      <w:bodyDiv w:val="1"/>
      <w:marLeft w:val="0"/>
      <w:marRight w:val="0"/>
      <w:marTop w:val="0"/>
      <w:marBottom w:val="0"/>
      <w:divBdr>
        <w:top w:val="none" w:sz="0" w:space="0" w:color="auto"/>
        <w:left w:val="none" w:sz="0" w:space="0" w:color="auto"/>
        <w:bottom w:val="none" w:sz="0" w:space="0" w:color="auto"/>
        <w:right w:val="none" w:sz="0" w:space="0" w:color="auto"/>
      </w:divBdr>
    </w:div>
    <w:div w:id="2095663728">
      <w:bodyDiv w:val="1"/>
      <w:marLeft w:val="0"/>
      <w:marRight w:val="0"/>
      <w:marTop w:val="0"/>
      <w:marBottom w:val="0"/>
      <w:divBdr>
        <w:top w:val="none" w:sz="0" w:space="0" w:color="auto"/>
        <w:left w:val="none" w:sz="0" w:space="0" w:color="auto"/>
        <w:bottom w:val="none" w:sz="0" w:space="0" w:color="auto"/>
        <w:right w:val="none" w:sz="0" w:space="0" w:color="auto"/>
      </w:divBdr>
    </w:div>
    <w:div w:id="2095930033">
      <w:bodyDiv w:val="1"/>
      <w:marLeft w:val="0"/>
      <w:marRight w:val="0"/>
      <w:marTop w:val="0"/>
      <w:marBottom w:val="0"/>
      <w:divBdr>
        <w:top w:val="none" w:sz="0" w:space="0" w:color="auto"/>
        <w:left w:val="none" w:sz="0" w:space="0" w:color="auto"/>
        <w:bottom w:val="none" w:sz="0" w:space="0" w:color="auto"/>
        <w:right w:val="none" w:sz="0" w:space="0" w:color="auto"/>
      </w:divBdr>
    </w:div>
    <w:div w:id="2097436760">
      <w:bodyDiv w:val="1"/>
      <w:marLeft w:val="0"/>
      <w:marRight w:val="0"/>
      <w:marTop w:val="0"/>
      <w:marBottom w:val="0"/>
      <w:divBdr>
        <w:top w:val="none" w:sz="0" w:space="0" w:color="auto"/>
        <w:left w:val="none" w:sz="0" w:space="0" w:color="auto"/>
        <w:bottom w:val="none" w:sz="0" w:space="0" w:color="auto"/>
        <w:right w:val="none" w:sz="0" w:space="0" w:color="auto"/>
      </w:divBdr>
    </w:div>
    <w:div w:id="2098398153">
      <w:bodyDiv w:val="1"/>
      <w:marLeft w:val="0"/>
      <w:marRight w:val="0"/>
      <w:marTop w:val="0"/>
      <w:marBottom w:val="0"/>
      <w:divBdr>
        <w:top w:val="none" w:sz="0" w:space="0" w:color="auto"/>
        <w:left w:val="none" w:sz="0" w:space="0" w:color="auto"/>
        <w:bottom w:val="none" w:sz="0" w:space="0" w:color="auto"/>
        <w:right w:val="none" w:sz="0" w:space="0" w:color="auto"/>
      </w:divBdr>
    </w:div>
    <w:div w:id="2098557868">
      <w:bodyDiv w:val="1"/>
      <w:marLeft w:val="0"/>
      <w:marRight w:val="0"/>
      <w:marTop w:val="0"/>
      <w:marBottom w:val="0"/>
      <w:divBdr>
        <w:top w:val="none" w:sz="0" w:space="0" w:color="auto"/>
        <w:left w:val="none" w:sz="0" w:space="0" w:color="auto"/>
        <w:bottom w:val="none" w:sz="0" w:space="0" w:color="auto"/>
        <w:right w:val="none" w:sz="0" w:space="0" w:color="auto"/>
      </w:divBdr>
    </w:div>
    <w:div w:id="2098860952">
      <w:bodyDiv w:val="1"/>
      <w:marLeft w:val="0"/>
      <w:marRight w:val="0"/>
      <w:marTop w:val="0"/>
      <w:marBottom w:val="0"/>
      <w:divBdr>
        <w:top w:val="none" w:sz="0" w:space="0" w:color="auto"/>
        <w:left w:val="none" w:sz="0" w:space="0" w:color="auto"/>
        <w:bottom w:val="none" w:sz="0" w:space="0" w:color="auto"/>
        <w:right w:val="none" w:sz="0" w:space="0" w:color="auto"/>
      </w:divBdr>
    </w:div>
    <w:div w:id="2100058161">
      <w:bodyDiv w:val="1"/>
      <w:marLeft w:val="0"/>
      <w:marRight w:val="0"/>
      <w:marTop w:val="0"/>
      <w:marBottom w:val="0"/>
      <w:divBdr>
        <w:top w:val="none" w:sz="0" w:space="0" w:color="auto"/>
        <w:left w:val="none" w:sz="0" w:space="0" w:color="auto"/>
        <w:bottom w:val="none" w:sz="0" w:space="0" w:color="auto"/>
        <w:right w:val="none" w:sz="0" w:space="0" w:color="auto"/>
      </w:divBdr>
    </w:div>
    <w:div w:id="2104063416">
      <w:bodyDiv w:val="1"/>
      <w:marLeft w:val="0"/>
      <w:marRight w:val="0"/>
      <w:marTop w:val="0"/>
      <w:marBottom w:val="0"/>
      <w:divBdr>
        <w:top w:val="none" w:sz="0" w:space="0" w:color="auto"/>
        <w:left w:val="none" w:sz="0" w:space="0" w:color="auto"/>
        <w:bottom w:val="none" w:sz="0" w:space="0" w:color="auto"/>
        <w:right w:val="none" w:sz="0" w:space="0" w:color="auto"/>
      </w:divBdr>
    </w:div>
    <w:div w:id="2104495244">
      <w:bodyDiv w:val="1"/>
      <w:marLeft w:val="0"/>
      <w:marRight w:val="0"/>
      <w:marTop w:val="0"/>
      <w:marBottom w:val="0"/>
      <w:divBdr>
        <w:top w:val="none" w:sz="0" w:space="0" w:color="auto"/>
        <w:left w:val="none" w:sz="0" w:space="0" w:color="auto"/>
        <w:bottom w:val="none" w:sz="0" w:space="0" w:color="auto"/>
        <w:right w:val="none" w:sz="0" w:space="0" w:color="auto"/>
      </w:divBdr>
    </w:div>
    <w:div w:id="2105686615">
      <w:bodyDiv w:val="1"/>
      <w:marLeft w:val="0"/>
      <w:marRight w:val="0"/>
      <w:marTop w:val="0"/>
      <w:marBottom w:val="0"/>
      <w:divBdr>
        <w:top w:val="none" w:sz="0" w:space="0" w:color="auto"/>
        <w:left w:val="none" w:sz="0" w:space="0" w:color="auto"/>
        <w:bottom w:val="none" w:sz="0" w:space="0" w:color="auto"/>
        <w:right w:val="none" w:sz="0" w:space="0" w:color="auto"/>
      </w:divBdr>
    </w:div>
    <w:div w:id="2108771402">
      <w:bodyDiv w:val="1"/>
      <w:marLeft w:val="0"/>
      <w:marRight w:val="0"/>
      <w:marTop w:val="0"/>
      <w:marBottom w:val="0"/>
      <w:divBdr>
        <w:top w:val="none" w:sz="0" w:space="0" w:color="auto"/>
        <w:left w:val="none" w:sz="0" w:space="0" w:color="auto"/>
        <w:bottom w:val="none" w:sz="0" w:space="0" w:color="auto"/>
        <w:right w:val="none" w:sz="0" w:space="0" w:color="auto"/>
      </w:divBdr>
    </w:div>
    <w:div w:id="2112771298">
      <w:bodyDiv w:val="1"/>
      <w:marLeft w:val="0"/>
      <w:marRight w:val="0"/>
      <w:marTop w:val="0"/>
      <w:marBottom w:val="0"/>
      <w:divBdr>
        <w:top w:val="none" w:sz="0" w:space="0" w:color="auto"/>
        <w:left w:val="none" w:sz="0" w:space="0" w:color="auto"/>
        <w:bottom w:val="none" w:sz="0" w:space="0" w:color="auto"/>
        <w:right w:val="none" w:sz="0" w:space="0" w:color="auto"/>
      </w:divBdr>
    </w:div>
    <w:div w:id="2114857720">
      <w:bodyDiv w:val="1"/>
      <w:marLeft w:val="0"/>
      <w:marRight w:val="0"/>
      <w:marTop w:val="0"/>
      <w:marBottom w:val="0"/>
      <w:divBdr>
        <w:top w:val="none" w:sz="0" w:space="0" w:color="auto"/>
        <w:left w:val="none" w:sz="0" w:space="0" w:color="auto"/>
        <w:bottom w:val="none" w:sz="0" w:space="0" w:color="auto"/>
        <w:right w:val="none" w:sz="0" w:space="0" w:color="auto"/>
      </w:divBdr>
    </w:div>
    <w:div w:id="2115244741">
      <w:bodyDiv w:val="1"/>
      <w:marLeft w:val="0"/>
      <w:marRight w:val="0"/>
      <w:marTop w:val="0"/>
      <w:marBottom w:val="0"/>
      <w:divBdr>
        <w:top w:val="none" w:sz="0" w:space="0" w:color="auto"/>
        <w:left w:val="none" w:sz="0" w:space="0" w:color="auto"/>
        <w:bottom w:val="none" w:sz="0" w:space="0" w:color="auto"/>
        <w:right w:val="none" w:sz="0" w:space="0" w:color="auto"/>
      </w:divBdr>
    </w:div>
    <w:div w:id="2119138796">
      <w:bodyDiv w:val="1"/>
      <w:marLeft w:val="0"/>
      <w:marRight w:val="0"/>
      <w:marTop w:val="0"/>
      <w:marBottom w:val="0"/>
      <w:divBdr>
        <w:top w:val="none" w:sz="0" w:space="0" w:color="auto"/>
        <w:left w:val="none" w:sz="0" w:space="0" w:color="auto"/>
        <w:bottom w:val="none" w:sz="0" w:space="0" w:color="auto"/>
        <w:right w:val="none" w:sz="0" w:space="0" w:color="auto"/>
      </w:divBdr>
    </w:div>
    <w:div w:id="2119715384">
      <w:bodyDiv w:val="1"/>
      <w:marLeft w:val="0"/>
      <w:marRight w:val="0"/>
      <w:marTop w:val="0"/>
      <w:marBottom w:val="0"/>
      <w:divBdr>
        <w:top w:val="none" w:sz="0" w:space="0" w:color="auto"/>
        <w:left w:val="none" w:sz="0" w:space="0" w:color="auto"/>
        <w:bottom w:val="none" w:sz="0" w:space="0" w:color="auto"/>
        <w:right w:val="none" w:sz="0" w:space="0" w:color="auto"/>
      </w:divBdr>
    </w:div>
    <w:div w:id="2120291921">
      <w:bodyDiv w:val="1"/>
      <w:marLeft w:val="0"/>
      <w:marRight w:val="0"/>
      <w:marTop w:val="0"/>
      <w:marBottom w:val="0"/>
      <w:divBdr>
        <w:top w:val="none" w:sz="0" w:space="0" w:color="auto"/>
        <w:left w:val="none" w:sz="0" w:space="0" w:color="auto"/>
        <w:bottom w:val="none" w:sz="0" w:space="0" w:color="auto"/>
        <w:right w:val="none" w:sz="0" w:space="0" w:color="auto"/>
      </w:divBdr>
    </w:div>
    <w:div w:id="2120642492">
      <w:bodyDiv w:val="1"/>
      <w:marLeft w:val="0"/>
      <w:marRight w:val="0"/>
      <w:marTop w:val="0"/>
      <w:marBottom w:val="0"/>
      <w:divBdr>
        <w:top w:val="none" w:sz="0" w:space="0" w:color="auto"/>
        <w:left w:val="none" w:sz="0" w:space="0" w:color="auto"/>
        <w:bottom w:val="none" w:sz="0" w:space="0" w:color="auto"/>
        <w:right w:val="none" w:sz="0" w:space="0" w:color="auto"/>
      </w:divBdr>
    </w:div>
    <w:div w:id="2120835870">
      <w:bodyDiv w:val="1"/>
      <w:marLeft w:val="0"/>
      <w:marRight w:val="0"/>
      <w:marTop w:val="0"/>
      <w:marBottom w:val="0"/>
      <w:divBdr>
        <w:top w:val="none" w:sz="0" w:space="0" w:color="auto"/>
        <w:left w:val="none" w:sz="0" w:space="0" w:color="auto"/>
        <w:bottom w:val="none" w:sz="0" w:space="0" w:color="auto"/>
        <w:right w:val="none" w:sz="0" w:space="0" w:color="auto"/>
      </w:divBdr>
    </w:div>
    <w:div w:id="2121684254">
      <w:bodyDiv w:val="1"/>
      <w:marLeft w:val="0"/>
      <w:marRight w:val="0"/>
      <w:marTop w:val="0"/>
      <w:marBottom w:val="0"/>
      <w:divBdr>
        <w:top w:val="none" w:sz="0" w:space="0" w:color="auto"/>
        <w:left w:val="none" w:sz="0" w:space="0" w:color="auto"/>
        <w:bottom w:val="none" w:sz="0" w:space="0" w:color="auto"/>
        <w:right w:val="none" w:sz="0" w:space="0" w:color="auto"/>
      </w:divBdr>
    </w:div>
    <w:div w:id="2125221337">
      <w:bodyDiv w:val="1"/>
      <w:marLeft w:val="0"/>
      <w:marRight w:val="0"/>
      <w:marTop w:val="0"/>
      <w:marBottom w:val="0"/>
      <w:divBdr>
        <w:top w:val="none" w:sz="0" w:space="0" w:color="auto"/>
        <w:left w:val="none" w:sz="0" w:space="0" w:color="auto"/>
        <w:bottom w:val="none" w:sz="0" w:space="0" w:color="auto"/>
        <w:right w:val="none" w:sz="0" w:space="0" w:color="auto"/>
      </w:divBdr>
    </w:div>
    <w:div w:id="2125343813">
      <w:bodyDiv w:val="1"/>
      <w:marLeft w:val="0"/>
      <w:marRight w:val="0"/>
      <w:marTop w:val="0"/>
      <w:marBottom w:val="0"/>
      <w:divBdr>
        <w:top w:val="none" w:sz="0" w:space="0" w:color="auto"/>
        <w:left w:val="none" w:sz="0" w:space="0" w:color="auto"/>
        <w:bottom w:val="none" w:sz="0" w:space="0" w:color="auto"/>
        <w:right w:val="none" w:sz="0" w:space="0" w:color="auto"/>
      </w:divBdr>
    </w:div>
    <w:div w:id="2126846835">
      <w:bodyDiv w:val="1"/>
      <w:marLeft w:val="0"/>
      <w:marRight w:val="0"/>
      <w:marTop w:val="0"/>
      <w:marBottom w:val="0"/>
      <w:divBdr>
        <w:top w:val="none" w:sz="0" w:space="0" w:color="auto"/>
        <w:left w:val="none" w:sz="0" w:space="0" w:color="auto"/>
        <w:bottom w:val="none" w:sz="0" w:space="0" w:color="auto"/>
        <w:right w:val="none" w:sz="0" w:space="0" w:color="auto"/>
      </w:divBdr>
    </w:div>
    <w:div w:id="2127037687">
      <w:bodyDiv w:val="1"/>
      <w:marLeft w:val="0"/>
      <w:marRight w:val="0"/>
      <w:marTop w:val="0"/>
      <w:marBottom w:val="0"/>
      <w:divBdr>
        <w:top w:val="none" w:sz="0" w:space="0" w:color="auto"/>
        <w:left w:val="none" w:sz="0" w:space="0" w:color="auto"/>
        <w:bottom w:val="none" w:sz="0" w:space="0" w:color="auto"/>
        <w:right w:val="none" w:sz="0" w:space="0" w:color="auto"/>
      </w:divBdr>
    </w:div>
    <w:div w:id="2128347817">
      <w:bodyDiv w:val="1"/>
      <w:marLeft w:val="0"/>
      <w:marRight w:val="0"/>
      <w:marTop w:val="0"/>
      <w:marBottom w:val="0"/>
      <w:divBdr>
        <w:top w:val="none" w:sz="0" w:space="0" w:color="auto"/>
        <w:left w:val="none" w:sz="0" w:space="0" w:color="auto"/>
        <w:bottom w:val="none" w:sz="0" w:space="0" w:color="auto"/>
        <w:right w:val="none" w:sz="0" w:space="0" w:color="auto"/>
      </w:divBdr>
    </w:div>
    <w:div w:id="2128356088">
      <w:bodyDiv w:val="1"/>
      <w:marLeft w:val="0"/>
      <w:marRight w:val="0"/>
      <w:marTop w:val="0"/>
      <w:marBottom w:val="0"/>
      <w:divBdr>
        <w:top w:val="none" w:sz="0" w:space="0" w:color="auto"/>
        <w:left w:val="none" w:sz="0" w:space="0" w:color="auto"/>
        <w:bottom w:val="none" w:sz="0" w:space="0" w:color="auto"/>
        <w:right w:val="none" w:sz="0" w:space="0" w:color="auto"/>
      </w:divBdr>
    </w:div>
    <w:div w:id="2128505056">
      <w:bodyDiv w:val="1"/>
      <w:marLeft w:val="0"/>
      <w:marRight w:val="0"/>
      <w:marTop w:val="0"/>
      <w:marBottom w:val="0"/>
      <w:divBdr>
        <w:top w:val="none" w:sz="0" w:space="0" w:color="auto"/>
        <w:left w:val="none" w:sz="0" w:space="0" w:color="auto"/>
        <w:bottom w:val="none" w:sz="0" w:space="0" w:color="auto"/>
        <w:right w:val="none" w:sz="0" w:space="0" w:color="auto"/>
      </w:divBdr>
    </w:div>
    <w:div w:id="2130127890">
      <w:bodyDiv w:val="1"/>
      <w:marLeft w:val="0"/>
      <w:marRight w:val="0"/>
      <w:marTop w:val="0"/>
      <w:marBottom w:val="0"/>
      <w:divBdr>
        <w:top w:val="none" w:sz="0" w:space="0" w:color="auto"/>
        <w:left w:val="none" w:sz="0" w:space="0" w:color="auto"/>
        <w:bottom w:val="none" w:sz="0" w:space="0" w:color="auto"/>
        <w:right w:val="none" w:sz="0" w:space="0" w:color="auto"/>
      </w:divBdr>
    </w:div>
    <w:div w:id="2130778196">
      <w:bodyDiv w:val="1"/>
      <w:marLeft w:val="0"/>
      <w:marRight w:val="0"/>
      <w:marTop w:val="0"/>
      <w:marBottom w:val="0"/>
      <w:divBdr>
        <w:top w:val="none" w:sz="0" w:space="0" w:color="auto"/>
        <w:left w:val="none" w:sz="0" w:space="0" w:color="auto"/>
        <w:bottom w:val="none" w:sz="0" w:space="0" w:color="auto"/>
        <w:right w:val="none" w:sz="0" w:space="0" w:color="auto"/>
      </w:divBdr>
    </w:div>
    <w:div w:id="2131120646">
      <w:bodyDiv w:val="1"/>
      <w:marLeft w:val="0"/>
      <w:marRight w:val="0"/>
      <w:marTop w:val="0"/>
      <w:marBottom w:val="0"/>
      <w:divBdr>
        <w:top w:val="none" w:sz="0" w:space="0" w:color="auto"/>
        <w:left w:val="none" w:sz="0" w:space="0" w:color="auto"/>
        <w:bottom w:val="none" w:sz="0" w:space="0" w:color="auto"/>
        <w:right w:val="none" w:sz="0" w:space="0" w:color="auto"/>
      </w:divBdr>
    </w:div>
    <w:div w:id="2132284706">
      <w:bodyDiv w:val="1"/>
      <w:marLeft w:val="0"/>
      <w:marRight w:val="0"/>
      <w:marTop w:val="0"/>
      <w:marBottom w:val="0"/>
      <w:divBdr>
        <w:top w:val="none" w:sz="0" w:space="0" w:color="auto"/>
        <w:left w:val="none" w:sz="0" w:space="0" w:color="auto"/>
        <w:bottom w:val="none" w:sz="0" w:space="0" w:color="auto"/>
        <w:right w:val="none" w:sz="0" w:space="0" w:color="auto"/>
      </w:divBdr>
    </w:div>
    <w:div w:id="2133135425">
      <w:bodyDiv w:val="1"/>
      <w:marLeft w:val="0"/>
      <w:marRight w:val="0"/>
      <w:marTop w:val="0"/>
      <w:marBottom w:val="0"/>
      <w:divBdr>
        <w:top w:val="none" w:sz="0" w:space="0" w:color="auto"/>
        <w:left w:val="none" w:sz="0" w:space="0" w:color="auto"/>
        <w:bottom w:val="none" w:sz="0" w:space="0" w:color="auto"/>
        <w:right w:val="none" w:sz="0" w:space="0" w:color="auto"/>
      </w:divBdr>
    </w:div>
    <w:div w:id="2134320763">
      <w:bodyDiv w:val="1"/>
      <w:marLeft w:val="0"/>
      <w:marRight w:val="0"/>
      <w:marTop w:val="0"/>
      <w:marBottom w:val="0"/>
      <w:divBdr>
        <w:top w:val="none" w:sz="0" w:space="0" w:color="auto"/>
        <w:left w:val="none" w:sz="0" w:space="0" w:color="auto"/>
        <w:bottom w:val="none" w:sz="0" w:space="0" w:color="auto"/>
        <w:right w:val="none" w:sz="0" w:space="0" w:color="auto"/>
      </w:divBdr>
    </w:div>
    <w:div w:id="2136096458">
      <w:bodyDiv w:val="1"/>
      <w:marLeft w:val="0"/>
      <w:marRight w:val="0"/>
      <w:marTop w:val="0"/>
      <w:marBottom w:val="0"/>
      <w:divBdr>
        <w:top w:val="none" w:sz="0" w:space="0" w:color="auto"/>
        <w:left w:val="none" w:sz="0" w:space="0" w:color="auto"/>
        <w:bottom w:val="none" w:sz="0" w:space="0" w:color="auto"/>
        <w:right w:val="none" w:sz="0" w:space="0" w:color="auto"/>
      </w:divBdr>
    </w:div>
    <w:div w:id="2137292284">
      <w:bodyDiv w:val="1"/>
      <w:marLeft w:val="0"/>
      <w:marRight w:val="0"/>
      <w:marTop w:val="0"/>
      <w:marBottom w:val="0"/>
      <w:divBdr>
        <w:top w:val="none" w:sz="0" w:space="0" w:color="auto"/>
        <w:left w:val="none" w:sz="0" w:space="0" w:color="auto"/>
        <w:bottom w:val="none" w:sz="0" w:space="0" w:color="auto"/>
        <w:right w:val="none" w:sz="0" w:space="0" w:color="auto"/>
      </w:divBdr>
    </w:div>
    <w:div w:id="2137482270">
      <w:bodyDiv w:val="1"/>
      <w:marLeft w:val="0"/>
      <w:marRight w:val="0"/>
      <w:marTop w:val="0"/>
      <w:marBottom w:val="0"/>
      <w:divBdr>
        <w:top w:val="none" w:sz="0" w:space="0" w:color="auto"/>
        <w:left w:val="none" w:sz="0" w:space="0" w:color="auto"/>
        <w:bottom w:val="none" w:sz="0" w:space="0" w:color="auto"/>
        <w:right w:val="none" w:sz="0" w:space="0" w:color="auto"/>
      </w:divBdr>
    </w:div>
    <w:div w:id="2137487241">
      <w:bodyDiv w:val="1"/>
      <w:marLeft w:val="0"/>
      <w:marRight w:val="0"/>
      <w:marTop w:val="0"/>
      <w:marBottom w:val="0"/>
      <w:divBdr>
        <w:top w:val="none" w:sz="0" w:space="0" w:color="auto"/>
        <w:left w:val="none" w:sz="0" w:space="0" w:color="auto"/>
        <w:bottom w:val="none" w:sz="0" w:space="0" w:color="auto"/>
        <w:right w:val="none" w:sz="0" w:space="0" w:color="auto"/>
      </w:divBdr>
    </w:div>
    <w:div w:id="2137679201">
      <w:bodyDiv w:val="1"/>
      <w:marLeft w:val="0"/>
      <w:marRight w:val="0"/>
      <w:marTop w:val="0"/>
      <w:marBottom w:val="0"/>
      <w:divBdr>
        <w:top w:val="none" w:sz="0" w:space="0" w:color="auto"/>
        <w:left w:val="none" w:sz="0" w:space="0" w:color="auto"/>
        <w:bottom w:val="none" w:sz="0" w:space="0" w:color="auto"/>
        <w:right w:val="none" w:sz="0" w:space="0" w:color="auto"/>
      </w:divBdr>
    </w:div>
    <w:div w:id="2138061583">
      <w:bodyDiv w:val="1"/>
      <w:marLeft w:val="0"/>
      <w:marRight w:val="0"/>
      <w:marTop w:val="0"/>
      <w:marBottom w:val="0"/>
      <w:divBdr>
        <w:top w:val="none" w:sz="0" w:space="0" w:color="auto"/>
        <w:left w:val="none" w:sz="0" w:space="0" w:color="auto"/>
        <w:bottom w:val="none" w:sz="0" w:space="0" w:color="auto"/>
        <w:right w:val="none" w:sz="0" w:space="0" w:color="auto"/>
      </w:divBdr>
    </w:div>
    <w:div w:id="2138183124">
      <w:bodyDiv w:val="1"/>
      <w:marLeft w:val="0"/>
      <w:marRight w:val="0"/>
      <w:marTop w:val="0"/>
      <w:marBottom w:val="0"/>
      <w:divBdr>
        <w:top w:val="none" w:sz="0" w:space="0" w:color="auto"/>
        <w:left w:val="none" w:sz="0" w:space="0" w:color="auto"/>
        <w:bottom w:val="none" w:sz="0" w:space="0" w:color="auto"/>
        <w:right w:val="none" w:sz="0" w:space="0" w:color="auto"/>
      </w:divBdr>
    </w:div>
    <w:div w:id="2138526662">
      <w:bodyDiv w:val="1"/>
      <w:marLeft w:val="0"/>
      <w:marRight w:val="0"/>
      <w:marTop w:val="0"/>
      <w:marBottom w:val="0"/>
      <w:divBdr>
        <w:top w:val="none" w:sz="0" w:space="0" w:color="auto"/>
        <w:left w:val="none" w:sz="0" w:space="0" w:color="auto"/>
        <w:bottom w:val="none" w:sz="0" w:space="0" w:color="auto"/>
        <w:right w:val="none" w:sz="0" w:space="0" w:color="auto"/>
      </w:divBdr>
    </w:div>
    <w:div w:id="2139490738">
      <w:bodyDiv w:val="1"/>
      <w:marLeft w:val="0"/>
      <w:marRight w:val="0"/>
      <w:marTop w:val="0"/>
      <w:marBottom w:val="0"/>
      <w:divBdr>
        <w:top w:val="none" w:sz="0" w:space="0" w:color="auto"/>
        <w:left w:val="none" w:sz="0" w:space="0" w:color="auto"/>
        <w:bottom w:val="none" w:sz="0" w:space="0" w:color="auto"/>
        <w:right w:val="none" w:sz="0" w:space="0" w:color="auto"/>
      </w:divBdr>
    </w:div>
    <w:div w:id="2139717442">
      <w:bodyDiv w:val="1"/>
      <w:marLeft w:val="0"/>
      <w:marRight w:val="0"/>
      <w:marTop w:val="0"/>
      <w:marBottom w:val="0"/>
      <w:divBdr>
        <w:top w:val="none" w:sz="0" w:space="0" w:color="auto"/>
        <w:left w:val="none" w:sz="0" w:space="0" w:color="auto"/>
        <w:bottom w:val="none" w:sz="0" w:space="0" w:color="auto"/>
        <w:right w:val="none" w:sz="0" w:space="0" w:color="auto"/>
      </w:divBdr>
    </w:div>
    <w:div w:id="2140222929">
      <w:bodyDiv w:val="1"/>
      <w:marLeft w:val="0"/>
      <w:marRight w:val="0"/>
      <w:marTop w:val="0"/>
      <w:marBottom w:val="0"/>
      <w:divBdr>
        <w:top w:val="none" w:sz="0" w:space="0" w:color="auto"/>
        <w:left w:val="none" w:sz="0" w:space="0" w:color="auto"/>
        <w:bottom w:val="none" w:sz="0" w:space="0" w:color="auto"/>
        <w:right w:val="none" w:sz="0" w:space="0" w:color="auto"/>
      </w:divBdr>
    </w:div>
    <w:div w:id="2140679235">
      <w:bodyDiv w:val="1"/>
      <w:marLeft w:val="0"/>
      <w:marRight w:val="0"/>
      <w:marTop w:val="0"/>
      <w:marBottom w:val="0"/>
      <w:divBdr>
        <w:top w:val="none" w:sz="0" w:space="0" w:color="auto"/>
        <w:left w:val="none" w:sz="0" w:space="0" w:color="auto"/>
        <w:bottom w:val="none" w:sz="0" w:space="0" w:color="auto"/>
        <w:right w:val="none" w:sz="0" w:space="0" w:color="auto"/>
      </w:divBdr>
    </w:div>
    <w:div w:id="2141339256">
      <w:bodyDiv w:val="1"/>
      <w:marLeft w:val="0"/>
      <w:marRight w:val="0"/>
      <w:marTop w:val="0"/>
      <w:marBottom w:val="0"/>
      <w:divBdr>
        <w:top w:val="none" w:sz="0" w:space="0" w:color="auto"/>
        <w:left w:val="none" w:sz="0" w:space="0" w:color="auto"/>
        <w:bottom w:val="none" w:sz="0" w:space="0" w:color="auto"/>
        <w:right w:val="none" w:sz="0" w:space="0" w:color="auto"/>
      </w:divBdr>
    </w:div>
    <w:div w:id="2141993925">
      <w:bodyDiv w:val="1"/>
      <w:marLeft w:val="0"/>
      <w:marRight w:val="0"/>
      <w:marTop w:val="0"/>
      <w:marBottom w:val="0"/>
      <w:divBdr>
        <w:top w:val="none" w:sz="0" w:space="0" w:color="auto"/>
        <w:left w:val="none" w:sz="0" w:space="0" w:color="auto"/>
        <w:bottom w:val="none" w:sz="0" w:space="0" w:color="auto"/>
        <w:right w:val="none" w:sz="0" w:space="0" w:color="auto"/>
      </w:divBdr>
    </w:div>
    <w:div w:id="2142385724">
      <w:bodyDiv w:val="1"/>
      <w:marLeft w:val="0"/>
      <w:marRight w:val="0"/>
      <w:marTop w:val="0"/>
      <w:marBottom w:val="0"/>
      <w:divBdr>
        <w:top w:val="none" w:sz="0" w:space="0" w:color="auto"/>
        <w:left w:val="none" w:sz="0" w:space="0" w:color="auto"/>
        <w:bottom w:val="none" w:sz="0" w:space="0" w:color="auto"/>
        <w:right w:val="none" w:sz="0" w:space="0" w:color="auto"/>
      </w:divBdr>
    </w:div>
    <w:div w:id="2143842771">
      <w:bodyDiv w:val="1"/>
      <w:marLeft w:val="0"/>
      <w:marRight w:val="0"/>
      <w:marTop w:val="0"/>
      <w:marBottom w:val="0"/>
      <w:divBdr>
        <w:top w:val="none" w:sz="0" w:space="0" w:color="auto"/>
        <w:left w:val="none" w:sz="0" w:space="0" w:color="auto"/>
        <w:bottom w:val="none" w:sz="0" w:space="0" w:color="auto"/>
        <w:right w:val="none" w:sz="0" w:space="0" w:color="auto"/>
      </w:divBdr>
    </w:div>
    <w:div w:id="21458085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99B6E-5605-494A-B5B4-856CAA0A4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35</Pages>
  <Words>9200</Words>
  <Characters>49680</Characters>
  <Application>Microsoft Office Word</Application>
  <DocSecurity>0</DocSecurity>
  <Lines>414</Lines>
  <Paragraphs>117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Rabelo</dc:creator>
  <cp:keywords/>
  <dc:description/>
  <cp:lastModifiedBy>finhocris@gmail.com</cp:lastModifiedBy>
  <cp:revision>3</cp:revision>
  <cp:lastPrinted>2025-11-11T14:02:00Z</cp:lastPrinted>
  <dcterms:created xsi:type="dcterms:W3CDTF">2025-11-11T14:02:00Z</dcterms:created>
  <dcterms:modified xsi:type="dcterms:W3CDTF">2025-11-11T14:15:00Z</dcterms:modified>
</cp:coreProperties>
</file>